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62FDFA8" w14:textId="77777777" w:rsidR="0087039E" w:rsidRDefault="0087039E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F579F" w14:textId="5FAF0D84" w:rsidR="0087039E" w:rsidRPr="00FD125E" w:rsidRDefault="00FD125E" w:rsidP="0087039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1044227"/>
      <w:r w:rsidRPr="00FD125E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2" w:name="_Hlk201558558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D125E">
        <w:rPr>
          <w:rFonts w:ascii="Times New Roman" w:eastAsia="Times New Roman" w:hAnsi="Times New Roman" w:cs="Times New Roman"/>
          <w:sz w:val="24"/>
          <w:szCs w:val="24"/>
        </w:rPr>
        <w:t>еделя, направленная на снижение смертности от внешних причин</w:t>
      </w:r>
      <w:bookmarkEnd w:id="2"/>
      <w:r w:rsidRPr="00FD125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AE14E31" w14:textId="77777777" w:rsidR="0087039E" w:rsidRDefault="0087039E" w:rsidP="00DA1198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010EB" w14:textId="77777777" w:rsidR="00FC171B" w:rsidRPr="00D14816" w:rsidRDefault="0087039E" w:rsidP="00FC171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Период с 30.06.2025 по 06.07.2025 объявлен Министерством здравоохранения Российской Федерации как 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«Неделя, направленная на снижение смертности от внешних причин».</w:t>
      </w:r>
    </w:p>
    <w:p w14:paraId="3CD9B58D" w14:textId="59694F0B" w:rsidR="0087039E" w:rsidRPr="00D14816" w:rsidRDefault="00FC171B" w:rsidP="00FC171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7039E" w:rsidRPr="00D1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r w:rsidRPr="00D1481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="00FD125E" w:rsidRPr="00D14816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7039E" w:rsidRPr="00D14816">
        <w:rPr>
          <w:rFonts w:ascii="Times New Roman" w:hAnsi="Times New Roman" w:cs="Times New Roman"/>
          <w:sz w:val="24"/>
          <w:szCs w:val="24"/>
        </w:rPr>
        <w:t> пов</w:t>
      </w:r>
      <w:r w:rsidRPr="00D14816">
        <w:rPr>
          <w:rFonts w:ascii="Times New Roman" w:hAnsi="Times New Roman" w:cs="Times New Roman"/>
          <w:sz w:val="24"/>
          <w:szCs w:val="24"/>
        </w:rPr>
        <w:t>ысить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осведомленност</w:t>
      </w:r>
      <w:r w:rsidRPr="00D14816">
        <w:rPr>
          <w:rFonts w:ascii="Times New Roman" w:hAnsi="Times New Roman" w:cs="Times New Roman"/>
          <w:sz w:val="24"/>
          <w:szCs w:val="24"/>
        </w:rPr>
        <w:t>ь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населения:</w:t>
      </w:r>
    </w:p>
    <w:p w14:paraId="14D14EA3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-об алгоритмах оказания первой помощи;</w:t>
      </w:r>
    </w:p>
    <w:p w14:paraId="15CFF022" w14:textId="0D0A518D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-о связи потребления алкоголя и травмах;</w:t>
      </w:r>
    </w:p>
    <w:p w14:paraId="4E675CA4" w14:textId="733D31B2" w:rsidR="0087039E" w:rsidRPr="00D14816" w:rsidRDefault="0087039E" w:rsidP="00870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</w:t>
      </w:r>
      <w:proofErr w:type="gramStart"/>
      <w:r w:rsidRPr="00D14816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proofErr w:type="gramEnd"/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правилам дорожного движения;</w:t>
      </w:r>
    </w:p>
    <w:p w14:paraId="37844D6D" w14:textId="26ED3F00" w:rsidR="0087039E" w:rsidRPr="00D14816" w:rsidRDefault="0087039E" w:rsidP="008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-повы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сить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осведомленност</w:t>
      </w:r>
      <w:r w:rsidR="00FD125E" w:rsidRPr="00D1481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родителей о профилактике детского травматизма</w:t>
      </w:r>
      <w:r w:rsidR="00FD125E" w:rsidRPr="00D148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1F8991" w14:textId="6DF72F2E" w:rsidR="00FD125E" w:rsidRPr="00D14816" w:rsidRDefault="00FD125E" w:rsidP="008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 о профилактике чрезвычайных ситуаций.</w:t>
      </w:r>
    </w:p>
    <w:p w14:paraId="6AC84EEA" w14:textId="12874B1F" w:rsidR="00FC171B" w:rsidRPr="00D14816" w:rsidRDefault="00FC171B" w:rsidP="00FC171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Внешние причины – это единственный класс причин, который обусловливает только предотвратимые смерти. И именно от этих предотвратимых причин в России ежегодно погибает огромное число людей, причем высокая смертность от этого класса причин сопряжена с очень большим числом людей, которых эти же причины делают инвалидами.</w:t>
      </w:r>
      <w:r w:rsidRPr="00D14816">
        <w:rPr>
          <w:rFonts w:ascii="Times New Roman" w:hAnsi="Times New Roman" w:cs="Times New Roman"/>
          <w:shd w:val="clear" w:color="auto" w:fill="FFFFFF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внешние причины смерти практически полностью относятся к предотвратимым смертям, чтобы ограничить факторы риска важны профилактические мероприятия, куда входят</w:t>
      </w:r>
      <w:r w:rsidR="00FD125E"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витального (самосохранительного) поведения у населения, создание безопасной физической и социальной среды.</w:t>
      </w:r>
      <w:r w:rsidRPr="00D14816">
        <w:rPr>
          <w:rFonts w:ascii="Times New Roman" w:hAnsi="Times New Roman" w:cs="Times New Roman"/>
          <w:shd w:val="clear" w:color="auto" w:fill="FFFFFF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Витальное поведение стоит очень близко к понятию здорового образа жизни, так как предлагает отказ от гигиенически нерациональных и вредных привычек и стереотипов поведения.</w:t>
      </w:r>
    </w:p>
    <w:p w14:paraId="2D84703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14816">
        <w:rPr>
          <w:rFonts w:ascii="Times New Roman" w:hAnsi="Times New Roman" w:cs="Times New Roman"/>
          <w:sz w:val="24"/>
          <w:szCs w:val="24"/>
        </w:rPr>
        <w:t>Смертность от внешних причин вызывает особую озабоченность общества, поскольку в большинстве случаев эти причины устранимы и, кроме того, отличаются относительно низким возрастом смерти. Внешние причины нельзя недооценивать еще и потому, что они приводят не только к смерти, но также к инвалидности.</w:t>
      </w:r>
    </w:p>
    <w:p w14:paraId="03125ACE" w14:textId="519A3A92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В этом классе </w:t>
      </w:r>
      <w:r w:rsidR="008F1CE1" w:rsidRPr="00D14816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Pr="00D14816">
        <w:rPr>
          <w:rFonts w:ascii="Times New Roman" w:hAnsi="Times New Roman" w:cs="Times New Roman"/>
          <w:sz w:val="24"/>
          <w:szCs w:val="24"/>
        </w:rPr>
        <w:t>причин смерти выделяется несколько групп. В частности, Росстат публикует показатели смертности от следующих групп внешних причин:</w:t>
      </w:r>
    </w:p>
    <w:p w14:paraId="4970DC13" w14:textId="249862C6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>от  отравлений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алкоголем;</w:t>
      </w:r>
    </w:p>
    <w:p w14:paraId="44A7F75F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всех видов транспортных несчастных случаев, в том числе от дорожно-транспортных происшествий;</w:t>
      </w:r>
    </w:p>
    <w:p w14:paraId="0BF0070E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самоубийств;</w:t>
      </w:r>
    </w:p>
    <w:p w14:paraId="0FDBDDE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убийств;</w:t>
      </w:r>
    </w:p>
    <w:p w14:paraId="75A5BF1D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-от повреждений с неопределенными намерениями;</w:t>
      </w:r>
    </w:p>
    <w:p w14:paraId="631143D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падений;</w:t>
      </w:r>
    </w:p>
    <w:p w14:paraId="17161A64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утоплений;</w:t>
      </w:r>
    </w:p>
    <w:p w14:paraId="5B1FE80E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несчастных случаев, вызванных воздействием дыма, огня и пламени.</w:t>
      </w:r>
    </w:p>
    <w:p w14:paraId="18AB9E74" w14:textId="79712852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Снижением смертности от внешних причин занимаются не только медицинские работники (их ведущая роль – оказание медицинской помощи, обучение населения оказанию первой помощи</w:t>
      </w:r>
      <w:r w:rsidR="008F1CE1" w:rsidRPr="00D14816">
        <w:rPr>
          <w:rFonts w:ascii="Times New Roman" w:hAnsi="Times New Roman" w:cs="Times New Roman"/>
          <w:sz w:val="24"/>
          <w:szCs w:val="24"/>
        </w:rPr>
        <w:t>, профилактические мероприятия</w:t>
      </w:r>
      <w:r w:rsidRPr="00D14816">
        <w:rPr>
          <w:rFonts w:ascii="Times New Roman" w:hAnsi="Times New Roman" w:cs="Times New Roman"/>
          <w:sz w:val="24"/>
          <w:szCs w:val="24"/>
        </w:rPr>
        <w:t xml:space="preserve">), но </w:t>
      </w:r>
      <w:proofErr w:type="gramStart"/>
      <w:r w:rsidR="008F1CE1" w:rsidRPr="00D14816">
        <w:rPr>
          <w:rFonts w:ascii="Times New Roman" w:hAnsi="Times New Roman" w:cs="Times New Roman"/>
          <w:sz w:val="24"/>
          <w:szCs w:val="24"/>
        </w:rPr>
        <w:t>и</w:t>
      </w:r>
      <w:r w:rsidRPr="00D14816">
        <w:rPr>
          <w:rFonts w:ascii="Times New Roman" w:hAnsi="Times New Roman" w:cs="Times New Roman"/>
          <w:sz w:val="24"/>
          <w:szCs w:val="24"/>
        </w:rPr>
        <w:t xml:space="preserve">  другие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ведомства. Например, для снижения производственного травматизма существует система охраны труда, для снижения последствий в дорожно-транспортных происшествиях строятся дороги, оборудуются специальные ограждения</w:t>
      </w:r>
      <w:r w:rsidR="008F1CE1" w:rsidRPr="00D14816">
        <w:rPr>
          <w:rFonts w:ascii="Times New Roman" w:hAnsi="Times New Roman" w:cs="Times New Roman"/>
          <w:sz w:val="24"/>
          <w:szCs w:val="24"/>
        </w:rPr>
        <w:t xml:space="preserve"> для снижения последствий утоплений-оборудуются ограждения, </w:t>
      </w:r>
      <w:proofErr w:type="gramStart"/>
      <w:r w:rsidR="008F1CE1" w:rsidRPr="00D14816">
        <w:rPr>
          <w:rFonts w:ascii="Times New Roman" w:hAnsi="Times New Roman" w:cs="Times New Roman"/>
          <w:sz w:val="24"/>
          <w:szCs w:val="24"/>
        </w:rPr>
        <w:t>устанавливаются  специальные</w:t>
      </w:r>
      <w:proofErr w:type="gramEnd"/>
      <w:r w:rsidR="008F1CE1" w:rsidRPr="00D14816">
        <w:rPr>
          <w:rFonts w:ascii="Times New Roman" w:hAnsi="Times New Roman" w:cs="Times New Roman"/>
          <w:sz w:val="24"/>
          <w:szCs w:val="24"/>
        </w:rPr>
        <w:t xml:space="preserve"> предупреждающие знаки)</w:t>
      </w:r>
      <w:r w:rsidRPr="00D14816">
        <w:rPr>
          <w:rFonts w:ascii="Times New Roman" w:hAnsi="Times New Roman" w:cs="Times New Roman"/>
          <w:sz w:val="24"/>
          <w:szCs w:val="24"/>
        </w:rPr>
        <w:t>.</w:t>
      </w:r>
    </w:p>
    <w:p w14:paraId="3FD89633" w14:textId="79757915" w:rsidR="00D14816" w:rsidRPr="00D14816" w:rsidRDefault="00CB017D" w:rsidP="00D1481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</w:t>
      </w:r>
      <w:r w:rsidRPr="00D14816">
        <w:rPr>
          <w:rFonts w:ascii="Times New Roman" w:hAnsi="Times New Roman" w:cs="Times New Roman"/>
          <w:sz w:val="24"/>
          <w:szCs w:val="24"/>
        </w:rPr>
        <w:t>особо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выделяет потребление алкоголя среди других причин смертности от внешних причин, так как проблема злоупотребления алкогольными напитками остается актуальной.</w:t>
      </w:r>
      <w:r w:rsidR="00D14816"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D14816"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особенно подчеркнуть, что последствия злоупотребления алкоголем не ограничиваются несчастными случаями от отравлений алкоголем. Злоупотребление алкоголем может быть причиной наступления других видов травматической смертности: транспортных несчастных случаев, случайных утоплений и падений, несчастных случаев, вызванных воздействием дыма, огня </w:t>
      </w:r>
      <w:r w:rsidR="00D14816"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пламени, повышения риска насильственного разрешения конфликта, кроме того, повышается вероятность смерти и от других классов причин: болезней системы кровообращения, пищеварительной системы.</w:t>
      </w:r>
    </w:p>
    <w:p w14:paraId="3BD53748" w14:textId="417120E5" w:rsidR="00FC171B" w:rsidRPr="00D14816" w:rsidRDefault="00D14816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="00CB017D" w:rsidRPr="00D14816">
        <w:rPr>
          <w:rFonts w:ascii="Times New Roman" w:hAnsi="Times New Roman" w:cs="Times New Roman"/>
          <w:sz w:val="24"/>
          <w:szCs w:val="24"/>
        </w:rPr>
        <w:t>Алкоголь — это яд, который действует на все системы организма: помимо того, что он убивает самого человека, но также ставит под угрозу жизнь окружающих. Так, алкоголь вызывает нарушение координации движения и нарушение контроля за поведением, в итоге — несчастные случаи самого разного характера, при этом часто гибнут люди, ни разу не употреблявшие алкоголь.</w:t>
      </w:r>
    </w:p>
    <w:p w14:paraId="7DB6AA75" w14:textId="44AF43CA" w:rsidR="00FC171B" w:rsidRPr="00D14816" w:rsidRDefault="00CB017D" w:rsidP="00CB0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 Порядка 98% смертельных исходов от отравлени</w:t>
      </w:r>
      <w:r w:rsidR="004C23F0" w:rsidRPr="00D14816">
        <w:rPr>
          <w:rFonts w:ascii="Times New Roman" w:hAnsi="Times New Roman" w:cs="Times New Roman"/>
          <w:sz w:val="24"/>
          <w:szCs w:val="24"/>
        </w:rPr>
        <w:t>й</w:t>
      </w:r>
      <w:r w:rsidRPr="00D14816">
        <w:rPr>
          <w:rFonts w:ascii="Times New Roman" w:hAnsi="Times New Roman" w:cs="Times New Roman"/>
          <w:sz w:val="24"/>
          <w:szCs w:val="24"/>
        </w:rPr>
        <w:t xml:space="preserve"> алкоголем наступает до оказания медицинской помощи. </w:t>
      </w:r>
      <w:r w:rsidR="004C23F0" w:rsidRPr="00D14816">
        <w:rPr>
          <w:rFonts w:ascii="Times New Roman" w:hAnsi="Times New Roman" w:cs="Times New Roman"/>
          <w:sz w:val="24"/>
          <w:szCs w:val="24"/>
        </w:rPr>
        <w:t>П</w:t>
      </w:r>
      <w:r w:rsidRPr="00D14816">
        <w:rPr>
          <w:rFonts w:ascii="Times New Roman" w:hAnsi="Times New Roman" w:cs="Times New Roman"/>
          <w:sz w:val="24"/>
          <w:szCs w:val="24"/>
        </w:rPr>
        <w:t xml:space="preserve">ричиной почти 60% смертности мужчин в трудоспособном возрасте являются причины, ассоциированные с алкоголем. </w:t>
      </w:r>
      <w:r w:rsidR="004C23F0" w:rsidRPr="00D14816">
        <w:rPr>
          <w:rFonts w:ascii="Times New Roman" w:hAnsi="Times New Roman" w:cs="Times New Roman"/>
          <w:sz w:val="24"/>
          <w:szCs w:val="24"/>
        </w:rPr>
        <w:t>П</w:t>
      </w:r>
      <w:r w:rsidRPr="00D14816">
        <w:rPr>
          <w:rFonts w:ascii="Times New Roman" w:hAnsi="Times New Roman" w:cs="Times New Roman"/>
          <w:sz w:val="24"/>
          <w:szCs w:val="24"/>
        </w:rPr>
        <w:t>ричиной отравления алкоголем является употребление спиртосодержащих жидкостей, заведомо не предназначенных для питья. зачастую в них вместо питьевого этилового спирта (этанол) содержится токсичный метиловый спирт (метанол). по запаху и вкусу он неотличим от этилового.</w:t>
      </w:r>
    </w:p>
    <w:p w14:paraId="31FE7E90" w14:textId="011B7715" w:rsidR="00511D18" w:rsidRPr="00D14816" w:rsidRDefault="00CB017D" w:rsidP="00511D1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87039E" w:rsidRPr="00D14816">
        <w:rPr>
          <w:rFonts w:ascii="Times New Roman" w:hAnsi="Times New Roman" w:cs="Times New Roman"/>
          <w:sz w:val="24"/>
          <w:szCs w:val="24"/>
        </w:rPr>
        <w:t>Однако алкогольные отравления не являются единственной и основной причиной смертности, обусловленной употреблением алкоголя. Травмы с летальным исходом, полученные в состоянии алкогольного опьянения, достаточно многочисленны и разнообразны: транспортная травма, термическая травма, различные виды механической асфиксии, отравления наркотическими веществами. Множество других причин включает в себя значительный процент убийств, самоубийств, преждевременную смертность от цирроза, сердечно-сосудистых заболеваний, инсультов, панкреатита, болезней органов дыхания, злокачественных новообразований. Согласно мнению ряда экспертов, вклад алкоголя в общую смертность в России составляет 11,9%. Из-за употребления алкоголя происходит 67% случаев утоплений, 67% пожаров, 42% самоубийств.</w:t>
      </w:r>
    </w:p>
    <w:p w14:paraId="0CD4A2D3" w14:textId="77777777" w:rsidR="004C23F0" w:rsidRPr="00D14816" w:rsidRDefault="004C23F0" w:rsidP="00D1481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Профилактика преждевременной смертности подразумевает:</w:t>
      </w:r>
    </w:p>
    <w:p w14:paraId="54772875" w14:textId="77777777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-ведение здорового образа жизни и формирование витального (самосохранительного) поведения;</w:t>
      </w:r>
    </w:p>
    <w:p w14:paraId="7A57E5FE" w14:textId="77777777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-создание благоприятной и безопасной среды труда, отдыха и поездок (безопасная среда включает в себя проектирование дорог, городской среды, жилья, детских мест пребывания, мест повседневной деятельности людей);</w:t>
      </w:r>
    </w:p>
    <w:p w14:paraId="20237F3A" w14:textId="6092864F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соблюдение правил безопасности на рабочих местах.</w:t>
      </w:r>
    </w:p>
    <w:p w14:paraId="131D2397" w14:textId="77777777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 Профилактика отравлений алкоголем:</w:t>
      </w:r>
    </w:p>
    <w:p w14:paraId="7EF8BFF6" w14:textId="09D7C1C1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отказаться от злоупотребления алкоголе</w:t>
      </w:r>
      <w:r w:rsidR="004C23F0" w:rsidRPr="00D14816">
        <w:rPr>
          <w:rFonts w:ascii="Times New Roman" w:hAnsi="Times New Roman" w:cs="Times New Roman"/>
          <w:sz w:val="24"/>
          <w:szCs w:val="24"/>
        </w:rPr>
        <w:t>м</w:t>
      </w:r>
      <w:r w:rsidRPr="00D14816">
        <w:rPr>
          <w:rFonts w:ascii="Times New Roman" w:hAnsi="Times New Roman" w:cs="Times New Roman"/>
          <w:sz w:val="24"/>
          <w:szCs w:val="24"/>
        </w:rPr>
        <w:t xml:space="preserve"> и его суррогатов.</w:t>
      </w:r>
    </w:p>
    <w:p w14:paraId="7EA420F2" w14:textId="79C57D9E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-отказаться от приобретения алкогольных напитков в местах несанкционированной торговли, по низкой цене, без фирменной заводской упаковки и маркировки специальными акцизными марками, в торговых точках, не имеющих специальных лицензий, у </w:t>
      </w:r>
      <w:r w:rsidR="004C23F0" w:rsidRPr="00D14816">
        <w:rPr>
          <w:rFonts w:ascii="Times New Roman" w:hAnsi="Times New Roman" w:cs="Times New Roman"/>
          <w:sz w:val="24"/>
          <w:szCs w:val="24"/>
        </w:rPr>
        <w:t>час</w:t>
      </w:r>
      <w:r w:rsidRPr="00D14816">
        <w:rPr>
          <w:rFonts w:ascii="Times New Roman" w:hAnsi="Times New Roman" w:cs="Times New Roman"/>
          <w:sz w:val="24"/>
          <w:szCs w:val="24"/>
        </w:rPr>
        <w:t>тных лиц, а также дистанционным способом продажи через сеть «Интернет»;</w:t>
      </w:r>
    </w:p>
    <w:p w14:paraId="394DDEFF" w14:textId="1981022E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>воздержаться  от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> приема алкоголя на голодный желудок;</w:t>
      </w:r>
    </w:p>
    <w:p w14:paraId="7B70BDE4" w14:textId="622F794D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-проводить профилактические беседы с подростками на тему вреда алкогольсодержащих напитков;</w:t>
      </w:r>
    </w:p>
    <w:p w14:paraId="2F31CB31" w14:textId="70CC8570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избегать одновременного </w:t>
      </w:r>
      <w:r w:rsidR="004C23F0" w:rsidRPr="00D14816">
        <w:rPr>
          <w:rFonts w:ascii="Times New Roman" w:hAnsi="Times New Roman" w:cs="Times New Roman"/>
          <w:sz w:val="24"/>
          <w:szCs w:val="24"/>
        </w:rPr>
        <w:t>сочетания напитков</w:t>
      </w:r>
      <w:r w:rsidRPr="00D14816">
        <w:rPr>
          <w:rFonts w:ascii="Times New Roman" w:hAnsi="Times New Roman" w:cs="Times New Roman"/>
          <w:sz w:val="24"/>
          <w:szCs w:val="24"/>
        </w:rPr>
        <w:t xml:space="preserve"> разной крепости;</w:t>
      </w:r>
    </w:p>
    <w:p w14:paraId="244CD7EA" w14:textId="28008DD3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-не применять спиртосодержащую непищевую продукцию не по ее прямому назначению;</w:t>
      </w:r>
    </w:p>
    <w:p w14:paraId="3EC35CEC" w14:textId="384D9EE9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-воздержаться от вождения транспортного средства (в том числе велосипедов) в нетрезвом виде и в уставшем состоянии.</w:t>
      </w:r>
    </w:p>
    <w:p w14:paraId="3303FFEE" w14:textId="7C8E1D55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CB017D"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дорожно-транспортных происшествий</w:t>
      </w:r>
      <w:r w:rsidR="00CB017D" w:rsidRPr="00D148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7E11B9" w14:textId="0F2C8D5D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-о</w:t>
      </w:r>
      <w:r w:rsidR="00CB017D" w:rsidRPr="00D14816">
        <w:rPr>
          <w:rFonts w:ascii="Times New Roman" w:hAnsi="Times New Roman" w:cs="Times New Roman"/>
          <w:sz w:val="24"/>
          <w:szCs w:val="24"/>
        </w:rPr>
        <w:t>беспечение безопасности дорожного движения: соблюдение правил и повышение мер ответственности за их нарушение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6E7AABE3" w14:textId="5A55699C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-у</w:t>
      </w:r>
      <w:r w:rsidR="00CB017D" w:rsidRPr="00D14816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D14816">
        <w:rPr>
          <w:rFonts w:ascii="Times New Roman" w:hAnsi="Times New Roman" w:cs="Times New Roman"/>
          <w:sz w:val="24"/>
          <w:szCs w:val="24"/>
        </w:rPr>
        <w:t xml:space="preserve">всеми участниками дорожного движения </w:t>
      </w:r>
      <w:r w:rsidR="00CB017D" w:rsidRPr="00D14816">
        <w:rPr>
          <w:rFonts w:ascii="Times New Roman" w:hAnsi="Times New Roman" w:cs="Times New Roman"/>
          <w:sz w:val="24"/>
          <w:szCs w:val="24"/>
        </w:rPr>
        <w:t>оказать первую помощь</w:t>
      </w:r>
      <w:r w:rsidRPr="00D14816">
        <w:rPr>
          <w:rFonts w:ascii="Times New Roman" w:hAnsi="Times New Roman" w:cs="Times New Roman"/>
          <w:sz w:val="24"/>
          <w:szCs w:val="24"/>
        </w:rPr>
        <w:t xml:space="preserve"> пострадавшему;</w:t>
      </w:r>
      <w:r w:rsidR="00CB017D" w:rsidRPr="00D14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20D1" w14:textId="2AF5544B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-п</w:t>
      </w:r>
      <w:r w:rsidR="00CB017D" w:rsidRPr="00D14816">
        <w:rPr>
          <w:rFonts w:ascii="Times New Roman" w:hAnsi="Times New Roman" w:cs="Times New Roman"/>
          <w:sz w:val="24"/>
          <w:szCs w:val="24"/>
        </w:rPr>
        <w:t>рофилактические беседы с детьми разных возрастов «О правилах безопасности на дорогах».</w:t>
      </w:r>
    </w:p>
    <w:p w14:paraId="4752F53C" w14:textId="1F9C467D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-н</w:t>
      </w:r>
      <w:r w:rsidR="00CB017D" w:rsidRPr="00D14816">
        <w:rPr>
          <w:rFonts w:ascii="Times New Roman" w:hAnsi="Times New Roman" w:cs="Times New Roman"/>
          <w:sz w:val="24"/>
          <w:szCs w:val="24"/>
        </w:rPr>
        <w:t>е заниматься посторонними делами (например, разговор по телефону) во время вождения.</w:t>
      </w:r>
    </w:p>
    <w:p w14:paraId="1EDD7454" w14:textId="7A7D3DCA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падений:</w:t>
      </w:r>
    </w:p>
    <w:p w14:paraId="21215F55" w14:textId="2A3DC5E4" w:rsidR="00CB017D" w:rsidRPr="00D14816" w:rsidRDefault="00CB017D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lastRenderedPageBreak/>
        <w:t>Падение определяется как событие, в результате которого человек непреднамеренно оказывается лежащим на земле, полу или каком-либо другом более низком уровне. Травмы, связанные с падениями, могут быть смертельными. Смертельные падения происходят в основном среди людей старше 60 лет.</w:t>
      </w:r>
    </w:p>
    <w:p w14:paraId="44681809" w14:textId="0A3DC21C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детей и подростков — обучение детей правилам безопасного поведения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686EF825" w14:textId="55347B80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работающих — обеспечение соблюдения более строгих норм безопасности труда на рабочих местах с высокой степенью риска, например — в строительной промышленности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54D809B1" w14:textId="45D5F541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пожилых людей — тренировка техники ходьбы и равновесия и функциональный тренинг, оценка домашней обстановки на вероятность падений и устранение причин, которые на это могут повлиять, сокращение дозы или отмена психотропных препаратов, добавки витамина Д для людей с его дефицитом.</w:t>
      </w:r>
    </w:p>
    <w:p w14:paraId="2A0F24DC" w14:textId="00E83E6E" w:rsidR="007543D9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Профилактика утоплений.</w:t>
      </w:r>
    </w:p>
    <w:p w14:paraId="49254996" w14:textId="4DD2DA83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Утопление — смерть или патологическое состояние, возникающее в результате погружения организма в воду (реже — в другие жидкости и сыпучие материалы) и асфиксии. По оценкам ВОЗ ежегодно в мире тонут около 360 000 человек. Случайные утопления, как причина смерти, находятся на втором месте среди несчастных случаев, травм и отравлений у детей от 0 до 17 лет, при этом -25% утонувших умели плавать.</w:t>
      </w:r>
    </w:p>
    <w:p w14:paraId="3684D822" w14:textId="77777777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Причины утоплений:</w:t>
      </w:r>
    </w:p>
    <w:p w14:paraId="2164659F" w14:textId="33D084F4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 Страх. Ведущий фактор гибели при катастрофах судов и лодок, падении самолета в море. Возникающая паника делает движения человека не скоординированными. Он не может понять, что необходимо предпринять, чтобы выжить (найти плавсредство, сместиться как можно дальше от терпящего бедствие корабля).</w:t>
      </w:r>
    </w:p>
    <w:p w14:paraId="239B535D" w14:textId="32B9174D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-Переохлаждение. Наступает тем быстрее, чем более низкую температуру имеет вода.</w:t>
      </w:r>
    </w:p>
    <w:p w14:paraId="18D9DF05" w14:textId="6208216E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-Остановка сердца. Обычно развивается вследствие резкого колебания температур при нырянии в холодную воду.</w:t>
      </w:r>
    </w:p>
    <w:p w14:paraId="794D7A2F" w14:textId="4583589E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-Мышечные спазмы. Утопление из-за спазма скелетной мускулатуры происходит у неопытных пловцов.</w:t>
      </w:r>
    </w:p>
    <w:p w14:paraId="2C556632" w14:textId="01018ABA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-Травмы.</w:t>
      </w:r>
    </w:p>
    <w:p w14:paraId="633E4F39" w14:textId="614DE3B0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Профилактика случайных утоплений</w:t>
      </w:r>
    </w:p>
    <w:p w14:paraId="68722D59" w14:textId="3F443C05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купание должно происходить только в разрешенных местах, на благоустроенных пляжах, где есть спасательные пункты;</w:t>
      </w:r>
    </w:p>
    <w:p w14:paraId="7F42A1E5" w14:textId="45AE7B11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нельзя заплывать далеко от берега, выплывать за пределы ограждения мест купания;</w:t>
      </w:r>
    </w:p>
    <w:p w14:paraId="3A49C3FB" w14:textId="2405F540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нельзя купаться у крутых обрывистых берегов с сильным течением, в заболоченных местах, в штормовую погоду и во время грозы;</w:t>
      </w:r>
    </w:p>
    <w:p w14:paraId="3AF03C57" w14:textId="654998F9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не разрешается нырять в незнакомых местах, прыгать в воду с мостов, пристаней, подплывать к близко проходящим лодкам, катамаранам, парусникам и другим плавательным средствам</w:t>
      </w:r>
      <w:r w:rsidR="00E44A24"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D47AC60" w14:textId="0F0B32CF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r w:rsidR="007543D9" w:rsidRPr="00D14816">
        <w:rPr>
          <w:rFonts w:ascii="Times New Roman" w:hAnsi="Times New Roman" w:cs="Times New Roman"/>
          <w:sz w:val="24"/>
          <w:szCs w:val="24"/>
        </w:rPr>
        <w:t>запрещается купание в состоянии алкогольного опьянения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1AC9F64" w14:textId="182C3B86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убедиться п</w:t>
      </w:r>
      <w:r w:rsidR="007543D9" w:rsidRPr="00D14816">
        <w:rPr>
          <w:rFonts w:ascii="Times New Roman" w:hAnsi="Times New Roman" w:cs="Times New Roman"/>
          <w:sz w:val="24"/>
          <w:szCs w:val="24"/>
        </w:rPr>
        <w:t>ри эксплуатации маломерных судов в их </w:t>
      </w:r>
      <w:proofErr w:type="gramStart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исправности, </w:t>
      </w:r>
      <w:r w:rsidRPr="00D14816">
        <w:rPr>
          <w:rFonts w:ascii="Times New Roman" w:hAnsi="Times New Roman" w:cs="Times New Roman"/>
          <w:sz w:val="24"/>
          <w:szCs w:val="24"/>
        </w:rPr>
        <w:t xml:space="preserve"> проверить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спасательны</w:t>
      </w:r>
      <w:r w:rsidRPr="00D14816">
        <w:rPr>
          <w:rFonts w:ascii="Times New Roman" w:hAnsi="Times New Roman" w:cs="Times New Roman"/>
          <w:sz w:val="24"/>
          <w:szCs w:val="24"/>
        </w:rPr>
        <w:t>х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жилет</w:t>
      </w:r>
      <w:r w:rsidRPr="00D14816">
        <w:rPr>
          <w:rFonts w:ascii="Times New Roman" w:hAnsi="Times New Roman" w:cs="Times New Roman"/>
          <w:sz w:val="24"/>
          <w:szCs w:val="24"/>
        </w:rPr>
        <w:t>ов;</w:t>
      </w:r>
    </w:p>
    <w:p w14:paraId="466B81DD" w14:textId="7388D04B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</w:t>
      </w:r>
      <w:r w:rsidR="007543D9" w:rsidRPr="00D14816">
        <w:rPr>
          <w:rFonts w:ascii="Times New Roman" w:hAnsi="Times New Roman" w:cs="Times New Roman"/>
          <w:sz w:val="24"/>
          <w:szCs w:val="24"/>
        </w:rPr>
        <w:t>е рекомендуется купаться ранее, чем через полтора — два часа после еды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561E084" w14:textId="51227FBD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з</w:t>
      </w:r>
      <w:r w:rsidR="007543D9" w:rsidRPr="00D14816">
        <w:rPr>
          <w:rFonts w:ascii="Times New Roman" w:hAnsi="Times New Roman" w:cs="Times New Roman"/>
          <w:sz w:val="24"/>
          <w:szCs w:val="24"/>
        </w:rPr>
        <w:t>апрещается купаться при болезнях сердца, склонности к обморокам и припадкам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0F0F26B4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оставлять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детей без присмотра взрослых, как на берегу реки, так и в воде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9EDB0BF" w14:textId="4EA25465" w:rsidR="00E44A24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="00E44A24" w:rsidRPr="00D14816">
        <w:rPr>
          <w:rFonts w:ascii="Times New Roman" w:hAnsi="Times New Roman" w:cs="Times New Roman"/>
          <w:sz w:val="24"/>
          <w:szCs w:val="24"/>
        </w:rPr>
        <w:t xml:space="preserve">  -н</w:t>
      </w:r>
      <w:r w:rsidRPr="00D14816">
        <w:rPr>
          <w:rFonts w:ascii="Times New Roman" w:hAnsi="Times New Roman" w:cs="Times New Roman"/>
          <w:sz w:val="24"/>
          <w:szCs w:val="24"/>
        </w:rPr>
        <w:t>а детях должны быть устройства, поддерживающие плавучесть (круги, жилеты), как во время купания, так и рядом с водой</w:t>
      </w:r>
      <w:r w:rsidR="00E44A24" w:rsidRPr="00D14816">
        <w:rPr>
          <w:rFonts w:ascii="Times New Roman" w:hAnsi="Times New Roman" w:cs="Times New Roman"/>
          <w:sz w:val="24"/>
          <w:szCs w:val="24"/>
        </w:rPr>
        <w:t>;</w:t>
      </w:r>
    </w:p>
    <w:p w14:paraId="0924C00E" w14:textId="490EDFA0" w:rsidR="00E44A24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-т</w:t>
      </w:r>
      <w:r w:rsidR="007543D9" w:rsidRPr="00D14816">
        <w:rPr>
          <w:rFonts w:ascii="Times New Roman" w:hAnsi="Times New Roman" w:cs="Times New Roman"/>
          <w:sz w:val="24"/>
          <w:szCs w:val="24"/>
        </w:rPr>
        <w:t>емпература воды при купании должна быть не ниже 18-20 градусов, находиться в ней рекомендуется не более 20 мин</w:t>
      </w:r>
      <w:r w:rsidRPr="00D14816">
        <w:rPr>
          <w:rFonts w:ascii="Times New Roman" w:hAnsi="Times New Roman" w:cs="Times New Roman"/>
          <w:sz w:val="24"/>
          <w:szCs w:val="24"/>
        </w:rPr>
        <w:t>,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</w:rPr>
        <w:t>д</w:t>
      </w:r>
      <w:r w:rsidR="007543D9" w:rsidRPr="00D14816">
        <w:rPr>
          <w:rFonts w:ascii="Times New Roman" w:hAnsi="Times New Roman" w:cs="Times New Roman"/>
          <w:sz w:val="24"/>
          <w:szCs w:val="24"/>
        </w:rPr>
        <w:t>лительное пребывание в воде, особенно</w:t>
      </w:r>
      <w:r w:rsidRPr="00D14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в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холодной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>, может привести к переохлаждению</w:t>
      </w:r>
      <w:r w:rsidRPr="00D14816">
        <w:rPr>
          <w:rFonts w:ascii="Times New Roman" w:hAnsi="Times New Roman" w:cs="Times New Roman"/>
          <w:sz w:val="24"/>
          <w:szCs w:val="24"/>
        </w:rPr>
        <w:t>,</w:t>
      </w:r>
      <w:r w:rsidR="007543D9" w:rsidRPr="00D14816">
        <w:rPr>
          <w:rFonts w:ascii="Times New Roman" w:hAnsi="Times New Roman" w:cs="Times New Roman"/>
          <w:sz w:val="24"/>
          <w:szCs w:val="24"/>
        </w:rPr>
        <w:t> вызвать судороги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E47040C" w14:textId="1A513816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</w:t>
      </w:r>
      <w:r w:rsidR="00D14816" w:rsidRPr="00D14816">
        <w:rPr>
          <w:rFonts w:ascii="Times New Roman" w:hAnsi="Times New Roman" w:cs="Times New Roman"/>
          <w:sz w:val="24"/>
          <w:szCs w:val="24"/>
        </w:rPr>
        <w:t xml:space="preserve">   </w:t>
      </w:r>
      <w:r w:rsidRPr="00D14816">
        <w:rPr>
          <w:rFonts w:ascii="Times New Roman" w:hAnsi="Times New Roman" w:cs="Times New Roman"/>
          <w:sz w:val="24"/>
          <w:szCs w:val="24"/>
        </w:rPr>
        <w:t>-н</w:t>
      </w:r>
      <w:r w:rsidR="007543D9" w:rsidRPr="00D14816">
        <w:rPr>
          <w:rFonts w:ascii="Times New Roman" w:hAnsi="Times New Roman" w:cs="Times New Roman"/>
          <w:sz w:val="24"/>
          <w:szCs w:val="24"/>
        </w:rPr>
        <w:t>е разрешат</w:t>
      </w:r>
      <w:r w:rsidRPr="00D14816">
        <w:rPr>
          <w:rFonts w:ascii="Times New Roman" w:hAnsi="Times New Roman" w:cs="Times New Roman"/>
          <w:sz w:val="24"/>
          <w:szCs w:val="24"/>
        </w:rPr>
        <w:t>ь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устраивать </w:t>
      </w:r>
      <w:proofErr w:type="gramStart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D1481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воде </w:t>
      </w:r>
      <w:r w:rsidR="007543D9" w:rsidRPr="00D14816">
        <w:rPr>
          <w:rFonts w:ascii="Times New Roman" w:hAnsi="Times New Roman" w:cs="Times New Roman"/>
          <w:sz w:val="24"/>
          <w:szCs w:val="24"/>
        </w:rPr>
        <w:t>игры, связанные с нырянием и захватом ног и рук купающегося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5730DE9" w14:textId="6B581022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-д</w:t>
      </w:r>
      <w:r w:rsidR="007543D9" w:rsidRPr="00D14816">
        <w:rPr>
          <w:rFonts w:ascii="Times New Roman" w:hAnsi="Times New Roman" w:cs="Times New Roman"/>
          <w:sz w:val="24"/>
          <w:szCs w:val="24"/>
        </w:rPr>
        <w:t>етям, не достигшим 16 лет, рекомендуется кататься на лодках только вместе со взрослыми</w:t>
      </w:r>
      <w:r w:rsidRPr="00D14816">
        <w:rPr>
          <w:rFonts w:ascii="Times New Roman" w:hAnsi="Times New Roman" w:cs="Times New Roman"/>
          <w:sz w:val="24"/>
          <w:szCs w:val="24"/>
        </w:rPr>
        <w:t>, н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аходясь </w:t>
      </w:r>
      <w:r w:rsidRPr="00D14816">
        <w:rPr>
          <w:rFonts w:ascii="Times New Roman" w:hAnsi="Times New Roman" w:cs="Times New Roman"/>
          <w:sz w:val="24"/>
          <w:szCs w:val="24"/>
        </w:rPr>
        <w:t>в</w:t>
      </w:r>
      <w:r w:rsidR="007543D9" w:rsidRPr="00D14816">
        <w:rPr>
          <w:rFonts w:ascii="Times New Roman" w:hAnsi="Times New Roman" w:cs="Times New Roman"/>
          <w:sz w:val="24"/>
          <w:szCs w:val="24"/>
        </w:rPr>
        <w:t> лодке, опасно пересаживаться, садиться на борта, перегружать лодку сверх установленной нормы.</w:t>
      </w:r>
    </w:p>
    <w:p w14:paraId="2260BB48" w14:textId="0C7402CE" w:rsidR="00E44A24" w:rsidRPr="00D14816" w:rsidRDefault="00E44A24" w:rsidP="00E44A2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пожаров:</w:t>
      </w:r>
    </w:p>
    <w:p w14:paraId="3CA0D967" w14:textId="6AA560B6" w:rsidR="00E44A24" w:rsidRPr="00D14816" w:rsidRDefault="007543D9" w:rsidP="00E44A2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lastRenderedPageBreak/>
        <w:t>Пожары — это неконтролируемый процесс горения, влекущий за собой гибель людей и уничтожение материальных ценностей</w:t>
      </w:r>
      <w:r w:rsidR="00E44A24" w:rsidRPr="00D14816">
        <w:rPr>
          <w:rFonts w:ascii="Times New Roman" w:hAnsi="Times New Roman" w:cs="Times New Roman"/>
          <w:sz w:val="24"/>
          <w:szCs w:val="24"/>
        </w:rPr>
        <w:t>.</w:t>
      </w:r>
    </w:p>
    <w:p w14:paraId="150B02A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-с</w:t>
      </w:r>
      <w:r w:rsidR="007543D9" w:rsidRPr="00D14816">
        <w:rPr>
          <w:rFonts w:ascii="Times New Roman" w:hAnsi="Times New Roman" w:cs="Times New Roman"/>
          <w:sz w:val="24"/>
          <w:szCs w:val="24"/>
        </w:rPr>
        <w:t>облюдение правил пожарной безопасности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B920FF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-в</w:t>
      </w:r>
      <w:r w:rsidR="007543D9" w:rsidRPr="00D14816">
        <w:rPr>
          <w:rFonts w:ascii="Times New Roman" w:hAnsi="Times New Roman" w:cs="Times New Roman"/>
          <w:sz w:val="24"/>
          <w:szCs w:val="24"/>
        </w:rPr>
        <w:t>оздержание от курения в постели и в состоянии алкогольного опьянения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704FCD90" w14:textId="3919BDC5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-и</w:t>
      </w:r>
      <w:r w:rsidR="007543D9" w:rsidRPr="00D14816">
        <w:rPr>
          <w:rFonts w:ascii="Times New Roman" w:hAnsi="Times New Roman" w:cs="Times New Roman"/>
          <w:sz w:val="24"/>
          <w:szCs w:val="24"/>
        </w:rPr>
        <w:t>спользование только исправных электрических приборов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FEA467B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-разжигать костры на природе по правилам и в специально разрешенных местах;</w:t>
      </w:r>
    </w:p>
    <w:p w14:paraId="1232AB5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-не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забывать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тушить костры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350C34F" w14:textId="3CE457CA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-х</w:t>
      </w:r>
      <w:r w:rsidR="007543D9" w:rsidRPr="00D14816">
        <w:rPr>
          <w:rFonts w:ascii="Times New Roman" w:hAnsi="Times New Roman" w:cs="Times New Roman"/>
          <w:sz w:val="24"/>
          <w:szCs w:val="24"/>
        </w:rPr>
        <w:t>ранить горючие предметы в недоступном для детей месте.</w:t>
      </w:r>
    </w:p>
    <w:p w14:paraId="76F98BFD" w14:textId="3ABB1713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смертность от внешних причин происходит из-за неоправданно риска и игнорирования правил безопасности. Рекомендуем ответственнее относиться к своему здоровью и своей жизни.</w:t>
      </w:r>
    </w:p>
    <w:p w14:paraId="426773E6" w14:textId="77777777" w:rsidR="0087039E" w:rsidRPr="00D14816" w:rsidRDefault="0087039E" w:rsidP="00D14816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3A80F" w14:textId="77777777" w:rsidR="00D14816" w:rsidRPr="00D14816" w:rsidRDefault="00D14816" w:rsidP="00D1481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14816">
        <w:rPr>
          <w:rFonts w:ascii="Times New Roman" w:hAnsi="Times New Roman" w:cs="Times New Roman"/>
        </w:rPr>
        <w:t>Жизнь бесценна – берегите ее!</w:t>
      </w:r>
    </w:p>
    <w:p w14:paraId="51810BB7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2E96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0050A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89941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8EE76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D59C1" w14:textId="77777777" w:rsidR="0087039E" w:rsidRPr="00D14816" w:rsidRDefault="0087039E" w:rsidP="00DA1198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831CD" w14:textId="326E0AF4" w:rsidR="004C6728" w:rsidRPr="00D14816" w:rsidRDefault="00DA1198" w:rsidP="0087039E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4967A19" w14:textId="77777777" w:rsidR="0015111F" w:rsidRPr="007543D9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sectPr w:rsidR="0015111F" w:rsidRPr="007543D9" w:rsidSect="00FC171B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23"/>
  </w:num>
  <w:num w:numId="5">
    <w:abstractNumId w:val="9"/>
  </w:num>
  <w:num w:numId="6">
    <w:abstractNumId w:val="5"/>
  </w:num>
  <w:num w:numId="7">
    <w:abstractNumId w:val="2"/>
  </w:num>
  <w:num w:numId="8">
    <w:abstractNumId w:val="20"/>
  </w:num>
  <w:num w:numId="9">
    <w:abstractNumId w:val="16"/>
  </w:num>
  <w:num w:numId="10">
    <w:abstractNumId w:val="21"/>
  </w:num>
  <w:num w:numId="11">
    <w:abstractNumId w:val="19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4"/>
  </w:num>
  <w:num w:numId="20">
    <w:abstractNumId w:val="10"/>
  </w:num>
  <w:num w:numId="21">
    <w:abstractNumId w:val="18"/>
  </w:num>
  <w:num w:numId="22">
    <w:abstractNumId w:val="14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A4BBF"/>
    <w:rsid w:val="002B4A61"/>
    <w:rsid w:val="002E6C5D"/>
    <w:rsid w:val="00355C9D"/>
    <w:rsid w:val="0039172D"/>
    <w:rsid w:val="003A6CD0"/>
    <w:rsid w:val="004425FC"/>
    <w:rsid w:val="00455983"/>
    <w:rsid w:val="004A0065"/>
    <w:rsid w:val="004C23F0"/>
    <w:rsid w:val="004C30A1"/>
    <w:rsid w:val="004C6728"/>
    <w:rsid w:val="00503438"/>
    <w:rsid w:val="00511D18"/>
    <w:rsid w:val="0053091B"/>
    <w:rsid w:val="005505C7"/>
    <w:rsid w:val="005517D5"/>
    <w:rsid w:val="00575D8A"/>
    <w:rsid w:val="005D2708"/>
    <w:rsid w:val="005E1F2E"/>
    <w:rsid w:val="006156B9"/>
    <w:rsid w:val="006D49AA"/>
    <w:rsid w:val="006E383F"/>
    <w:rsid w:val="00701D16"/>
    <w:rsid w:val="007052C6"/>
    <w:rsid w:val="00705AA1"/>
    <w:rsid w:val="007543D9"/>
    <w:rsid w:val="007B5D11"/>
    <w:rsid w:val="0087039E"/>
    <w:rsid w:val="008E4884"/>
    <w:rsid w:val="008F0CBA"/>
    <w:rsid w:val="008F1CE1"/>
    <w:rsid w:val="008F1F27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4816"/>
    <w:rsid w:val="00D82C70"/>
    <w:rsid w:val="00D9197B"/>
    <w:rsid w:val="00DA1198"/>
    <w:rsid w:val="00DC425B"/>
    <w:rsid w:val="00E44A24"/>
    <w:rsid w:val="00E46B77"/>
    <w:rsid w:val="00E761EB"/>
    <w:rsid w:val="00EC111D"/>
    <w:rsid w:val="00ED5243"/>
    <w:rsid w:val="00F52300"/>
    <w:rsid w:val="00F82AB5"/>
    <w:rsid w:val="00FA32B1"/>
    <w:rsid w:val="00FC171B"/>
    <w:rsid w:val="00FC4EDA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3</cp:revision>
  <cp:lastPrinted>2025-06-23T06:29:00Z</cp:lastPrinted>
  <dcterms:created xsi:type="dcterms:W3CDTF">2025-06-23T13:35:00Z</dcterms:created>
  <dcterms:modified xsi:type="dcterms:W3CDTF">2025-06-23T13:35:00Z</dcterms:modified>
</cp:coreProperties>
</file>