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B6FA" w14:textId="7BB299F0" w:rsidR="00AA5761" w:rsidRPr="00C322F8" w:rsidRDefault="00AA5761" w:rsidP="00C32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3194E84" w14:textId="77777777" w:rsidR="00AA5761" w:rsidRPr="002B4A61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4A61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Информационный материал для размещения </w:t>
      </w:r>
    </w:p>
    <w:p w14:paraId="3CE5F28C" w14:textId="77777777" w:rsidR="00AA5761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4A61">
        <w:rPr>
          <w:rFonts w:ascii="Times New Roman" w:hAnsi="Times New Roman" w:cs="Times New Roman"/>
          <w:b/>
          <w:bCs/>
          <w:sz w:val="26"/>
          <w:szCs w:val="26"/>
        </w:rPr>
        <w:t xml:space="preserve">на сайтах и в социальных сетях </w:t>
      </w:r>
    </w:p>
    <w:p w14:paraId="5C96C178" w14:textId="77777777" w:rsidR="00AA5761" w:rsidRDefault="00AA5761" w:rsidP="00FF6731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E8905EB" w14:textId="77777777" w:rsidR="00AA5761" w:rsidRPr="002726A3" w:rsidRDefault="00AA5761" w:rsidP="00FF6731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Hlk196749914"/>
      <w:r w:rsidRPr="00F82AB5">
        <w:rPr>
          <w:i/>
          <w:iCs/>
          <w:sz w:val="28"/>
          <w:szCs w:val="28"/>
        </w:rPr>
        <w:t>Неделя здорового долголетия</w:t>
      </w:r>
      <w:bookmarkEnd w:id="0"/>
    </w:p>
    <w:p w14:paraId="09B4BC60" w14:textId="77777777" w:rsidR="00AA5761" w:rsidRDefault="00AA5761" w:rsidP="00FF6731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5AB6498" w14:textId="77777777" w:rsidR="00AA5761" w:rsidRPr="00355C9D" w:rsidRDefault="00AA5761" w:rsidP="00F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55C9D">
        <w:rPr>
          <w:sz w:val="24"/>
          <w:szCs w:val="24"/>
        </w:rPr>
        <w:t xml:space="preserve">      </w:t>
      </w:r>
      <w:r w:rsidRPr="00355C9D">
        <w:rPr>
          <w:rFonts w:ascii="Times New Roman" w:hAnsi="Times New Roman" w:cs="Times New Roman"/>
          <w:kern w:val="0"/>
          <w:sz w:val="24"/>
          <w:szCs w:val="24"/>
        </w:rPr>
        <w:t>Население нашей планеты стремительно стареет, что приводит к росту нагрузки на системы здравоохранения. Не зря же говорят, что старость — не радость: она приносит с собой немощь и болезни.</w:t>
      </w:r>
      <w:r w:rsidRPr="00355C9D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</w:p>
    <w:p w14:paraId="4B3F247D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>Как достичь не просто долголетия, а здорового долголетия?</w:t>
      </w:r>
    </w:p>
    <w:p w14:paraId="5067A042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Долголетие — это генетика лишь на 25%. А все остальное зависит от образа жизни человека.</w:t>
      </w:r>
    </w:p>
    <w:p w14:paraId="327BDD71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Активное долголетие предусматривает как можно раньше начатую профилактику старения, то есть соблюдение правил ЗОЖ всю жизнь, а не только в пожилом возрасте. Чем раньше мы начинаем профилактику, тем лучше: важно, чтобы все периоды жизни были заполнены некими активностями, связанными с ЗОЖ.</w:t>
      </w:r>
    </w:p>
    <w:p w14:paraId="54EB0D3E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Движение — жизнь, вот первое правило достижения активной старости. Основа здоровья — физическая активность, которая не должна останавливаться. «Даже в пожилом возрасте, в том числе у людей с хроническими неинфекционными заболеваниями сердца, сосудов, суставов и прочими, она должна продолжаться с учетом их возможностей». Всего-то и нужно тратить на физическую активность хотя бы полчаса ежедневно. Даже у пожилых людей с хроническими заболеваниями такой ритм жизни дает значимое снижение смертности и увеличение продолжительности жизни.</w:t>
      </w:r>
    </w:p>
    <w:p w14:paraId="5867F184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Второе основополагающее правило — здоровое питание. И главный принцип тут — не переедать. То есть поддерживать баланс между потребленной и расходуемой энергией (поел — двигайся). Абсолютное большинство долгожителей, по наблюдениям геронтологов, малоежки. Да и многочисленные исследования показывают, что чем меньше калорий употребляет человек, тем больше у него шансов на долгую жизнь. «Старайтесь сокращать количество простых углеводов в питании — то есть сахара, кондитерских изделий, мучного. Богатый такими «пустыми» калориями рацион — легкий путь к преждевременному старению. В молодом и среднем возрасте необходимо стараться есть меньше соли, потому что соль влияет на развитие атеросклероза и сердечно-сосудистых заболеваний.</w:t>
      </w:r>
    </w:p>
    <w:p w14:paraId="26A947AC" w14:textId="5F0CC91D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А еще ученые составили список продуктов, которые можно назвать геропротекторами, т. е. замедлителями процессов старения. Это зелень, ягоды, шоколад, бобовые, рыба, </w:t>
      </w:r>
      <w:r w:rsidR="00C322F8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овощи, фрукты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, орехи, оливковое масло, цельнозерновые, чеснок.</w:t>
      </w:r>
    </w:p>
    <w:p w14:paraId="472F487B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Третье правило долгой и активной жизни — отказ от вредных привычек. Как показывает статистика и ряд проведённых исследований, курящие люди теряют в среднем до 14 лет жизни, а употребление алкоголя в больших дозах — укорачивает жизнь в среднем до 10 лет.</w:t>
      </w:r>
    </w:p>
    <w:p w14:paraId="7BFC7CF5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Четвертое правило — это профилактика. Важно следить за уровнем холестерина и глюкозы в крови, артериальным давлением; проходить скрининг на онкологические заболевания; знать свой индекс массы тела; пройти тест на плотность костной ткани после 60 лет.</w:t>
      </w:r>
    </w:p>
    <w:p w14:paraId="2052C0E3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Пятое правило — дело по душе. Поддержание умственной и творческой активности, интереса к жизни до глубоких лет — одно из важных правил долгожителей.</w:t>
      </w:r>
    </w:p>
    <w:p w14:paraId="21BE7DF0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Правило шестое — социальные связи. Долго живет тот, кто ведет активную социальную жизнь, общается с друзьями, состоит в счастливом браке. Поэтому, когда человек выходит на пенсию и теряет многие связи, ему очень важно завести какой-то новый круг общения и собратьев по интересам. Словом, свободное время надо заполнять по максимуму.</w:t>
      </w:r>
    </w:p>
    <w:p w14:paraId="23F21FE1" w14:textId="77777777" w:rsidR="00AA5761" w:rsidRPr="00705AA1" w:rsidRDefault="00AA5761" w:rsidP="00D02A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705AA1">
        <w:rPr>
          <w:sz w:val="24"/>
          <w:szCs w:val="24"/>
        </w:rPr>
        <w:tab/>
      </w:r>
      <w:r w:rsidRPr="00705AA1">
        <w:rPr>
          <w:rFonts w:ascii="Times New Roman" w:hAnsi="Times New Roman" w:cs="Times New Roman"/>
          <w:kern w:val="0"/>
          <w:sz w:val="24"/>
          <w:szCs w:val="24"/>
        </w:rPr>
        <w:t xml:space="preserve">Численность населения Ивановской области за последние 10 лет сократилась на 11,92%. </w:t>
      </w:r>
      <w:r w:rsidRPr="00705AA1">
        <w:rPr>
          <w:rFonts w:ascii="Times New Roman" w:hAnsi="Times New Roman" w:cs="Times New Roman"/>
          <w:sz w:val="24"/>
          <w:szCs w:val="24"/>
        </w:rPr>
        <w:t xml:space="preserve"> </w:t>
      </w:r>
      <w:r w:rsidRPr="00705AA1">
        <w:rPr>
          <w:rFonts w:ascii="Times New Roman" w:hAnsi="Times New Roman" w:cs="Times New Roman"/>
          <w:kern w:val="0"/>
          <w:sz w:val="24"/>
          <w:szCs w:val="24"/>
        </w:rPr>
        <w:t xml:space="preserve">Доля жителей старшего поколения в Ивановской области ежегодно увеличивается. </w:t>
      </w:r>
      <w:r w:rsidRPr="00705AA1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этим, </w:t>
      </w:r>
      <w:r w:rsidRPr="00705AA1">
        <w:rPr>
          <w:rFonts w:ascii="Times New Roman" w:hAnsi="Times New Roman" w:cs="Times New Roman"/>
          <w:kern w:val="0"/>
          <w:sz w:val="24"/>
          <w:szCs w:val="24"/>
        </w:rPr>
        <w:t xml:space="preserve">требуется реализация мероприятий, направленных на обеспечение устойчивого роста продолжительности здоровой жизни граждан старшего поколения и увеличение периода их активного долголетия. </w:t>
      </w:r>
    </w:p>
    <w:p w14:paraId="1ABDBD5A" w14:textId="7C8D8FFB" w:rsidR="00AA5761" w:rsidRPr="00705AA1" w:rsidRDefault="00AA5761" w:rsidP="00AD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 xml:space="preserve">В этих целях с 2025 по 2030 годы в Ивановской </w:t>
      </w:r>
      <w:r w:rsidR="00C322F8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области реализуется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региональн</w:t>
      </w:r>
      <w:r w:rsidR="00355C9D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ая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программ</w:t>
      </w:r>
      <w:r w:rsidR="00355C9D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«Активное долголетие» (далее – Программа). </w:t>
      </w:r>
    </w:p>
    <w:p w14:paraId="7C15EB86" w14:textId="77777777" w:rsidR="00AA5761" w:rsidRPr="00705AA1" w:rsidRDefault="00AA5761" w:rsidP="00AD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 xml:space="preserve">Мероприятия Программы предусматривают межведомственный комплексный подход и направлены на совершенствование условий для активного долголетия граждан старшего поколения, увеличение периода активного долголетия и продолжительности здоровой жизни граждан пожилого возраста путем повышения доступности медицинской помощи и услуг в сфере социального обслуживания с учетом потребностей граждан старшего поколения, пропаганды здорового образа жизни, поддержки физической активности пожилых людей, получения образования (обучения), содействия и стимулирования трудовой занятости, обеспечения доступа к информационным ресурсам, повышения доступности туристических поездок. </w:t>
      </w:r>
    </w:p>
    <w:p w14:paraId="6FF97EF8" w14:textId="2C08DEF4" w:rsidR="00AA5761" w:rsidRPr="00705AA1" w:rsidRDefault="00AA5761" w:rsidP="00AD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 xml:space="preserve">Одним из ключевых разделов Программы является продление активного долголетия граждан старшего поколения, создание условий для реализации их личностного потенциала. В рамках исполнения Плана Программы предусмотрены мероприятия </w:t>
      </w:r>
      <w:r w:rsidR="00C322F8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по повышению</w:t>
      </w:r>
      <w:r w:rsidRPr="00705AA1">
        <w:rPr>
          <w:rFonts w:ascii="Times New Roman" w:hAnsi="Times New Roman" w:cs="Times New Roman"/>
          <w:sz w:val="24"/>
          <w:szCs w:val="24"/>
        </w:rPr>
        <w:t xml:space="preserve"> уровня медицинской грамотности у граждан старшего поколения по </w:t>
      </w:r>
      <w:r w:rsidR="00C322F8" w:rsidRPr="00705AA1">
        <w:rPr>
          <w:rFonts w:ascii="Times New Roman" w:hAnsi="Times New Roman" w:cs="Times New Roman"/>
          <w:sz w:val="24"/>
          <w:szCs w:val="24"/>
        </w:rPr>
        <w:t>вопросам здорового</w:t>
      </w:r>
      <w:r w:rsidRPr="00705AA1">
        <w:rPr>
          <w:rFonts w:ascii="Times New Roman" w:hAnsi="Times New Roman" w:cs="Times New Roman"/>
          <w:sz w:val="24"/>
          <w:szCs w:val="24"/>
        </w:rPr>
        <w:t xml:space="preserve"> старения и активного долголетия, ведения здорового образа жизни посредством деятельности Школ здоровья на базе Центров здоровья и кабинетов профилактики в </w:t>
      </w:r>
      <w:bookmarkStart w:id="1" w:name="_GoBack"/>
      <w:bookmarkEnd w:id="1"/>
      <w:r w:rsidR="00C322F8" w:rsidRPr="00705AA1">
        <w:rPr>
          <w:rFonts w:ascii="Times New Roman" w:hAnsi="Times New Roman" w:cs="Times New Roman"/>
          <w:sz w:val="24"/>
          <w:szCs w:val="24"/>
        </w:rPr>
        <w:t>медицинских</w:t>
      </w:r>
      <w:r w:rsidR="00C322F8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организациях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705AA1">
        <w:rPr>
          <w:rFonts w:ascii="Times New Roman" w:hAnsi="Times New Roman" w:cs="Times New Roman"/>
          <w:sz w:val="24"/>
          <w:szCs w:val="24"/>
        </w:rPr>
        <w:t>Ежегодно в Школах здоровья планируется обуч</w:t>
      </w:r>
      <w:r w:rsidR="00355C9D" w:rsidRPr="00705AA1">
        <w:rPr>
          <w:rFonts w:ascii="Times New Roman" w:hAnsi="Times New Roman" w:cs="Times New Roman"/>
          <w:sz w:val="24"/>
          <w:szCs w:val="24"/>
        </w:rPr>
        <w:t>а</w:t>
      </w:r>
      <w:r w:rsidRPr="00705AA1">
        <w:rPr>
          <w:rFonts w:ascii="Times New Roman" w:hAnsi="Times New Roman" w:cs="Times New Roman"/>
          <w:sz w:val="24"/>
          <w:szCs w:val="24"/>
        </w:rPr>
        <w:t>ть не менее 3000 граждан старшего поколения.</w:t>
      </w:r>
    </w:p>
    <w:p w14:paraId="5188E3B5" w14:textId="77777777" w:rsidR="00AA5761" w:rsidRPr="00355C9D" w:rsidRDefault="00AA5761" w:rsidP="002726A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05AA1">
        <w:rPr>
          <w:sz w:val="28"/>
          <w:szCs w:val="28"/>
        </w:rPr>
        <w:tab/>
      </w:r>
      <w:r w:rsidRPr="00705AA1">
        <w:rPr>
          <w:b/>
          <w:bCs/>
        </w:rPr>
        <w:t xml:space="preserve">Профилактические мероприятия, профилактические медицинские осмотры, </w:t>
      </w:r>
      <w:r w:rsidRPr="00355C9D">
        <w:rPr>
          <w:b/>
          <w:bCs/>
        </w:rPr>
        <w:t xml:space="preserve">диспансеризация и своевременная вакцинопрофилактика являются залогом здорового активного долголетия. </w:t>
      </w:r>
    </w:p>
    <w:p w14:paraId="0B947B16" w14:textId="77777777" w:rsidR="00AA5761" w:rsidRPr="00355C9D" w:rsidRDefault="00AA5761" w:rsidP="00C437E6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55C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Приглашаем всех граждан «серебряного возраста» принять участие в запланированных мероприятиях. </w:t>
      </w:r>
      <w:r w:rsidRPr="00355C9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Здоровая старость — в ваших руках! Не упустите возможность ее продлить!</w:t>
      </w:r>
    </w:p>
    <w:p w14:paraId="5A42B6C9" w14:textId="77777777" w:rsidR="00AA5761" w:rsidRPr="0053091B" w:rsidRDefault="00AA5761" w:rsidP="002726A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C6B14E9" w14:textId="77777777" w:rsidR="00AA5761" w:rsidRPr="004C30A1" w:rsidRDefault="00AA5761" w:rsidP="002726A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30E0AF5" w14:textId="77777777" w:rsidR="00AA5761" w:rsidRPr="002726A3" w:rsidRDefault="00AA5761" w:rsidP="002726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5761" w:rsidRPr="002726A3" w:rsidSect="00272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17280E"/>
    <w:rsid w:val="00177A69"/>
    <w:rsid w:val="0024114B"/>
    <w:rsid w:val="002726A3"/>
    <w:rsid w:val="002B4A61"/>
    <w:rsid w:val="00355C9D"/>
    <w:rsid w:val="00455983"/>
    <w:rsid w:val="004C30A1"/>
    <w:rsid w:val="0053091B"/>
    <w:rsid w:val="005E1F2E"/>
    <w:rsid w:val="00705AA1"/>
    <w:rsid w:val="0093498A"/>
    <w:rsid w:val="0096310A"/>
    <w:rsid w:val="00A17373"/>
    <w:rsid w:val="00AA5761"/>
    <w:rsid w:val="00AD301B"/>
    <w:rsid w:val="00B0509B"/>
    <w:rsid w:val="00BA20E9"/>
    <w:rsid w:val="00C322F8"/>
    <w:rsid w:val="00C437E6"/>
    <w:rsid w:val="00C4798C"/>
    <w:rsid w:val="00D02A60"/>
    <w:rsid w:val="00D9197B"/>
    <w:rsid w:val="00EC111D"/>
    <w:rsid w:val="00F82AB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2</cp:revision>
  <cp:lastPrinted>2025-05-05T08:18:00Z</cp:lastPrinted>
  <dcterms:created xsi:type="dcterms:W3CDTF">2025-05-07T10:41:00Z</dcterms:created>
  <dcterms:modified xsi:type="dcterms:W3CDTF">2025-05-07T10:41:00Z</dcterms:modified>
</cp:coreProperties>
</file>