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88116" w14:textId="29AE2C29" w:rsidR="005376A6" w:rsidRDefault="006C6FFA" w:rsidP="006C6FFA">
      <w:pP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E6D6" wp14:editId="5360E696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2800350" cy="8286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4FA9D" w14:textId="77777777" w:rsidR="006C6FFA" w:rsidRPr="006C6FFA" w:rsidRDefault="006C6FFA" w:rsidP="006C6FFA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6C6FFA">
                              <w:rPr>
                                <w:sz w:val="24"/>
                                <w:szCs w:val="24"/>
                              </w:rPr>
                              <w:t>Приложение №2</w:t>
                            </w:r>
                          </w:p>
                          <w:p w14:paraId="5865B45C" w14:textId="735DC373" w:rsidR="006C6FFA" w:rsidRPr="006C6FFA" w:rsidRDefault="006C6FFA" w:rsidP="006C6FFA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6C6FFA">
                              <w:rPr>
                                <w:sz w:val="24"/>
                                <w:szCs w:val="24"/>
                              </w:rPr>
                              <w:t xml:space="preserve">к приказу управления образования Администрации города Иванова </w:t>
                            </w:r>
                          </w:p>
                          <w:p w14:paraId="3DDF09A1" w14:textId="6E896F21" w:rsidR="006C6FFA" w:rsidRPr="006C6FFA" w:rsidRDefault="00C907AB" w:rsidP="00C907AB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8B35A6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29.09.2023 №576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1E6D6" id="Прямоугольник 1" o:spid="_x0000_s1026" style="position:absolute;left:0;text-align:left;margin-left:169.3pt;margin-top:-27.45pt;width:220.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" fillcolor="white [3201]" stroked="f" strokeweight="2pt">
                <v:textbox>
                  <w:txbxContent>
                    <w:p w14:paraId="2234FA9D" w14:textId="77777777" w:rsidR="006C6FFA" w:rsidRPr="006C6FFA" w:rsidRDefault="006C6FFA" w:rsidP="006C6FFA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6C6FFA">
                        <w:rPr>
                          <w:sz w:val="24"/>
                          <w:szCs w:val="24"/>
                        </w:rPr>
                        <w:t>Приложение №2</w:t>
                      </w:r>
                    </w:p>
                    <w:p w14:paraId="5865B45C" w14:textId="735DC373" w:rsidR="006C6FFA" w:rsidRPr="006C6FFA" w:rsidRDefault="006C6FFA" w:rsidP="006C6FFA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6C6FFA">
                        <w:rPr>
                          <w:sz w:val="24"/>
                          <w:szCs w:val="24"/>
                        </w:rPr>
                        <w:t xml:space="preserve">к приказу управления образования Администрации города Иванова </w:t>
                      </w:r>
                    </w:p>
                    <w:p w14:paraId="3DDF09A1" w14:textId="6E896F21" w:rsidR="006C6FFA" w:rsidRPr="006C6FFA" w:rsidRDefault="00C907AB" w:rsidP="00C907AB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8B35A6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29.09.2023 №576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C2385">
        <w:rPr>
          <w:sz w:val="24"/>
        </w:rPr>
        <w:t xml:space="preserve">                                                                          </w:t>
      </w:r>
    </w:p>
    <w:p w14:paraId="5155B8F1" w14:textId="77777777" w:rsidR="006C6FFA" w:rsidRDefault="006C6F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b/>
          <w:color w:val="000000"/>
          <w:sz w:val="24"/>
          <w:szCs w:val="24"/>
        </w:rPr>
      </w:pPr>
    </w:p>
    <w:p w14:paraId="30BFFDF4" w14:textId="77777777" w:rsidR="006C6FFA" w:rsidRDefault="006C6F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b/>
          <w:color w:val="000000"/>
          <w:sz w:val="24"/>
          <w:szCs w:val="24"/>
        </w:rPr>
      </w:pPr>
    </w:p>
    <w:p w14:paraId="18A04F81" w14:textId="77777777" w:rsidR="006C6FFA" w:rsidRDefault="006C6F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b/>
          <w:color w:val="000000"/>
          <w:sz w:val="24"/>
          <w:szCs w:val="24"/>
        </w:rPr>
      </w:pPr>
    </w:p>
    <w:p w14:paraId="00000007" w14:textId="507E4EC2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14:paraId="00000008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проведении городско</w:t>
      </w:r>
      <w:r>
        <w:rPr>
          <w:b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конкурса </w:t>
      </w:r>
      <w:r>
        <w:rPr>
          <w:b/>
          <w:color w:val="000000"/>
          <w:sz w:val="24"/>
          <w:szCs w:val="24"/>
        </w:rPr>
        <w:t xml:space="preserve">«Кибертурнир» </w:t>
      </w:r>
    </w:p>
    <w:p w14:paraId="00000009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14:paraId="0000000A" w14:textId="77777777" w:rsidR="0048335F" w:rsidRDefault="00641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14:paraId="0000000B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 Настоящее положение устанавливает порядок организации и проведения городского конкурса среди школьников города Иваново по киберспорту «Кибертурнир»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Конкурс).</w:t>
      </w:r>
    </w:p>
    <w:p w14:paraId="0000000C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1.2 Организаторы Конкурса: Центр цифрового образования детей «IT-КУБ», при поддержке управления образования Администрации города Иванова. </w:t>
      </w:r>
    </w:p>
    <w:p w14:paraId="0000000D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Участник Конкурса подтверждает, что ознакомился с условиями настоящего Положения до регистрации, принимает условия настоящего Положения в полном </w:t>
      </w:r>
      <w:r>
        <w:rPr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 и обязуется их соблюдать или прекратить своё участие в Конкурсе. </w:t>
      </w:r>
    </w:p>
    <w:p w14:paraId="0000000E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14:paraId="0000000F" w14:textId="77777777" w:rsidR="0048335F" w:rsidRDefault="00641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 Конкурса</w:t>
      </w:r>
    </w:p>
    <w:p w14:paraId="00000010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Конкурса:</w:t>
      </w:r>
      <w:r>
        <w:rPr>
          <w:color w:val="000000"/>
          <w:sz w:val="24"/>
          <w:szCs w:val="24"/>
        </w:rPr>
        <w:t xml:space="preserve"> развитие технических и коммуникативных компетенций посредством киберспорта.</w:t>
      </w:r>
      <w:r>
        <w:rPr>
          <w:color w:val="000000"/>
        </w:rPr>
        <w:br/>
      </w:r>
      <w:r>
        <w:rPr>
          <w:b/>
          <w:color w:val="000000"/>
          <w:sz w:val="24"/>
          <w:szCs w:val="24"/>
        </w:rPr>
        <w:t>Основными задачами Конкурса являются:</w:t>
      </w:r>
    </w:p>
    <w:p w14:paraId="00000011" w14:textId="7179C45C" w:rsidR="0048335F" w:rsidRDefault="006C6FFA" w:rsidP="00C06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4151F">
        <w:rPr>
          <w:color w:val="000000"/>
          <w:sz w:val="24"/>
          <w:szCs w:val="24"/>
        </w:rPr>
        <w:t>профориентация участников Конкурса посредством современного компьютерного спорта;</w:t>
      </w:r>
    </w:p>
    <w:p w14:paraId="00000012" w14:textId="2666C77F" w:rsidR="0048335F" w:rsidRDefault="006C6FFA" w:rsidP="00C06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4151F">
        <w:rPr>
          <w:color w:val="000000"/>
          <w:sz w:val="24"/>
          <w:szCs w:val="24"/>
        </w:rPr>
        <w:t>вовлечение молодёжи в современную деятельность;</w:t>
      </w:r>
    </w:p>
    <w:p w14:paraId="00000013" w14:textId="2FB67C6B" w:rsidR="0048335F" w:rsidRDefault="006C6FFA" w:rsidP="00C06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4151F">
        <w:rPr>
          <w:color w:val="000000"/>
          <w:sz w:val="24"/>
          <w:szCs w:val="24"/>
        </w:rPr>
        <w:t>развитие умения работать на результат;</w:t>
      </w:r>
    </w:p>
    <w:p w14:paraId="00000014" w14:textId="713976F8" w:rsidR="0048335F" w:rsidRDefault="006C6FFA" w:rsidP="00C069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after="0" w:line="276" w:lineRule="auto"/>
        <w:ind w:left="-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4151F">
        <w:rPr>
          <w:color w:val="000000"/>
          <w:sz w:val="24"/>
          <w:szCs w:val="24"/>
        </w:rPr>
        <w:t>формирование у обучающихся лидерских качеств, навыков командной работы и межличностного общения.</w:t>
      </w:r>
    </w:p>
    <w:p w14:paraId="00000015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14:paraId="00000016" w14:textId="77777777" w:rsidR="0048335F" w:rsidRDefault="00641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Конкурса</w:t>
      </w:r>
    </w:p>
    <w:p w14:paraId="00000017" w14:textId="3A4F2F62" w:rsidR="0048335F" w:rsidRDefault="0064151F" w:rsidP="006C6F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" w:firstLineChars="295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Конкурсе участвуют обучающиеся образовательных учреждений </w:t>
      </w:r>
      <w:r>
        <w:rPr>
          <w:sz w:val="24"/>
          <w:szCs w:val="24"/>
        </w:rPr>
        <w:t>города Иваново</w:t>
      </w:r>
      <w:r w:rsidR="005376A6">
        <w:rPr>
          <w:sz w:val="24"/>
          <w:szCs w:val="24"/>
        </w:rPr>
        <w:t xml:space="preserve"> </w:t>
      </w:r>
      <w:r w:rsidR="008D3C59">
        <w:rPr>
          <w:sz w:val="24"/>
          <w:szCs w:val="24"/>
        </w:rPr>
        <w:t xml:space="preserve">в возрасте </w:t>
      </w:r>
      <w:r w:rsidR="005376A6">
        <w:rPr>
          <w:sz w:val="24"/>
          <w:szCs w:val="24"/>
        </w:rPr>
        <w:t>от 12 до 18 лет</w:t>
      </w:r>
      <w:r>
        <w:rPr>
          <w:sz w:val="24"/>
          <w:szCs w:val="24"/>
        </w:rPr>
        <w:t>. Состав команды 5 человек.</w:t>
      </w:r>
      <w:r w:rsidR="005376A6">
        <w:rPr>
          <w:sz w:val="24"/>
          <w:szCs w:val="24"/>
        </w:rPr>
        <w:t xml:space="preserve"> В команде могут быть зарегистрированы участники в возрасте от 12 до 18 лет. Каждый участник команды должен принести с собой </w:t>
      </w:r>
      <w:r w:rsidR="006C6FFA">
        <w:rPr>
          <w:sz w:val="24"/>
          <w:szCs w:val="24"/>
        </w:rPr>
        <w:t>документ,</w:t>
      </w:r>
      <w:r w:rsidR="005376A6">
        <w:rPr>
          <w:sz w:val="24"/>
          <w:szCs w:val="24"/>
        </w:rPr>
        <w:t xml:space="preserve"> подтверждающий личность и возраст участника (ксерокопия свидетельства о рождении или паспорта)</w:t>
      </w:r>
    </w:p>
    <w:p w14:paraId="00000018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</w:p>
    <w:p w14:paraId="00000019" w14:textId="77777777" w:rsidR="0048335F" w:rsidRDefault="00641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Этапы и сроки проведения Конкурса</w:t>
      </w:r>
    </w:p>
    <w:p w14:paraId="0000001A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Регистрация</w:t>
      </w:r>
    </w:p>
    <w:p w14:paraId="0000001B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sz w:val="24"/>
          <w:szCs w:val="24"/>
        </w:rPr>
      </w:pPr>
      <w:r>
        <w:rPr>
          <w:color w:val="000000"/>
          <w:sz w:val="24"/>
          <w:szCs w:val="24"/>
        </w:rPr>
        <w:t>Прием заявок:</w:t>
      </w:r>
      <w:r>
        <w:rPr>
          <w:b/>
          <w:color w:val="000000"/>
          <w:sz w:val="24"/>
          <w:szCs w:val="24"/>
        </w:rPr>
        <w:t xml:space="preserve"> 0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.202</w:t>
      </w:r>
      <w:r>
        <w:rPr>
          <w:b/>
          <w:sz w:val="24"/>
          <w:szCs w:val="24"/>
        </w:rPr>
        <w:t>3 до 16:00</w:t>
      </w:r>
    </w:p>
    <w:p w14:paraId="0000001C" w14:textId="13786F49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регистрации необходимо пройти по ссылке: </w:t>
      </w:r>
      <w:hyperlink r:id="rId7" w:history="1">
        <w:r w:rsidR="005376A6" w:rsidRPr="002F0ED9">
          <w:rPr>
            <w:rStyle w:val="a5"/>
            <w:sz w:val="24"/>
            <w:szCs w:val="24"/>
          </w:rPr>
          <w:t>https://forms.yandex.ru/cloud/6512bd256938720c8ad6840d/</w:t>
        </w:r>
      </w:hyperlink>
      <w:r w:rsidR="005376A6">
        <w:rPr>
          <w:color w:val="000000"/>
          <w:sz w:val="24"/>
          <w:szCs w:val="24"/>
        </w:rPr>
        <w:t xml:space="preserve"> </w:t>
      </w:r>
    </w:p>
    <w:p w14:paraId="0E520516" w14:textId="3A7A7908" w:rsidR="001F65F1" w:rsidRDefault="001F65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также по ссылке на портале навигатор:</w:t>
      </w:r>
    </w:p>
    <w:p w14:paraId="6177C5B0" w14:textId="4E2AF6AB" w:rsidR="001F65F1" w:rsidRPr="008127CF" w:rsidRDefault="00C907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3"/>
        <w:rPr>
          <w:color w:val="000000"/>
          <w:sz w:val="24"/>
          <w:szCs w:val="24"/>
        </w:rPr>
      </w:pPr>
      <w:hyperlink r:id="rId8" w:history="1">
        <w:r w:rsidR="008127CF" w:rsidRPr="00742AE6">
          <w:rPr>
            <w:rStyle w:val="a5"/>
            <w:sz w:val="24"/>
            <w:szCs w:val="24"/>
          </w:rPr>
          <w:t>https://р37.навигатор.дети/activity/1470/?date=2023-10-13</w:t>
        </w:r>
      </w:hyperlink>
      <w:r w:rsidR="008127CF" w:rsidRPr="008127CF">
        <w:rPr>
          <w:color w:val="000000"/>
          <w:sz w:val="24"/>
          <w:szCs w:val="24"/>
        </w:rPr>
        <w:t xml:space="preserve"> </w:t>
      </w:r>
    </w:p>
    <w:p w14:paraId="530CE0EA" w14:textId="77777777" w:rsidR="008127CF" w:rsidRDefault="008127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sz w:val="24"/>
          <w:szCs w:val="24"/>
        </w:rPr>
      </w:pPr>
    </w:p>
    <w:p w14:paraId="0000001D" w14:textId="6145EFC9" w:rsidR="0048335F" w:rsidRDefault="005376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2 этап – Организационный</w:t>
      </w:r>
    </w:p>
    <w:p w14:paraId="7D6F7346" w14:textId="36963C22" w:rsidR="005376A6" w:rsidRPr="005376A6" w:rsidRDefault="005376A6" w:rsidP="005376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период с 23.10.2023 по 24.10.2023 </w:t>
      </w:r>
      <w:r w:rsidRPr="005376A6">
        <w:rPr>
          <w:sz w:val="24"/>
          <w:szCs w:val="24"/>
        </w:rPr>
        <w:t>участникам будет направленно письмо на почту,</w:t>
      </w:r>
      <w:r>
        <w:rPr>
          <w:b/>
          <w:sz w:val="24"/>
          <w:szCs w:val="24"/>
        </w:rPr>
        <w:t xml:space="preserve"> </w:t>
      </w:r>
      <w:r w:rsidRPr="005376A6">
        <w:rPr>
          <w:sz w:val="24"/>
          <w:szCs w:val="24"/>
        </w:rPr>
        <w:t xml:space="preserve">указанную при регистрации, с </w:t>
      </w:r>
      <w:r>
        <w:rPr>
          <w:sz w:val="24"/>
          <w:szCs w:val="24"/>
        </w:rPr>
        <w:t>ссылкой на</w:t>
      </w:r>
      <w:r w:rsidRPr="005376A6">
        <w:rPr>
          <w:sz w:val="24"/>
          <w:szCs w:val="24"/>
        </w:rPr>
        <w:t xml:space="preserve"> онлайн встреч</w:t>
      </w:r>
      <w:r>
        <w:rPr>
          <w:sz w:val="24"/>
          <w:szCs w:val="24"/>
        </w:rPr>
        <w:t>у</w:t>
      </w:r>
      <w:r w:rsidRPr="005376A6">
        <w:rPr>
          <w:sz w:val="24"/>
          <w:szCs w:val="24"/>
        </w:rPr>
        <w:t xml:space="preserve"> с организаторами для проведения жеребьевки. Если в указанные даты вам не пришло письмо, просьба связаться с организаторами на почту </w:t>
      </w:r>
      <w:hyperlink r:id="rId9" w:history="1">
        <w:r w:rsidRPr="005376A6">
          <w:rPr>
            <w:rStyle w:val="a5"/>
            <w:sz w:val="24"/>
            <w:szCs w:val="24"/>
          </w:rPr>
          <w:t>ped.org@itcube37.ru</w:t>
        </w:r>
      </w:hyperlink>
      <w:r w:rsidRPr="005376A6">
        <w:rPr>
          <w:sz w:val="24"/>
          <w:szCs w:val="24"/>
        </w:rPr>
        <w:t xml:space="preserve"> или </w:t>
      </w:r>
      <w:r w:rsidR="008D3C59">
        <w:rPr>
          <w:sz w:val="24"/>
          <w:szCs w:val="24"/>
        </w:rPr>
        <w:t xml:space="preserve">в сообщения группы новационные конкурсы </w:t>
      </w:r>
      <w:hyperlink r:id="rId10" w:history="1">
        <w:r w:rsidR="008D3C59" w:rsidRPr="002F0ED9">
          <w:rPr>
            <w:rStyle w:val="a5"/>
            <w:sz w:val="24"/>
            <w:szCs w:val="24"/>
          </w:rPr>
          <w:t>https://vk.com/novakonkyrs37</w:t>
        </w:r>
      </w:hyperlink>
      <w:r w:rsidR="008D3C59">
        <w:rPr>
          <w:sz w:val="24"/>
          <w:szCs w:val="24"/>
        </w:rPr>
        <w:t xml:space="preserve"> </w:t>
      </w:r>
    </w:p>
    <w:p w14:paraId="6DD043E2" w14:textId="77777777" w:rsidR="008127CF" w:rsidRDefault="008127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</w:p>
    <w:p w14:paraId="0000001E" w14:textId="301D4441" w:rsidR="0048335F" w:rsidRPr="005376A6" w:rsidRDefault="005376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 w:rsidRPr="005376A6">
        <w:rPr>
          <w:b/>
          <w:color w:val="000000"/>
          <w:sz w:val="24"/>
          <w:szCs w:val="24"/>
        </w:rPr>
        <w:t>3 этап – Конкурсный</w:t>
      </w:r>
      <w:r w:rsidR="0064151F" w:rsidRPr="005376A6">
        <w:rPr>
          <w:b/>
          <w:color w:val="000000"/>
          <w:sz w:val="24"/>
          <w:szCs w:val="24"/>
        </w:rPr>
        <w:t xml:space="preserve"> </w:t>
      </w:r>
    </w:p>
    <w:p w14:paraId="6AE7136B" w14:textId="51DA40E5" w:rsidR="005376A6" w:rsidRPr="005376A6" w:rsidRDefault="0064151F" w:rsidP="005376A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30.10.2023 по 06.11.2023 по графику проведения турнира в указанное время и в указанном месте проведения, проходит одна соревновательная номинация. </w:t>
      </w:r>
      <w:r w:rsidR="00252ECB">
        <w:rPr>
          <w:sz w:val="24"/>
          <w:szCs w:val="24"/>
        </w:rPr>
        <w:t xml:space="preserve">Правила поведения каждой номинации буду опубликованы не позднее чем за 5 дней до начала турнира в группе </w:t>
      </w:r>
      <w:proofErr w:type="spellStart"/>
      <w:r w:rsidR="00252ECB">
        <w:rPr>
          <w:sz w:val="24"/>
          <w:szCs w:val="24"/>
        </w:rPr>
        <w:t>ВКонтакте</w:t>
      </w:r>
      <w:proofErr w:type="spellEnd"/>
      <w:r w:rsidR="00252ECB">
        <w:rPr>
          <w:sz w:val="24"/>
          <w:szCs w:val="24"/>
        </w:rPr>
        <w:t xml:space="preserve"> </w:t>
      </w:r>
      <w:r w:rsidR="00252ECB" w:rsidRPr="008D3C59">
        <w:rPr>
          <w:color w:val="0000FF"/>
          <w:sz w:val="24"/>
          <w:szCs w:val="24"/>
          <w:u w:val="single"/>
        </w:rPr>
        <w:t>https://vk.com/novakonkyrs37</w:t>
      </w:r>
    </w:p>
    <w:p w14:paraId="63D8A811" w14:textId="77777777" w:rsidR="008127CF" w:rsidRDefault="008127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</w:p>
    <w:p w14:paraId="00000024" w14:textId="15112A12" w:rsidR="0048335F" w:rsidRDefault="006A69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64151F">
        <w:rPr>
          <w:b/>
          <w:color w:val="000000"/>
          <w:sz w:val="24"/>
          <w:szCs w:val="24"/>
        </w:rPr>
        <w:t xml:space="preserve"> этап - Подведение итогов</w:t>
      </w:r>
    </w:p>
    <w:p w14:paraId="00000025" w14:textId="65694D99" w:rsidR="0048335F" w:rsidRDefault="006A69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06</w:t>
      </w:r>
      <w:r w:rsidR="0064151F">
        <w:rPr>
          <w:b/>
          <w:sz w:val="24"/>
          <w:szCs w:val="24"/>
        </w:rPr>
        <w:t>.11</w:t>
      </w:r>
      <w:r w:rsidR="0064151F">
        <w:rPr>
          <w:b/>
          <w:color w:val="000000"/>
          <w:sz w:val="24"/>
          <w:szCs w:val="24"/>
        </w:rPr>
        <w:t>.202</w:t>
      </w:r>
      <w:r w:rsidR="0064151F">
        <w:rPr>
          <w:b/>
          <w:sz w:val="24"/>
          <w:szCs w:val="24"/>
        </w:rPr>
        <w:t>3</w:t>
      </w:r>
      <w:r w:rsidR="0064151F">
        <w:rPr>
          <w:b/>
          <w:color w:val="000000"/>
          <w:sz w:val="24"/>
          <w:szCs w:val="24"/>
        </w:rPr>
        <w:t xml:space="preserve"> </w:t>
      </w:r>
      <w:r w:rsidR="0064151F">
        <w:rPr>
          <w:color w:val="000000"/>
          <w:sz w:val="24"/>
          <w:szCs w:val="24"/>
        </w:rPr>
        <w:t>- публикация результатов Конкурса</w:t>
      </w:r>
    </w:p>
    <w:p w14:paraId="00000026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</w:p>
    <w:p w14:paraId="00000027" w14:textId="77777777" w:rsidR="0048335F" w:rsidRDefault="00641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Конкурса</w:t>
      </w:r>
    </w:p>
    <w:p w14:paraId="00000028" w14:textId="578660BF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организационно-методического обеспечения проведения Конкурса создается оргкомитет и экспертная комиссия. Состав оргкомитета формируется из педагогов Центра цифрового образования детей «IT-КУБ». </w:t>
      </w:r>
    </w:p>
    <w:p w14:paraId="00000029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14:paraId="0000002A" w14:textId="724E15CE" w:rsidR="0048335F" w:rsidRPr="00A923D1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A923D1">
        <w:rPr>
          <w:color w:val="000000"/>
          <w:sz w:val="24"/>
          <w:szCs w:val="24"/>
        </w:rPr>
        <w:t>устанавливает сроки, даты и место проведения Конкурса;</w:t>
      </w:r>
    </w:p>
    <w:p w14:paraId="0000002B" w14:textId="38A784D6" w:rsidR="0048335F" w:rsidRPr="006C6FFA" w:rsidRDefault="006C6FFA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6C6FFA">
        <w:rPr>
          <w:color w:val="000000"/>
          <w:sz w:val="24"/>
          <w:szCs w:val="24"/>
        </w:rPr>
        <w:t>оповещает участников Конкурса об изменениях в ходе Конкурса;</w:t>
      </w:r>
    </w:p>
    <w:p w14:paraId="0000002C" w14:textId="675A04AE" w:rsidR="0048335F" w:rsidRPr="00A923D1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опр</w:t>
      </w:r>
      <w:r w:rsidR="0064151F" w:rsidRPr="00A923D1">
        <w:rPr>
          <w:color w:val="000000"/>
          <w:sz w:val="24"/>
          <w:szCs w:val="24"/>
        </w:rPr>
        <w:t>еделяет состав экспертной комиссии.</w:t>
      </w:r>
    </w:p>
    <w:p w14:paraId="0000002D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участникам:</w:t>
      </w:r>
    </w:p>
    <w:p w14:paraId="0000002E" w14:textId="07BEFFFB" w:rsidR="0048335F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8D3C59">
        <w:rPr>
          <w:color w:val="000000"/>
          <w:sz w:val="24"/>
          <w:szCs w:val="24"/>
        </w:rPr>
        <w:t>каждая команда должна иметь запасных игроков;</w:t>
      </w:r>
    </w:p>
    <w:p w14:paraId="0C8ADB4A" w14:textId="456F0199" w:rsidR="006A69D2" w:rsidRPr="008D3C59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A69D2">
        <w:rPr>
          <w:color w:val="000000"/>
          <w:sz w:val="24"/>
          <w:szCs w:val="24"/>
        </w:rPr>
        <w:t>каждая команда, участник команды может быть зарегистрирован ТОЛЬКО в 1 номинации;</w:t>
      </w:r>
    </w:p>
    <w:p w14:paraId="372ECF18" w14:textId="4E9D1403" w:rsidR="006A69D2" w:rsidRPr="00A923D1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A923D1">
        <w:rPr>
          <w:color w:val="000000"/>
          <w:sz w:val="24"/>
          <w:szCs w:val="24"/>
        </w:rPr>
        <w:t>в случае если при жеребьевке набирается нечетное количество команд Организаторы в праве изменять систему проведения турниров;</w:t>
      </w:r>
    </w:p>
    <w:p w14:paraId="00000030" w14:textId="7B15913A" w:rsidR="0048335F" w:rsidRPr="008D3C59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8D3C59">
        <w:rPr>
          <w:color w:val="000000"/>
          <w:sz w:val="24"/>
          <w:szCs w:val="24"/>
        </w:rPr>
        <w:t>в командном турнире к участию не допускаются игроки, не имеющие команды;</w:t>
      </w:r>
    </w:p>
    <w:p w14:paraId="00000031" w14:textId="05714B9F" w:rsidR="0048335F" w:rsidRPr="008D3C59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8D3C59">
        <w:rPr>
          <w:color w:val="000000"/>
          <w:sz w:val="24"/>
          <w:szCs w:val="24"/>
        </w:rPr>
        <w:t>в случае, если не набирается достаточное количество команд (минимум 4 команды) по какой-либо игре, то игра не проводится;</w:t>
      </w:r>
    </w:p>
    <w:p w14:paraId="00000032" w14:textId="666EB574" w:rsidR="0048335F" w:rsidRPr="008D3C59" w:rsidRDefault="00A923D1" w:rsidP="00A923D1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142" w:firstLineChars="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4151F" w:rsidRPr="008D3C59">
        <w:rPr>
          <w:color w:val="000000"/>
          <w:sz w:val="24"/>
          <w:szCs w:val="24"/>
        </w:rPr>
        <w:t>использование чит-кодов не допускается. В случае фиксации нарушения, организаторы вправе аннулировать результат всей команды.</w:t>
      </w:r>
    </w:p>
    <w:p w14:paraId="00000033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14:paraId="00000034" w14:textId="77777777" w:rsidR="0048335F" w:rsidRDefault="006415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конкурса и награждение победителей</w:t>
      </w:r>
    </w:p>
    <w:p w14:paraId="00000035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участник, прошедший все конкурсные испытания, получит сертификат об участии в электронном виде на почту, указанную при регистрации.</w:t>
      </w:r>
    </w:p>
    <w:p w14:paraId="00000036" w14:textId="239702ED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Конкурса будут опубликованы </w:t>
      </w:r>
      <w:r w:rsidR="006A69D2">
        <w:rPr>
          <w:sz w:val="24"/>
          <w:szCs w:val="24"/>
        </w:rPr>
        <w:t>06</w:t>
      </w:r>
      <w:r>
        <w:rPr>
          <w:sz w:val="24"/>
          <w:szCs w:val="24"/>
        </w:rPr>
        <w:t>.11.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на сайтах: управления образования Администрации города Иванова </w:t>
      </w:r>
      <w:hyperlink r:id="rId11">
        <w:r>
          <w:rPr>
            <w:color w:val="0000FF"/>
            <w:sz w:val="24"/>
            <w:szCs w:val="24"/>
            <w:u w:val="single"/>
          </w:rPr>
          <w:t>http://www.ivedu.ru/</w:t>
        </w:r>
      </w:hyperlink>
      <w:r>
        <w:rPr>
          <w:color w:val="000000"/>
          <w:sz w:val="24"/>
          <w:szCs w:val="24"/>
        </w:rPr>
        <w:t xml:space="preserve">, Центра цифрового образования детей «IT-КУБ» </w:t>
      </w:r>
      <w:hyperlink r:id="rId12">
        <w:r>
          <w:rPr>
            <w:color w:val="0000FF"/>
            <w:sz w:val="24"/>
            <w:szCs w:val="24"/>
            <w:u w:val="single"/>
          </w:rPr>
          <w:t>http://itcube37.ru/</w:t>
        </w:r>
      </w:hyperlink>
      <w:r>
        <w:rPr>
          <w:color w:val="000000"/>
          <w:sz w:val="24"/>
          <w:szCs w:val="24"/>
        </w:rPr>
        <w:t xml:space="preserve">. А также в группах социальных сетей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:  </w:t>
      </w:r>
      <w:hyperlink r:id="rId13">
        <w:r>
          <w:rPr>
            <w:color w:val="0000FF"/>
            <w:sz w:val="24"/>
            <w:szCs w:val="24"/>
            <w:u w:val="single"/>
          </w:rPr>
          <w:t>https://vk.com/nova2011</w:t>
        </w:r>
      </w:hyperlink>
      <w:r>
        <w:rPr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hyperlink r:id="rId14">
        <w:r>
          <w:rPr>
            <w:color w:val="0000FF"/>
            <w:sz w:val="24"/>
            <w:szCs w:val="24"/>
            <w:u w:val="single"/>
          </w:rPr>
          <w:t>https://vk.com/itcube37</w:t>
        </w:r>
      </w:hyperlink>
      <w:r w:rsidR="008D3C59">
        <w:rPr>
          <w:color w:val="0000FF"/>
          <w:sz w:val="24"/>
          <w:szCs w:val="24"/>
          <w:u w:val="single"/>
        </w:rPr>
        <w:t xml:space="preserve">, </w:t>
      </w:r>
      <w:r w:rsidR="008D3C59" w:rsidRPr="008D3C59">
        <w:rPr>
          <w:color w:val="0000FF"/>
          <w:sz w:val="24"/>
          <w:szCs w:val="24"/>
          <w:u w:val="single"/>
        </w:rPr>
        <w:t>https://vk.com/novakonkyrs37</w:t>
      </w:r>
    </w:p>
    <w:p w14:paraId="00000037" w14:textId="77777777" w:rsidR="0048335F" w:rsidRDefault="006415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дате месте и времени награждения победителей будет направлена дополнительно.</w:t>
      </w:r>
    </w:p>
    <w:p w14:paraId="00000038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00000039" w14:textId="77777777" w:rsidR="0048335F" w:rsidRDefault="00483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0000003A" w14:textId="77777777" w:rsidR="0048335F" w:rsidRDefault="0064151F">
      <w:pPr>
        <w:shd w:val="clear" w:color="auto" w:fill="FFFFFF"/>
        <w:spacing w:after="0" w:line="240" w:lineRule="auto"/>
        <w:ind w:hanging="2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>В целях обеспечения защиты персональных данных участников Конкурса, в соответствии с Федеральным законом </w:t>
      </w:r>
      <w:hyperlink r:id="rId15">
        <w:r>
          <w:rPr>
            <w:color w:val="0000FF"/>
            <w:sz w:val="24"/>
            <w:szCs w:val="24"/>
            <w:u w:val="single"/>
          </w:rPr>
          <w:t>от 27.07.2006 N 152-ФЗ (ред. от 04.06.2014 с изменениями, вступившими в силу с 04.08.2014) "О персональных данных"</w:t>
        </w:r>
      </w:hyperlink>
      <w:r>
        <w:rPr>
          <w:color w:val="000000"/>
          <w:sz w:val="24"/>
          <w:szCs w:val="24"/>
        </w:rPr>
        <w:t> - каждый участник, либо его законный представитель, предоставляет организаторам письменное разрешение на обработку своих персональных данных (бланк запросить у организаторов при регистрации).</w:t>
      </w:r>
    </w:p>
    <w:sectPr w:rsidR="0048335F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59E8"/>
    <w:multiLevelType w:val="hybridMultilevel"/>
    <w:tmpl w:val="EA9A9932"/>
    <w:lvl w:ilvl="0" w:tplc="122A2D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474"/>
    <w:multiLevelType w:val="multilevel"/>
    <w:tmpl w:val="5C326894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7D628A"/>
    <w:multiLevelType w:val="multilevel"/>
    <w:tmpl w:val="1FBE13C2"/>
    <w:lvl w:ilvl="0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F018B5"/>
    <w:multiLevelType w:val="multilevel"/>
    <w:tmpl w:val="39B42AF2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33" w:hanging="419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429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89" w:hanging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89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49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09" w:hanging="18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09" w:hanging="18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2869" w:hanging="2160"/>
      </w:pPr>
      <w:rPr>
        <w:vertAlign w:val="baseline"/>
      </w:rPr>
    </w:lvl>
  </w:abstractNum>
  <w:abstractNum w:abstractNumId="4" w15:restartNumberingAfterBreak="0">
    <w:nsid w:val="55276F2C"/>
    <w:multiLevelType w:val="multilevel"/>
    <w:tmpl w:val="5C326894"/>
    <w:lvl w:ilvl="0">
      <w:start w:val="1"/>
      <w:numFmt w:val="bullet"/>
      <w:lvlText w:val="⎯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C6C31"/>
    <w:multiLevelType w:val="multilevel"/>
    <w:tmpl w:val="3A566902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5F"/>
    <w:rsid w:val="001F65F1"/>
    <w:rsid w:val="00252ECB"/>
    <w:rsid w:val="0048335F"/>
    <w:rsid w:val="005376A6"/>
    <w:rsid w:val="0064151F"/>
    <w:rsid w:val="006A69D2"/>
    <w:rsid w:val="006C6FFA"/>
    <w:rsid w:val="008127CF"/>
    <w:rsid w:val="008D3C59"/>
    <w:rsid w:val="00A923D1"/>
    <w:rsid w:val="00C069BC"/>
    <w:rsid w:val="00C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41A4"/>
  <w15:docId w15:val="{009D9A8D-F18B-4585-A4EC-6E4B7D18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240" w:after="0"/>
      <w:jc w:val="center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next w:val="TableNormal0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customStyle="1" w:styleId="cut2visible">
    <w:name w:val="cut2__visibl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7.&#1085;&#1072;&#1074;&#1080;&#1075;&#1072;&#1090;&#1086;&#1088;.&#1076;&#1077;&#1090;&#1080;/activity/1470/?date=2023-10-13" TargetMode="External"/><Relationship Id="rId13" Type="http://schemas.openxmlformats.org/officeDocument/2006/relationships/hyperlink" Target="https://vk.com/nova2011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forms.yandex.ru/cloud/6512bd256938720c8ad6840d/" TargetMode="External"/><Relationship Id="rId12" Type="http://schemas.openxmlformats.org/officeDocument/2006/relationships/hyperlink" Target="http://itcube37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v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10" Type="http://schemas.openxmlformats.org/officeDocument/2006/relationships/hyperlink" Target="https://vk.com/novakonkyrs37" TargetMode="External"/><Relationship Id="rId4" Type="http://schemas.openxmlformats.org/officeDocument/2006/relationships/styles" Target="styles.xml"/><Relationship Id="rId9" Type="http://schemas.openxmlformats.org/officeDocument/2006/relationships/hyperlink" Target="mailto:ped.org@itcube37.ru" TargetMode="External"/><Relationship Id="rId14" Type="http://schemas.openxmlformats.org/officeDocument/2006/relationships/hyperlink" Target="https://vk.com/itcube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dPnod3Zkik15fGbxHSSiX1kQQ==">CgMxLjAyCGguZ2pkZ3hzMgloLjMwajB6bGw4AHIhMV90VzZ2UkszY0xyMVN3bldCb0U2QkgtY2xCQTJwb05l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B392A8-6E60-4736-A24C-2E38D31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7</cp:revision>
  <dcterms:created xsi:type="dcterms:W3CDTF">2023-09-26T11:53:00Z</dcterms:created>
  <dcterms:modified xsi:type="dcterms:W3CDTF">2023-09-29T09:39:00Z</dcterms:modified>
</cp:coreProperties>
</file>