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A3" w:rsidRPr="00AA3EA3" w:rsidRDefault="00AA3EA3" w:rsidP="00AA3EA3">
      <w:pPr>
        <w:shd w:val="clear" w:color="auto" w:fill="FFFFFF"/>
        <w:rPr>
          <w:rFonts w:eastAsia="Times New Roman"/>
          <w:color w:val="464646"/>
          <w:sz w:val="26"/>
          <w:szCs w:val="26"/>
        </w:rPr>
      </w:pPr>
      <w:r w:rsidRPr="00AA3EA3">
        <w:rPr>
          <w:rStyle w:val="a5"/>
          <w:rFonts w:eastAsia="Times New Roman"/>
          <w:color w:val="464646"/>
          <w:sz w:val="26"/>
          <w:szCs w:val="26"/>
        </w:rPr>
        <w:t>5 октября</w:t>
      </w:r>
      <w:r w:rsidRPr="00AA3EA3">
        <w:rPr>
          <w:rFonts w:eastAsia="Times New Roman"/>
          <w:color w:val="464646"/>
          <w:sz w:val="26"/>
          <w:szCs w:val="26"/>
        </w:rPr>
        <w:t> по всей стране свой </w:t>
      </w:r>
      <w:r w:rsidRPr="00AA3EA3">
        <w:rPr>
          <w:rStyle w:val="a5"/>
          <w:rFonts w:eastAsia="Times New Roman"/>
          <w:color w:val="464646"/>
          <w:sz w:val="26"/>
          <w:szCs w:val="26"/>
        </w:rPr>
        <w:t>профессиональный праздник</w:t>
      </w:r>
      <w:r w:rsidRPr="00AA3EA3">
        <w:rPr>
          <w:rFonts w:eastAsia="Times New Roman"/>
          <w:color w:val="464646"/>
          <w:sz w:val="26"/>
          <w:szCs w:val="26"/>
        </w:rPr>
        <w:t> отмечают </w:t>
      </w:r>
      <w:r w:rsidRPr="00AA3EA3">
        <w:rPr>
          <w:rStyle w:val="a5"/>
          <w:rFonts w:eastAsia="Times New Roman"/>
          <w:color w:val="464646"/>
          <w:sz w:val="26"/>
          <w:szCs w:val="26"/>
        </w:rPr>
        <w:t>учителя</w:t>
      </w:r>
      <w:r w:rsidRPr="00AA3EA3">
        <w:rPr>
          <w:rFonts w:eastAsia="Times New Roman"/>
          <w:color w:val="464646"/>
          <w:sz w:val="26"/>
          <w:szCs w:val="26"/>
        </w:rPr>
        <w:t>. Роль педагога в жизни каждого ребенка неоценима. Ведь именно учитель не только закладывает фундамент необходимых для дальнейшего пути знаний, но и вкладывает в каждого ученика частицу свой души, вдохновляет и мотивирует на новые свершения.</w:t>
      </w:r>
    </w:p>
    <w:p w:rsidR="00AA3EA3" w:rsidRPr="00AA3EA3" w:rsidRDefault="00AA3EA3" w:rsidP="00AA3EA3">
      <w:pPr>
        <w:shd w:val="clear" w:color="auto" w:fill="FFFFFF"/>
        <w:rPr>
          <w:rFonts w:eastAsia="Times New Roman"/>
          <w:color w:val="464646"/>
          <w:sz w:val="26"/>
          <w:szCs w:val="26"/>
        </w:rPr>
      </w:pPr>
      <w:r w:rsidRPr="00AA3EA3">
        <w:rPr>
          <w:rFonts w:eastAsia="Times New Roman"/>
          <w:color w:val="464646"/>
          <w:sz w:val="26"/>
          <w:szCs w:val="26"/>
        </w:rPr>
        <w:t> </w:t>
      </w:r>
    </w:p>
    <w:p w:rsidR="00AA3EA3" w:rsidRPr="00AA3EA3" w:rsidRDefault="00AA3EA3" w:rsidP="00AA3EA3">
      <w:pPr>
        <w:shd w:val="clear" w:color="auto" w:fill="FFFFFF"/>
        <w:rPr>
          <w:rFonts w:eastAsia="Times New Roman"/>
          <w:color w:val="464646"/>
          <w:sz w:val="26"/>
          <w:szCs w:val="26"/>
        </w:rPr>
      </w:pPr>
      <w:r w:rsidRPr="00AA3EA3">
        <w:rPr>
          <w:rStyle w:val="a5"/>
          <w:rFonts w:eastAsia="Times New Roman"/>
          <w:color w:val="464646"/>
          <w:sz w:val="26"/>
          <w:szCs w:val="26"/>
        </w:rPr>
        <w:t>С 1 по 9 октября</w:t>
      </w:r>
      <w:r w:rsidRPr="00AA3EA3">
        <w:rPr>
          <w:rFonts w:eastAsia="Times New Roman"/>
          <w:color w:val="464646"/>
          <w:sz w:val="26"/>
          <w:szCs w:val="26"/>
        </w:rPr>
        <w:t> пройдут мероприятия Большой учительской недели, которые охватят все регионы страны. В эти дни будут подведены итоги Всероссийских конкурсов «Учитель года России» и «Директор года России», пройдет финал конкурса «Мастер года России», пленарное заседание в рамках Форума учителей сельских школ, презентация семи участников финала первого шоу для педагогов «Классная тема» на телеканале «Россия 1».</w:t>
      </w:r>
      <w:r w:rsidRPr="00AA3EA3">
        <w:rPr>
          <w:rFonts w:eastAsia="Times New Roman"/>
          <w:color w:val="464646"/>
          <w:sz w:val="26"/>
          <w:szCs w:val="26"/>
        </w:rPr>
        <w:br/>
      </w:r>
      <w:r w:rsidRPr="00AA3EA3">
        <w:rPr>
          <w:rFonts w:eastAsia="Times New Roman"/>
          <w:color w:val="464646"/>
          <w:sz w:val="26"/>
          <w:szCs w:val="26"/>
        </w:rPr>
        <w:br/>
        <w:t>Указом Президента 2023 год был объявлен </w:t>
      </w:r>
      <w:r w:rsidRPr="00AA3EA3">
        <w:rPr>
          <w:rStyle w:val="a5"/>
          <w:rFonts w:eastAsia="Times New Roman"/>
          <w:color w:val="464646"/>
          <w:sz w:val="26"/>
          <w:szCs w:val="26"/>
        </w:rPr>
        <w:t>Годом педагога и наставника, </w:t>
      </w:r>
      <w:r w:rsidRPr="00AA3EA3">
        <w:rPr>
          <w:rFonts w:eastAsia="Times New Roman"/>
          <w:color w:val="464646"/>
          <w:sz w:val="26"/>
          <w:szCs w:val="26"/>
        </w:rPr>
        <w:t>миссия которого признание особого статуса педагогических работников, в том числе выполняющих наставническую деятельность. Мероприятия Года педагога и наставника направлены на повышение престижа профессии учителя, одной из ключевых задач </w:t>
      </w:r>
      <w:r w:rsidRPr="00AA3EA3">
        <w:rPr>
          <w:rStyle w:val="a5"/>
          <w:rFonts w:eastAsia="Times New Roman"/>
          <w:color w:val="464646"/>
          <w:sz w:val="26"/>
          <w:szCs w:val="26"/>
        </w:rPr>
        <w:t>национального проекта «Образование»</w:t>
      </w:r>
      <w:r w:rsidRPr="00AA3EA3">
        <w:rPr>
          <w:rFonts w:eastAsia="Times New Roman"/>
          <w:color w:val="464646"/>
          <w:sz w:val="26"/>
          <w:szCs w:val="26"/>
        </w:rPr>
        <w:t>. Благодаря нацпроекту педагоги и учителя по всей стране могут повышать свою квалификацию, получать методическую и иную поддержку, а также участвовать в работе создающихся на базе педагогических вузов педагогическ</w:t>
      </w:r>
      <w:bookmarkStart w:id="0" w:name="_GoBack"/>
      <w:bookmarkEnd w:id="0"/>
      <w:r w:rsidRPr="00AA3EA3">
        <w:rPr>
          <w:rFonts w:eastAsia="Times New Roman"/>
          <w:color w:val="464646"/>
          <w:sz w:val="26"/>
          <w:szCs w:val="26"/>
        </w:rPr>
        <w:t>их технопарков «Кванториум».</w:t>
      </w:r>
      <w:r w:rsidRPr="00AA3EA3">
        <w:rPr>
          <w:rFonts w:eastAsia="Times New Roman"/>
          <w:color w:val="464646"/>
          <w:sz w:val="26"/>
          <w:szCs w:val="26"/>
        </w:rPr>
        <w:br/>
      </w:r>
      <w:r w:rsidRPr="00AA3EA3">
        <w:rPr>
          <w:rFonts w:eastAsia="Times New Roman"/>
          <w:color w:val="464646"/>
          <w:sz w:val="26"/>
          <w:szCs w:val="26"/>
        </w:rPr>
        <w:br/>
        <w:t>Для школьников, которые только планируют стать педагогами, а также для всех тех, кто хочет получить дополнительное образование в этом направлении, создан портал </w:t>
      </w:r>
      <w:r w:rsidRPr="00AA3EA3">
        <w:rPr>
          <w:rStyle w:val="a5"/>
          <w:rFonts w:eastAsia="Times New Roman"/>
          <w:color w:val="464646"/>
          <w:sz w:val="26"/>
          <w:szCs w:val="26"/>
        </w:rPr>
        <w:t>БУДЬУЧИТЕЛЕМ.РФ</w:t>
      </w:r>
      <w:r w:rsidRPr="00AA3EA3">
        <w:rPr>
          <w:rFonts w:eastAsia="Times New Roman"/>
          <w:color w:val="464646"/>
          <w:sz w:val="26"/>
          <w:szCs w:val="26"/>
        </w:rPr>
        <w:t xml:space="preserve">, где собрано более 170 учебных заведений со всей страны. Из них 34 вуза – </w:t>
      </w:r>
      <w:proofErr w:type="spellStart"/>
      <w:r w:rsidRPr="00AA3EA3">
        <w:rPr>
          <w:rFonts w:eastAsia="Times New Roman"/>
          <w:color w:val="464646"/>
          <w:sz w:val="26"/>
          <w:szCs w:val="26"/>
        </w:rPr>
        <w:t>профильно</w:t>
      </w:r>
      <w:proofErr w:type="spellEnd"/>
      <w:r w:rsidRPr="00AA3EA3">
        <w:rPr>
          <w:rFonts w:eastAsia="Times New Roman"/>
          <w:color w:val="464646"/>
          <w:sz w:val="26"/>
          <w:szCs w:val="26"/>
        </w:rPr>
        <w:t xml:space="preserve"> педагогические, в остальных есть педагогические специальности в общем каталоге направлений обучения. </w:t>
      </w:r>
    </w:p>
    <w:p w:rsidR="00AA3EA3" w:rsidRDefault="00AA3EA3" w:rsidP="00AA3EA3">
      <w:pPr>
        <w:shd w:val="clear" w:color="auto" w:fill="FFFFFF"/>
        <w:rPr>
          <w:rFonts w:ascii="Arial" w:eastAsia="Times New Roman" w:hAnsi="Arial" w:cs="Arial"/>
          <w:color w:val="464646"/>
          <w:sz w:val="26"/>
          <w:szCs w:val="26"/>
        </w:rPr>
      </w:pPr>
      <w:r>
        <w:rPr>
          <w:rFonts w:ascii="Arial" w:eastAsia="Times New Roman" w:hAnsi="Arial" w:cs="Arial"/>
          <w:color w:val="464646"/>
          <w:sz w:val="26"/>
          <w:szCs w:val="26"/>
        </w:rPr>
        <w:t> </w:t>
      </w:r>
    </w:p>
    <w:p w:rsidR="00AA3EA3" w:rsidRDefault="00AA3EA3" w:rsidP="00AA3EA3">
      <w:pPr>
        <w:pStyle w:val="a4"/>
        <w:shd w:val="clear" w:color="auto" w:fill="FFFFFF"/>
        <w:jc w:val="both"/>
        <w:rPr>
          <w:rFonts w:ascii="Arial" w:hAnsi="Arial" w:cs="Arial"/>
          <w:color w:val="464646"/>
          <w:sz w:val="26"/>
          <w:szCs w:val="26"/>
        </w:rPr>
      </w:pPr>
      <w:r>
        <w:rPr>
          <w:color w:val="464646"/>
        </w:rPr>
        <w:t xml:space="preserve">По </w:t>
      </w:r>
      <w:hyperlink r:id="rId4" w:anchor="/" w:history="1">
        <w:r>
          <w:rPr>
            <w:rStyle w:val="a3"/>
          </w:rPr>
          <w:t>ссылке</w:t>
        </w:r>
      </w:hyperlink>
      <w:r>
        <w:rPr>
          <w:color w:val="464646"/>
        </w:rPr>
        <w:t xml:space="preserve"> вы найдете готовые макеты, а также исходные файлы, которыми может воспользоваться каждый субъект для размещения фотографии педагога своего региона. </w:t>
      </w:r>
    </w:p>
    <w:p w:rsidR="009A0152" w:rsidRDefault="009A0152"/>
    <w:sectPr w:rsidR="009A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A3"/>
    <w:rsid w:val="006719BF"/>
    <w:rsid w:val="009A0152"/>
    <w:rsid w:val="00A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A1936-5E7F-4647-AA0A-0146933F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A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E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3EA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A3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wn.nationalpriority.ru/index.php/s/GxumXLkVIuex3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</cp:revision>
  <dcterms:created xsi:type="dcterms:W3CDTF">2023-09-26T05:11:00Z</dcterms:created>
  <dcterms:modified xsi:type="dcterms:W3CDTF">2023-09-26T05:24:00Z</dcterms:modified>
</cp:coreProperties>
</file>