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учебной литературы, словарей и интернет-ресурсов при подготовке школьников к олимпиаде и составлению заданий олимпиады </w:t>
      </w:r>
      <w:r w:rsidR="0089129C">
        <w:rPr>
          <w:rFonts w:ascii="Times New Roman" w:hAnsi="Times New Roman" w:cs="Times New Roman"/>
          <w:b/>
          <w:bCs/>
          <w:sz w:val="24"/>
          <w:szCs w:val="24"/>
        </w:rPr>
        <w:t>по русскому языку</w:t>
      </w:r>
      <w:bookmarkStart w:id="0" w:name="_GoBack"/>
      <w:bookmarkEnd w:id="0"/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При подготовке участников к школьному и муниципальному этапам олимпиады целесообразно использовать следующие нижеприведенные источники: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iCs/>
          <w:sz w:val="24"/>
          <w:szCs w:val="24"/>
        </w:rPr>
        <w:t xml:space="preserve">Учебно-методические пособия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1. Русский язык. Всероссийские олимпиады. Вып. 1. М.: Просвещение, 2008.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2. Русский язык. Всероссийские олимпиады. Вып. 2. М.: Просвещение, 2009.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3. Русский язык. Всероссийские олимпиады. Вып. 3. М.: Просвещение, 2011.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4. Русский язык. Всероссийские олимпиады. Вып. 4. М.: Просвещение, 2012.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iCs/>
          <w:sz w:val="24"/>
          <w:szCs w:val="24"/>
        </w:rPr>
        <w:t xml:space="preserve">Дополнительная литература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1. Арсирий А. Т. Занимательная грамматика русского языка. – М., 1995.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2. Ашукин Н. С., Ашукина М. Г. Крылатые слова. – М., 1988.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3. Брагина А. Н. Неологизмы в русском языке. – М., 1973.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4. Будагов Р. А. История слов в истории общества. – М., 1971.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5. Буровик А. Родословная вещей. – М., 1985.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6. Вартаньян Э. А. В честь и по поводу. – М., 1987.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7. Вартаньян Э. А. Из жизни слов. – М., 1973.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8. Вартаньян Э. А. История с географией, или Жизнь и приключения географических названий. – М., 1986.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9. Вартаньян Э. А. Путешествие в слово. – М.. 1987.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10. Ветвицкий В. Г., Иванова В. Ф., Моисеев А. И. Современное русское письмо. Факультативный курс: Пособие для учащихся. – М., Просвещение, 1974.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11. Виноградов В. В. История слов / Отв. ред. Н. Ю. Шведова. – М.: «Толк», 1994.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12. Голуб И. Б., Розенталь Д. Э. Занимательная стилистика. – М., 1988.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13. Горбачевич К. С. Русский язык: Прошлое. Настоящее. Будущее. – М., 1987. 646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14. Из истории русских слов: Словарь-пособие. – М., 1993.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15. Колесов В. В. История русского языка в рассказах. – М., 1982.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16. Колесов В. В. Культура речи - культура поведения. – Л., 1988.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17. Кронгауз М. А. Русский язык на грани нервного срыва. (Любое издание.)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18. Кронгауз М. А. Слово за слово. О языке и не только. – М., 2015.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19. Левонтина И. Б. О чём речь. – М., 2016.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20. Левонтина И. Б. Русский язык со словарём. – М., 2010.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21. Леонтьев А. А. Путешествие по карте языков мира. – М., 1990.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lastRenderedPageBreak/>
        <w:t xml:space="preserve">22. Максимов В. И. К тайнам словообразования. – М., 1980.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23. Моисеев А. И. Звуки и буквы. Буквы и цифры. – М., 1987.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24. Моисеев А. И. Русский язык: Фонетика. Морфология. Орфография. – М., 1980.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25. Немченко В. Н. Современный русский язык. Словообразование. – М., 1984.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26. Одинцов В. В. Лингвистические парадоксы. – М., 1988.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27. Панов М. В. И всё-таки она хорошая! Рассказ о русской орфографии, её достоинствах и недостатках. – М., 2007.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28. Суперанская А. В., Суслова А. В. О русских именах. – Л., 1991.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29. Шанский Н. М. В мире слов. – М., 1985.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30. Шанский Н. М. Занимательный русский язык. – М, 1996.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iCs/>
          <w:sz w:val="24"/>
          <w:szCs w:val="24"/>
        </w:rPr>
        <w:t xml:space="preserve">Интернет-ресурсы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1. http://vserosolymp.rudn.ru/mm/mpp/rus.php (задания Всероссийской олимпиады школьников по русскому языку прошлых лет)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2. Проект А. В. Григорьева «Матрица русского языка»: русский язык от момента возникновения до наших дней в 12 сериях. Все серии на ютуб: "Матрица русского языка" - YouTube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3. Словари русского языка: http://slovari.ru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4. Историко-словообразовательный словарь русского языка «Русский Древослов»: http:// drevoslov.ru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5. Словарь морфем русского языка: http://www.drevoslov.ru/wordcreation/morphem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6. Портал Грамота.ру: http://gramota.ru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7. Словари русского языка: http://dic.academic.ru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8. Национальный корпус русского языка: http://ruscorpora.ru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9. Этимология и история русского языка на сайте Института русского языка им. В. В. Виноградова РАН: www.etymolog.ruslang.ru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10. Ресурсы по русскому языку на сайте Института русского языка им. В. В. Виноградова РАН: www.ruslang.ru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iCs/>
          <w:sz w:val="24"/>
          <w:szCs w:val="24"/>
        </w:rPr>
        <w:t xml:space="preserve">Литература для членов региональных предметно-методических комиссий (для составления заданий олимпиады) </w:t>
      </w:r>
      <w:r w:rsidRPr="0089129C">
        <w:rPr>
          <w:rFonts w:ascii="Times New Roman" w:hAnsi="Times New Roman" w:cs="Times New Roman"/>
          <w:sz w:val="24"/>
          <w:szCs w:val="24"/>
        </w:rPr>
        <w:t xml:space="preserve">647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iCs/>
          <w:sz w:val="24"/>
          <w:szCs w:val="24"/>
        </w:rPr>
        <w:t xml:space="preserve">Аналитические обзоры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1. </w:t>
      </w:r>
      <w:r w:rsidRPr="0089129C">
        <w:rPr>
          <w:rFonts w:ascii="Times New Roman" w:hAnsi="Times New Roman" w:cs="Times New Roman"/>
          <w:iCs/>
          <w:sz w:val="24"/>
          <w:szCs w:val="24"/>
        </w:rPr>
        <w:t xml:space="preserve">Григорьев А. В. </w:t>
      </w:r>
      <w:r w:rsidRPr="0089129C">
        <w:rPr>
          <w:rFonts w:ascii="Times New Roman" w:hAnsi="Times New Roman" w:cs="Times New Roman"/>
          <w:sz w:val="24"/>
          <w:szCs w:val="24"/>
        </w:rPr>
        <w:t xml:space="preserve">Об итогах заключительного этапа Всероссийской олимпиады школьников по русскому языку в 2009 г. // Русский язык в школе. – М., 2010. – №1.– С. 30-36. (соавтор: А. М. Белов)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2. </w:t>
      </w:r>
      <w:r w:rsidRPr="0089129C">
        <w:rPr>
          <w:rFonts w:ascii="Times New Roman" w:hAnsi="Times New Roman" w:cs="Times New Roman"/>
          <w:iCs/>
          <w:sz w:val="24"/>
          <w:szCs w:val="24"/>
        </w:rPr>
        <w:t xml:space="preserve">Григорьев А. В. </w:t>
      </w:r>
      <w:r w:rsidRPr="0089129C">
        <w:rPr>
          <w:rFonts w:ascii="Times New Roman" w:hAnsi="Times New Roman" w:cs="Times New Roman"/>
          <w:sz w:val="24"/>
          <w:szCs w:val="24"/>
        </w:rPr>
        <w:t xml:space="preserve">Об итогах заключительного этапа Всероссийской олимпиады школьников по русскому языку в 2010 г. // Русский язык в школе. – М., 2011. – №1. – С. 38-46. (соавторы: Д. Г. Демидов, С. Н. Смольников)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89129C">
        <w:rPr>
          <w:rFonts w:ascii="Times New Roman" w:hAnsi="Times New Roman" w:cs="Times New Roman"/>
          <w:iCs/>
          <w:sz w:val="24"/>
          <w:szCs w:val="24"/>
        </w:rPr>
        <w:t xml:space="preserve">Григорьев А. В. </w:t>
      </w:r>
      <w:r w:rsidRPr="0089129C">
        <w:rPr>
          <w:rFonts w:ascii="Times New Roman" w:hAnsi="Times New Roman" w:cs="Times New Roman"/>
          <w:sz w:val="24"/>
          <w:szCs w:val="24"/>
        </w:rPr>
        <w:t xml:space="preserve">Об итогах заключительного этапа Всероссийской олимпиады школьников по русскому языку в 2012 г. // Русский язык в школе. – №1. – 2013. – С. 36-43.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4. </w:t>
      </w:r>
      <w:r w:rsidRPr="0089129C">
        <w:rPr>
          <w:rFonts w:ascii="Times New Roman" w:hAnsi="Times New Roman" w:cs="Times New Roman"/>
          <w:iCs/>
          <w:sz w:val="24"/>
          <w:szCs w:val="24"/>
        </w:rPr>
        <w:t xml:space="preserve">Григорьев А. В. </w:t>
      </w:r>
      <w:r w:rsidRPr="0089129C">
        <w:rPr>
          <w:rFonts w:ascii="Times New Roman" w:hAnsi="Times New Roman" w:cs="Times New Roman"/>
          <w:sz w:val="24"/>
          <w:szCs w:val="24"/>
        </w:rPr>
        <w:t xml:space="preserve">Об итогах заключительного этапа Всероссийской олимпиады школьников по русскому языку в 2013 г. // Русский язык в школе. – №1. – 2014. – С. 44-50.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5. </w:t>
      </w:r>
      <w:r w:rsidRPr="0089129C">
        <w:rPr>
          <w:rFonts w:ascii="Times New Roman" w:hAnsi="Times New Roman" w:cs="Times New Roman"/>
          <w:iCs/>
          <w:sz w:val="24"/>
          <w:szCs w:val="24"/>
        </w:rPr>
        <w:t xml:space="preserve">Григорьев А. В. </w:t>
      </w:r>
      <w:r w:rsidRPr="0089129C">
        <w:rPr>
          <w:rFonts w:ascii="Times New Roman" w:hAnsi="Times New Roman" w:cs="Times New Roman"/>
          <w:sz w:val="24"/>
          <w:szCs w:val="24"/>
        </w:rPr>
        <w:t xml:space="preserve">Об итогах заключительного этапа Всероссийской олимпиады школьников по русскому языку в 2014 г. // Русский язык в школе. – №1. – 2015. – С. 30-38. (соавтор: Беркутова Г. В.)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6. </w:t>
      </w:r>
      <w:r w:rsidRPr="0089129C">
        <w:rPr>
          <w:rFonts w:ascii="Times New Roman" w:hAnsi="Times New Roman" w:cs="Times New Roman"/>
          <w:iCs/>
          <w:sz w:val="24"/>
          <w:szCs w:val="24"/>
        </w:rPr>
        <w:t xml:space="preserve">Григорьев А. В. </w:t>
      </w:r>
      <w:r w:rsidRPr="0089129C">
        <w:rPr>
          <w:rFonts w:ascii="Times New Roman" w:hAnsi="Times New Roman" w:cs="Times New Roman"/>
          <w:sz w:val="24"/>
          <w:szCs w:val="24"/>
        </w:rPr>
        <w:t xml:space="preserve">Об итогах заключительного этапа Всероссийской олимпиады школьников по русскому языку в 2015 г. // Русский язык в школе. – №1. – 2016. – С. 29-36. (соавтор: Беркутова Г. В.)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7. </w:t>
      </w:r>
      <w:r w:rsidRPr="0089129C">
        <w:rPr>
          <w:rFonts w:ascii="Times New Roman" w:hAnsi="Times New Roman" w:cs="Times New Roman"/>
          <w:iCs/>
          <w:sz w:val="24"/>
          <w:szCs w:val="24"/>
        </w:rPr>
        <w:t xml:space="preserve">Григорьев А. В. </w:t>
      </w:r>
      <w:r w:rsidRPr="0089129C">
        <w:rPr>
          <w:rFonts w:ascii="Times New Roman" w:hAnsi="Times New Roman" w:cs="Times New Roman"/>
          <w:sz w:val="24"/>
          <w:szCs w:val="24"/>
        </w:rPr>
        <w:t xml:space="preserve">Задания Олимпиады школьников Союзного государства «Россия и Беларусь: историческая и духовная общность» как средство развития лингвистических компетенций школьника // «Русский язык в современной культуре в контексте Slavia Orthodoxa и Slavia Latina». – М., 2016. – С. 119-126. (соавторы: Долбик Е. Е., Шаповал В. В.)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8. </w:t>
      </w:r>
      <w:r w:rsidRPr="0089129C">
        <w:rPr>
          <w:rFonts w:ascii="Times New Roman" w:hAnsi="Times New Roman" w:cs="Times New Roman"/>
          <w:iCs/>
          <w:sz w:val="24"/>
          <w:szCs w:val="24"/>
        </w:rPr>
        <w:t xml:space="preserve">Григорьев А. В. </w:t>
      </w:r>
      <w:r w:rsidRPr="0089129C">
        <w:rPr>
          <w:rFonts w:ascii="Times New Roman" w:hAnsi="Times New Roman" w:cs="Times New Roman"/>
          <w:sz w:val="24"/>
          <w:szCs w:val="24"/>
        </w:rPr>
        <w:t xml:space="preserve">Об итогах заключительного этапа Всероссийской олимпиады школьников по русскому языку в 2016 г. // Русский язык в школе. – №1. – 2017. – С. 31-35. (соавтор: Беркутова Г. В.)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9. </w:t>
      </w:r>
      <w:r w:rsidRPr="0089129C">
        <w:rPr>
          <w:rFonts w:ascii="Times New Roman" w:hAnsi="Times New Roman" w:cs="Times New Roman"/>
          <w:iCs/>
          <w:sz w:val="24"/>
          <w:szCs w:val="24"/>
        </w:rPr>
        <w:t xml:space="preserve">Григорьев А. В. </w:t>
      </w:r>
      <w:r w:rsidRPr="0089129C">
        <w:rPr>
          <w:rFonts w:ascii="Times New Roman" w:hAnsi="Times New Roman" w:cs="Times New Roman"/>
          <w:sz w:val="24"/>
          <w:szCs w:val="24"/>
        </w:rPr>
        <w:t xml:space="preserve">Об итогах заключительного этапа Всероссийской олимпиады школьников по русскому языку в 2017 г. // Русский язык в школе. – №1. – 2018. – С. 25-30. (соавтор: Беркутова Г. В.)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10. </w:t>
      </w:r>
      <w:r w:rsidRPr="0089129C">
        <w:rPr>
          <w:rFonts w:ascii="Times New Roman" w:hAnsi="Times New Roman" w:cs="Times New Roman"/>
          <w:iCs/>
          <w:sz w:val="24"/>
          <w:szCs w:val="24"/>
        </w:rPr>
        <w:t xml:space="preserve">Григорьев А. В. </w:t>
      </w:r>
      <w:r w:rsidRPr="0089129C">
        <w:rPr>
          <w:rFonts w:ascii="Times New Roman" w:hAnsi="Times New Roman" w:cs="Times New Roman"/>
          <w:sz w:val="24"/>
          <w:szCs w:val="24"/>
        </w:rPr>
        <w:t xml:space="preserve">Об итогах заключительного этапа Всероссийской олимпиады школьников по русскому языку в 2018 году // Русский язык в школе. – М., 2019. – С. 50-54. (соавторы: Добротина И. Н., Осипова И. В.)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11. </w:t>
      </w:r>
      <w:r w:rsidRPr="0089129C">
        <w:rPr>
          <w:rFonts w:ascii="Times New Roman" w:hAnsi="Times New Roman" w:cs="Times New Roman"/>
          <w:iCs/>
          <w:sz w:val="24"/>
          <w:szCs w:val="24"/>
        </w:rPr>
        <w:t xml:space="preserve">Григорьев А. В. </w:t>
      </w:r>
      <w:r w:rsidRPr="0089129C">
        <w:rPr>
          <w:rFonts w:ascii="Times New Roman" w:hAnsi="Times New Roman" w:cs="Times New Roman"/>
          <w:sz w:val="24"/>
          <w:szCs w:val="24"/>
        </w:rPr>
        <w:t xml:space="preserve">Задания Всероссийской олимпиады школьников по русскому языку и их комментарий // Сборник олимпиадных заданий по русскому языку для учащихся 6-11 классов / отв. ред. И. Ю. Хандархаева. – Улан-Удэ, 2019. – С. 5-9. (соавторы: Демидов Д. Г., Смольников С. Н.)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iCs/>
          <w:sz w:val="24"/>
          <w:szCs w:val="24"/>
        </w:rPr>
        <w:t>Специализированные словари, которые могут быть использованы для составления заданий</w:t>
      </w:r>
      <w:r w:rsidR="0089129C" w:rsidRPr="0089129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C73ED" w:rsidRPr="0089129C" w:rsidRDefault="0089129C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 </w:t>
      </w:r>
      <w:r w:rsidR="009C73ED" w:rsidRPr="0089129C">
        <w:rPr>
          <w:rFonts w:ascii="Times New Roman" w:hAnsi="Times New Roman" w:cs="Times New Roman"/>
          <w:sz w:val="24"/>
          <w:szCs w:val="24"/>
        </w:rPr>
        <w:t xml:space="preserve">1. </w:t>
      </w:r>
      <w:r w:rsidR="009C73ED" w:rsidRPr="0089129C">
        <w:rPr>
          <w:rFonts w:ascii="Times New Roman" w:hAnsi="Times New Roman" w:cs="Times New Roman"/>
          <w:iCs/>
          <w:sz w:val="24"/>
          <w:szCs w:val="24"/>
        </w:rPr>
        <w:t xml:space="preserve">Алексеева Л. М. </w:t>
      </w:r>
      <w:r w:rsidR="009C73ED" w:rsidRPr="0089129C">
        <w:rPr>
          <w:rFonts w:ascii="Times New Roman" w:hAnsi="Times New Roman" w:cs="Times New Roman"/>
          <w:sz w:val="24"/>
          <w:szCs w:val="24"/>
        </w:rPr>
        <w:t xml:space="preserve">и др. Стилистический энциклопедический словарь русского языка. – М., 2006.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2. </w:t>
      </w:r>
      <w:r w:rsidRPr="0089129C">
        <w:rPr>
          <w:rFonts w:ascii="Times New Roman" w:hAnsi="Times New Roman" w:cs="Times New Roman"/>
          <w:iCs/>
          <w:sz w:val="24"/>
          <w:szCs w:val="24"/>
        </w:rPr>
        <w:t xml:space="preserve">Бельчиков Ю. А., Панюшева М. С. </w:t>
      </w:r>
      <w:r w:rsidRPr="0089129C">
        <w:rPr>
          <w:rFonts w:ascii="Times New Roman" w:hAnsi="Times New Roman" w:cs="Times New Roman"/>
          <w:sz w:val="24"/>
          <w:szCs w:val="24"/>
        </w:rPr>
        <w:t xml:space="preserve">Словарь паронимов русского языка. – М., 2004.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3. </w:t>
      </w:r>
      <w:r w:rsidRPr="0089129C">
        <w:rPr>
          <w:rFonts w:ascii="Times New Roman" w:hAnsi="Times New Roman" w:cs="Times New Roman"/>
          <w:iCs/>
          <w:sz w:val="24"/>
          <w:szCs w:val="24"/>
        </w:rPr>
        <w:t>Березович Е. Л., Галинова Н. В</w:t>
      </w:r>
      <w:r w:rsidRPr="0089129C">
        <w:rPr>
          <w:rFonts w:ascii="Times New Roman" w:hAnsi="Times New Roman" w:cs="Times New Roman"/>
          <w:sz w:val="24"/>
          <w:szCs w:val="24"/>
        </w:rPr>
        <w:t xml:space="preserve">. Этимологический словарь русского языка. 7-11 классы. 1600 слов, происхождение, исторические связи. – M., 2013.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4. </w:t>
      </w:r>
      <w:r w:rsidRPr="0089129C">
        <w:rPr>
          <w:rFonts w:ascii="Times New Roman" w:hAnsi="Times New Roman" w:cs="Times New Roman"/>
          <w:iCs/>
          <w:sz w:val="24"/>
          <w:szCs w:val="24"/>
        </w:rPr>
        <w:t>Бобылев В. Н</w:t>
      </w:r>
      <w:r w:rsidRPr="0089129C">
        <w:rPr>
          <w:rFonts w:ascii="Times New Roman" w:hAnsi="Times New Roman" w:cs="Times New Roman"/>
          <w:sz w:val="24"/>
          <w:szCs w:val="24"/>
        </w:rPr>
        <w:t xml:space="preserve">. Краткий этимологический словарь научно-технических терминов. – М., 2004.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5. </w:t>
      </w:r>
      <w:r w:rsidRPr="0089129C">
        <w:rPr>
          <w:rFonts w:ascii="Times New Roman" w:hAnsi="Times New Roman" w:cs="Times New Roman"/>
          <w:iCs/>
          <w:sz w:val="24"/>
          <w:szCs w:val="24"/>
        </w:rPr>
        <w:t>Бурцева В. В</w:t>
      </w:r>
      <w:r w:rsidRPr="0089129C">
        <w:rPr>
          <w:rFonts w:ascii="Times New Roman" w:hAnsi="Times New Roman" w:cs="Times New Roman"/>
          <w:sz w:val="24"/>
          <w:szCs w:val="24"/>
        </w:rPr>
        <w:t xml:space="preserve">. Словарь наречий и служебных слов русского языка. – М., 2007.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6. </w:t>
      </w:r>
      <w:r w:rsidRPr="0089129C">
        <w:rPr>
          <w:rFonts w:ascii="Times New Roman" w:hAnsi="Times New Roman" w:cs="Times New Roman"/>
          <w:iCs/>
          <w:sz w:val="24"/>
          <w:szCs w:val="24"/>
        </w:rPr>
        <w:t>Буцева Т. Н</w:t>
      </w:r>
      <w:r w:rsidRPr="0089129C">
        <w:rPr>
          <w:rFonts w:ascii="Times New Roman" w:hAnsi="Times New Roman" w:cs="Times New Roman"/>
          <w:sz w:val="24"/>
          <w:szCs w:val="24"/>
        </w:rPr>
        <w:t xml:space="preserve">. и др. Новые слова и значения. – Т. 1-2. – СПб., 2009.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7. </w:t>
      </w:r>
      <w:r w:rsidRPr="0089129C">
        <w:rPr>
          <w:rFonts w:ascii="Times New Roman" w:hAnsi="Times New Roman" w:cs="Times New Roman"/>
          <w:iCs/>
          <w:sz w:val="24"/>
          <w:szCs w:val="24"/>
        </w:rPr>
        <w:t xml:space="preserve">Введенская Л. А. </w:t>
      </w:r>
      <w:r w:rsidRPr="0089129C">
        <w:rPr>
          <w:rFonts w:ascii="Times New Roman" w:hAnsi="Times New Roman" w:cs="Times New Roman"/>
          <w:sz w:val="24"/>
          <w:szCs w:val="24"/>
        </w:rPr>
        <w:t xml:space="preserve">и др. Словарь синонимов и антонимов русского языка. – М., 2008.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89129C">
        <w:rPr>
          <w:rFonts w:ascii="Times New Roman" w:hAnsi="Times New Roman" w:cs="Times New Roman"/>
          <w:iCs/>
          <w:sz w:val="24"/>
          <w:szCs w:val="24"/>
        </w:rPr>
        <w:t xml:space="preserve">Введенская Л. А. </w:t>
      </w:r>
      <w:r w:rsidRPr="0089129C">
        <w:rPr>
          <w:rFonts w:ascii="Times New Roman" w:hAnsi="Times New Roman" w:cs="Times New Roman"/>
          <w:sz w:val="24"/>
          <w:szCs w:val="24"/>
        </w:rPr>
        <w:t xml:space="preserve">Словарь антонимов русского языка. – М., 2002.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9. </w:t>
      </w:r>
      <w:r w:rsidRPr="0089129C">
        <w:rPr>
          <w:rFonts w:ascii="Times New Roman" w:hAnsi="Times New Roman" w:cs="Times New Roman"/>
          <w:iCs/>
          <w:sz w:val="24"/>
          <w:szCs w:val="24"/>
        </w:rPr>
        <w:t>Гильбурд А. М</w:t>
      </w:r>
      <w:r w:rsidRPr="0089129C">
        <w:rPr>
          <w:rFonts w:ascii="Times New Roman" w:hAnsi="Times New Roman" w:cs="Times New Roman"/>
          <w:sz w:val="24"/>
          <w:szCs w:val="24"/>
        </w:rPr>
        <w:t xml:space="preserve">. Словарь описательных синонимов русского глагола. – Сургут, 2003.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10. </w:t>
      </w:r>
      <w:r w:rsidRPr="0089129C">
        <w:rPr>
          <w:rFonts w:ascii="Times New Roman" w:hAnsi="Times New Roman" w:cs="Times New Roman"/>
          <w:iCs/>
          <w:sz w:val="24"/>
          <w:szCs w:val="24"/>
        </w:rPr>
        <w:t xml:space="preserve">Глинкина Л. А. </w:t>
      </w:r>
      <w:r w:rsidRPr="0089129C">
        <w:rPr>
          <w:rFonts w:ascii="Times New Roman" w:hAnsi="Times New Roman" w:cs="Times New Roman"/>
          <w:sz w:val="24"/>
          <w:szCs w:val="24"/>
        </w:rPr>
        <w:t xml:space="preserve">Современный этимологический словарь русского языка. Объяснение трудных орфограмм. – М., Владимир, 2009.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11. </w:t>
      </w:r>
      <w:r w:rsidRPr="0089129C">
        <w:rPr>
          <w:rFonts w:ascii="Times New Roman" w:hAnsi="Times New Roman" w:cs="Times New Roman"/>
          <w:iCs/>
          <w:sz w:val="24"/>
          <w:szCs w:val="24"/>
        </w:rPr>
        <w:t>Епишкин Н. И</w:t>
      </w:r>
      <w:r w:rsidRPr="0089129C">
        <w:rPr>
          <w:rFonts w:ascii="Times New Roman" w:hAnsi="Times New Roman" w:cs="Times New Roman"/>
          <w:sz w:val="24"/>
          <w:szCs w:val="24"/>
        </w:rPr>
        <w:t xml:space="preserve">. Краткий исторический словарь галлицизмов русского языка. – Чита, 1999.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12. </w:t>
      </w:r>
      <w:r w:rsidRPr="0089129C">
        <w:rPr>
          <w:rFonts w:ascii="Times New Roman" w:hAnsi="Times New Roman" w:cs="Times New Roman"/>
          <w:iCs/>
          <w:sz w:val="24"/>
          <w:szCs w:val="24"/>
        </w:rPr>
        <w:t>Ефремова Т. Ф</w:t>
      </w:r>
      <w:r w:rsidRPr="0089129C">
        <w:rPr>
          <w:rFonts w:ascii="Times New Roman" w:hAnsi="Times New Roman" w:cs="Times New Roman"/>
          <w:sz w:val="24"/>
          <w:szCs w:val="24"/>
        </w:rPr>
        <w:t xml:space="preserve">. Толковый словарь служебных частей речи русского языка – М., 2004.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13. </w:t>
      </w:r>
      <w:r w:rsidRPr="0089129C">
        <w:rPr>
          <w:rFonts w:ascii="Times New Roman" w:hAnsi="Times New Roman" w:cs="Times New Roman"/>
          <w:iCs/>
          <w:sz w:val="24"/>
          <w:szCs w:val="24"/>
        </w:rPr>
        <w:t xml:space="preserve">Зализняк А. А. </w:t>
      </w:r>
      <w:r w:rsidRPr="0089129C">
        <w:rPr>
          <w:rFonts w:ascii="Times New Roman" w:hAnsi="Times New Roman" w:cs="Times New Roman"/>
          <w:sz w:val="24"/>
          <w:szCs w:val="24"/>
        </w:rPr>
        <w:t xml:space="preserve">Грамматический словарь русского языка. – М., 2010.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14. </w:t>
      </w:r>
      <w:r w:rsidRPr="0089129C">
        <w:rPr>
          <w:rFonts w:ascii="Times New Roman" w:hAnsi="Times New Roman" w:cs="Times New Roman"/>
          <w:iCs/>
          <w:sz w:val="24"/>
          <w:szCs w:val="24"/>
        </w:rPr>
        <w:t>Иванова Н. Н</w:t>
      </w:r>
      <w:r w:rsidRPr="0089129C">
        <w:rPr>
          <w:rFonts w:ascii="Times New Roman" w:hAnsi="Times New Roman" w:cs="Times New Roman"/>
          <w:sz w:val="24"/>
          <w:szCs w:val="24"/>
        </w:rPr>
        <w:t xml:space="preserve">. и др. Словарь языка поэзии. – М., 2004.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15. </w:t>
      </w:r>
      <w:r w:rsidRPr="0089129C">
        <w:rPr>
          <w:rFonts w:ascii="Times New Roman" w:hAnsi="Times New Roman" w:cs="Times New Roman"/>
          <w:iCs/>
          <w:sz w:val="24"/>
          <w:szCs w:val="24"/>
        </w:rPr>
        <w:t xml:space="preserve">Ким О. М. </w:t>
      </w:r>
      <w:r w:rsidRPr="0089129C">
        <w:rPr>
          <w:rFonts w:ascii="Times New Roman" w:hAnsi="Times New Roman" w:cs="Times New Roman"/>
          <w:sz w:val="24"/>
          <w:szCs w:val="24"/>
        </w:rPr>
        <w:t xml:space="preserve">Словарь грамматических омонимов русского языка. – М., 2004.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16. </w:t>
      </w:r>
      <w:r w:rsidRPr="0089129C">
        <w:rPr>
          <w:rFonts w:ascii="Times New Roman" w:hAnsi="Times New Roman" w:cs="Times New Roman"/>
          <w:iCs/>
          <w:sz w:val="24"/>
          <w:szCs w:val="24"/>
        </w:rPr>
        <w:t xml:space="preserve">Кожевникова Н. А. </w:t>
      </w:r>
      <w:r w:rsidRPr="0089129C">
        <w:rPr>
          <w:rFonts w:ascii="Times New Roman" w:hAnsi="Times New Roman" w:cs="Times New Roman"/>
          <w:sz w:val="24"/>
          <w:szCs w:val="24"/>
        </w:rPr>
        <w:t xml:space="preserve">Материалы к словарю метафор и сравнений русской литературы XIX–ХХ вв. – М., 2000.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17. </w:t>
      </w:r>
      <w:r w:rsidRPr="0089129C">
        <w:rPr>
          <w:rFonts w:ascii="Times New Roman" w:hAnsi="Times New Roman" w:cs="Times New Roman"/>
          <w:iCs/>
          <w:sz w:val="24"/>
          <w:szCs w:val="24"/>
        </w:rPr>
        <w:t>Козлова Т. В</w:t>
      </w:r>
      <w:r w:rsidRPr="0089129C">
        <w:rPr>
          <w:rFonts w:ascii="Times New Roman" w:hAnsi="Times New Roman" w:cs="Times New Roman"/>
          <w:sz w:val="24"/>
          <w:szCs w:val="24"/>
        </w:rPr>
        <w:t xml:space="preserve">. Идеографический словарь русских фразеологизмов с названиями животных. – М., 2001.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18. </w:t>
      </w:r>
      <w:r w:rsidRPr="0089129C">
        <w:rPr>
          <w:rFonts w:ascii="Times New Roman" w:hAnsi="Times New Roman" w:cs="Times New Roman"/>
          <w:iCs/>
          <w:sz w:val="24"/>
          <w:szCs w:val="24"/>
        </w:rPr>
        <w:t xml:space="preserve">Кузнецова А. И., Ефремова Т. Ф. </w:t>
      </w:r>
      <w:r w:rsidRPr="0089129C">
        <w:rPr>
          <w:rFonts w:ascii="Times New Roman" w:hAnsi="Times New Roman" w:cs="Times New Roman"/>
          <w:sz w:val="24"/>
          <w:szCs w:val="24"/>
        </w:rPr>
        <w:t xml:space="preserve">Словарь морфем русского языка. – М., 1986.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19. </w:t>
      </w:r>
      <w:r w:rsidRPr="0089129C">
        <w:rPr>
          <w:rFonts w:ascii="Times New Roman" w:hAnsi="Times New Roman" w:cs="Times New Roman"/>
          <w:iCs/>
          <w:sz w:val="24"/>
          <w:szCs w:val="24"/>
        </w:rPr>
        <w:t xml:space="preserve">Лепнев М. Г. </w:t>
      </w:r>
      <w:r w:rsidRPr="0089129C">
        <w:rPr>
          <w:rFonts w:ascii="Times New Roman" w:hAnsi="Times New Roman" w:cs="Times New Roman"/>
          <w:sz w:val="24"/>
          <w:szCs w:val="24"/>
        </w:rPr>
        <w:t xml:space="preserve">Словарь непроизводных предлогов современного русского языка. – СПб., 2009.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20. </w:t>
      </w:r>
      <w:r w:rsidRPr="0089129C">
        <w:rPr>
          <w:rFonts w:ascii="Times New Roman" w:hAnsi="Times New Roman" w:cs="Times New Roman"/>
          <w:iCs/>
          <w:sz w:val="24"/>
          <w:szCs w:val="24"/>
        </w:rPr>
        <w:t xml:space="preserve">Мгеладзе Д. С., Колесников Н. П. </w:t>
      </w:r>
      <w:r w:rsidRPr="0089129C">
        <w:rPr>
          <w:rFonts w:ascii="Times New Roman" w:hAnsi="Times New Roman" w:cs="Times New Roman"/>
          <w:sz w:val="24"/>
          <w:szCs w:val="24"/>
        </w:rPr>
        <w:t xml:space="preserve">От собственных имен к нарицательным. – Тбилиси, 1970.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21. </w:t>
      </w:r>
      <w:r w:rsidRPr="0089129C">
        <w:rPr>
          <w:rFonts w:ascii="Times New Roman" w:hAnsi="Times New Roman" w:cs="Times New Roman"/>
          <w:iCs/>
          <w:sz w:val="24"/>
          <w:szCs w:val="24"/>
        </w:rPr>
        <w:t>Окунева А. П</w:t>
      </w:r>
      <w:r w:rsidRPr="0089129C">
        <w:rPr>
          <w:rFonts w:ascii="Times New Roman" w:hAnsi="Times New Roman" w:cs="Times New Roman"/>
          <w:sz w:val="24"/>
          <w:szCs w:val="24"/>
        </w:rPr>
        <w:t xml:space="preserve">. Русский глагол. Словарь-справочник. – М., 2000.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22. </w:t>
      </w:r>
      <w:r w:rsidRPr="0089129C">
        <w:rPr>
          <w:rFonts w:ascii="Times New Roman" w:hAnsi="Times New Roman" w:cs="Times New Roman"/>
          <w:iCs/>
          <w:sz w:val="24"/>
          <w:szCs w:val="24"/>
        </w:rPr>
        <w:t>Окунева А. П</w:t>
      </w:r>
      <w:r w:rsidRPr="0089129C">
        <w:rPr>
          <w:rFonts w:ascii="Times New Roman" w:hAnsi="Times New Roman" w:cs="Times New Roman"/>
          <w:sz w:val="24"/>
          <w:szCs w:val="24"/>
        </w:rPr>
        <w:t xml:space="preserve">. Словарь омонимов современного русского языка. – М., 2002.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23. Псковский областной словарь с историческими данными. Вып. 1. – Л., 1967.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24. </w:t>
      </w:r>
      <w:r w:rsidRPr="0089129C">
        <w:rPr>
          <w:rFonts w:ascii="Times New Roman" w:hAnsi="Times New Roman" w:cs="Times New Roman"/>
          <w:iCs/>
          <w:sz w:val="24"/>
          <w:szCs w:val="24"/>
        </w:rPr>
        <w:t>Рогожникова Р. П</w:t>
      </w:r>
      <w:r w:rsidRPr="0089129C">
        <w:rPr>
          <w:rFonts w:ascii="Times New Roman" w:hAnsi="Times New Roman" w:cs="Times New Roman"/>
          <w:sz w:val="24"/>
          <w:szCs w:val="24"/>
        </w:rPr>
        <w:t xml:space="preserve">. Словарь устаревших слов русского языка. – М., 2005.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25. </w:t>
      </w:r>
      <w:r w:rsidRPr="0089129C">
        <w:rPr>
          <w:rFonts w:ascii="Times New Roman" w:hAnsi="Times New Roman" w:cs="Times New Roman"/>
          <w:iCs/>
          <w:sz w:val="24"/>
          <w:szCs w:val="24"/>
        </w:rPr>
        <w:t xml:space="preserve">Рут М. Э. </w:t>
      </w:r>
      <w:r w:rsidRPr="0089129C">
        <w:rPr>
          <w:rFonts w:ascii="Times New Roman" w:hAnsi="Times New Roman" w:cs="Times New Roman"/>
          <w:sz w:val="24"/>
          <w:szCs w:val="24"/>
        </w:rPr>
        <w:t xml:space="preserve">Этимологический словарь русского языка для школьников. – М., 2008.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26. </w:t>
      </w:r>
      <w:r w:rsidRPr="0089129C">
        <w:rPr>
          <w:rFonts w:ascii="Times New Roman" w:hAnsi="Times New Roman" w:cs="Times New Roman"/>
          <w:iCs/>
          <w:sz w:val="24"/>
          <w:szCs w:val="24"/>
        </w:rPr>
        <w:t xml:space="preserve">Сазонова И. К. </w:t>
      </w:r>
      <w:r w:rsidRPr="0089129C">
        <w:rPr>
          <w:rFonts w:ascii="Times New Roman" w:hAnsi="Times New Roman" w:cs="Times New Roman"/>
          <w:sz w:val="24"/>
          <w:szCs w:val="24"/>
        </w:rPr>
        <w:t xml:space="preserve">Толково-грамматический словарь русского языка. Глагол и его причастные формы. 2500 глаголов. 7500 причастий. – М., 2002.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27. Словарь русских народных говоров. Вып. 1 –. М.–Л., Л., СПб., 1965.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28. </w:t>
      </w:r>
      <w:r w:rsidRPr="0089129C">
        <w:rPr>
          <w:rFonts w:ascii="Times New Roman" w:hAnsi="Times New Roman" w:cs="Times New Roman"/>
          <w:iCs/>
          <w:sz w:val="24"/>
          <w:szCs w:val="24"/>
        </w:rPr>
        <w:t>Тамерьян Т. Ю</w:t>
      </w:r>
      <w:r w:rsidRPr="0089129C">
        <w:rPr>
          <w:rFonts w:ascii="Times New Roman" w:hAnsi="Times New Roman" w:cs="Times New Roman"/>
          <w:sz w:val="24"/>
          <w:szCs w:val="24"/>
        </w:rPr>
        <w:t xml:space="preserve">. Историко-этимологический словарь латинских заимствований. – Владикавказ, 2009.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29. </w:t>
      </w:r>
      <w:r w:rsidRPr="0089129C">
        <w:rPr>
          <w:rFonts w:ascii="Times New Roman" w:hAnsi="Times New Roman" w:cs="Times New Roman"/>
          <w:iCs/>
          <w:sz w:val="24"/>
          <w:szCs w:val="24"/>
        </w:rPr>
        <w:t xml:space="preserve">Успенская И. Д. </w:t>
      </w:r>
      <w:r w:rsidRPr="0089129C">
        <w:rPr>
          <w:rFonts w:ascii="Times New Roman" w:hAnsi="Times New Roman" w:cs="Times New Roman"/>
          <w:sz w:val="24"/>
          <w:szCs w:val="24"/>
        </w:rPr>
        <w:t xml:space="preserve">Современный словарь несклоняемых слов русского языка. – М., 2009.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  <w:r w:rsidRPr="0089129C">
        <w:rPr>
          <w:rFonts w:ascii="Times New Roman" w:hAnsi="Times New Roman" w:cs="Times New Roman"/>
          <w:sz w:val="24"/>
          <w:szCs w:val="24"/>
        </w:rPr>
        <w:t xml:space="preserve">30. </w:t>
      </w:r>
      <w:r w:rsidRPr="0089129C">
        <w:rPr>
          <w:rFonts w:ascii="Times New Roman" w:hAnsi="Times New Roman" w:cs="Times New Roman"/>
          <w:iCs/>
          <w:sz w:val="24"/>
          <w:szCs w:val="24"/>
        </w:rPr>
        <w:t xml:space="preserve">Федосов Ю. В. </w:t>
      </w:r>
      <w:r w:rsidRPr="0089129C">
        <w:rPr>
          <w:rFonts w:ascii="Times New Roman" w:hAnsi="Times New Roman" w:cs="Times New Roman"/>
          <w:sz w:val="24"/>
          <w:szCs w:val="24"/>
        </w:rPr>
        <w:t xml:space="preserve">Идеографический антонимо-синонимический словарь русского языка. – М., 2001. </w:t>
      </w:r>
    </w:p>
    <w:p w:rsidR="009C73ED" w:rsidRPr="0089129C" w:rsidRDefault="009C73ED" w:rsidP="009C73ED">
      <w:pPr>
        <w:rPr>
          <w:rFonts w:ascii="Times New Roman" w:hAnsi="Times New Roman" w:cs="Times New Roman"/>
          <w:sz w:val="24"/>
          <w:szCs w:val="24"/>
        </w:rPr>
      </w:pPr>
    </w:p>
    <w:sectPr w:rsidR="009C73ED" w:rsidRPr="0089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7B"/>
    <w:rsid w:val="00054F21"/>
    <w:rsid w:val="00206B7B"/>
    <w:rsid w:val="0089129C"/>
    <w:rsid w:val="009C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30706-8861-44DD-B75A-6D0F9FFA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1316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Ирина Жадан</cp:lastModifiedBy>
  <cp:revision>4</cp:revision>
  <dcterms:created xsi:type="dcterms:W3CDTF">2022-07-27T07:43:00Z</dcterms:created>
  <dcterms:modified xsi:type="dcterms:W3CDTF">2022-07-28T06:52:00Z</dcterms:modified>
</cp:coreProperties>
</file>