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66" w:rsidRPr="00641366" w:rsidRDefault="00641366" w:rsidP="0064136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3"/>
          <w:sz w:val="44"/>
          <w:szCs w:val="44"/>
          <w:lang w:eastAsia="ru-RU"/>
        </w:rPr>
      </w:pPr>
      <w:proofErr w:type="spellStart"/>
      <w:r w:rsidRPr="00641366">
        <w:rPr>
          <w:rFonts w:ascii="Times New Roman" w:hAnsi="Times New Roman" w:cs="Times New Roman"/>
          <w:color w:val="000000"/>
          <w:spacing w:val="3"/>
          <w:sz w:val="44"/>
          <w:szCs w:val="44"/>
        </w:rPr>
        <w:t>Рособрнадзор</w:t>
      </w:r>
      <w:proofErr w:type="spellEnd"/>
      <w:r w:rsidRPr="00641366">
        <w:rPr>
          <w:rFonts w:ascii="Times New Roman" w:hAnsi="Times New Roman" w:cs="Times New Roman"/>
          <w:color w:val="000000"/>
          <w:spacing w:val="3"/>
          <w:sz w:val="44"/>
          <w:szCs w:val="44"/>
        </w:rPr>
        <w:t xml:space="preserve"> начинает онлайн-консультации для подготовки к ЕГЭ</w:t>
      </w:r>
    </w:p>
    <w:p w:rsidR="00641366" w:rsidRPr="00641366" w:rsidRDefault="00641366" w:rsidP="00641366">
      <w:pPr>
        <w:spacing w:after="0" w:line="240" w:lineRule="auto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</w:p>
    <w:p w:rsidR="00641366" w:rsidRPr="00641366" w:rsidRDefault="00641366" w:rsidP="00641366">
      <w:pPr>
        <w:spacing w:after="0" w:line="240" w:lineRule="auto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</w:p>
    <w:p w:rsidR="00641366" w:rsidRPr="00641366" w:rsidRDefault="00641366" w:rsidP="00641366">
      <w:pPr>
        <w:spacing w:after="0" w:line="240" w:lineRule="auto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</w:p>
    <w:p w:rsidR="00641366" w:rsidRPr="00641366" w:rsidRDefault="00641366" w:rsidP="00641366">
      <w:pPr>
        <w:spacing w:after="0" w:line="240" w:lineRule="auto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С 4 по 22 октября разработчики контрольных измерительных материалов ЕГЭ из Федерального института педагогических измерений (ФИПИ) начинают серию онлайн-консультаций "На все 100!" для будущих участников экзаменов и преподавателей школ.</w:t>
      </w:r>
    </w:p>
    <w:p w:rsidR="00641366" w:rsidRPr="00641366" w:rsidRDefault="00641366" w:rsidP="00641366">
      <w:pPr>
        <w:spacing w:after="100" w:afterAutospacing="1" w:line="240" w:lineRule="auto"/>
        <w:textAlignment w:val="top"/>
        <w:outlineLvl w:val="1"/>
        <w:rPr>
          <w:rFonts w:ascii="NotoSerif" w:eastAsia="Times New Roman" w:hAnsi="NotoSerif" w:cs="Times New Roman"/>
          <w:b/>
          <w:bCs/>
          <w:spacing w:val="3"/>
          <w:sz w:val="36"/>
          <w:szCs w:val="36"/>
          <w:lang w:eastAsia="ru-RU"/>
        </w:rPr>
      </w:pPr>
      <w:r w:rsidRPr="00641366">
        <w:rPr>
          <w:rFonts w:ascii="NotoSerif" w:eastAsia="Times New Roman" w:hAnsi="NotoSerif" w:cs="Times New Roman"/>
          <w:b/>
          <w:bCs/>
          <w:spacing w:val="3"/>
          <w:sz w:val="36"/>
          <w:szCs w:val="36"/>
          <w:lang w:eastAsia="ru-RU"/>
        </w:rPr>
        <w:t>О чем расскажут на консультациях?</w:t>
      </w:r>
    </w:p>
    <w:p w:rsidR="00641366" w:rsidRPr="00641366" w:rsidRDefault="00641366" w:rsidP="00641366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о структуре и содержании экзаменационной работы;</w:t>
      </w:r>
    </w:p>
    <w:p w:rsidR="00641366" w:rsidRPr="00641366" w:rsidRDefault="00641366" w:rsidP="00641366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об изменениях в заданиях - а их немало;</w:t>
      </w:r>
    </w:p>
    <w:p w:rsidR="00641366" w:rsidRPr="00641366" w:rsidRDefault="00641366" w:rsidP="00641366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на какие задания стоит обратить особое внимание;</w:t>
      </w:r>
    </w:p>
    <w:p w:rsidR="00641366" w:rsidRPr="00641366" w:rsidRDefault="00641366" w:rsidP="00641366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как правильно выстроить работу по подготовке к ЕГЭ;</w:t>
      </w:r>
    </w:p>
    <w:p w:rsidR="00641366" w:rsidRPr="00641366" w:rsidRDefault="00641366" w:rsidP="00641366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как избежать типичных ошибок.</w:t>
      </w:r>
    </w:p>
    <w:p w:rsidR="00641366" w:rsidRPr="00641366" w:rsidRDefault="00641366" w:rsidP="00641366">
      <w:pPr>
        <w:spacing w:after="0" w:line="240" w:lineRule="auto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Консультации будут по всем предметам, а также по итоговому сочинению. Онлайн-трансляции - на странице </w:t>
      </w:r>
      <w:proofErr w:type="spellStart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Рособрнадзора</w:t>
      </w:r>
      <w:proofErr w:type="spellEnd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в "</w:t>
      </w:r>
      <w:proofErr w:type="spellStart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ВКонтакте</w:t>
      </w:r>
      <w:proofErr w:type="spellEnd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" и на </w:t>
      </w:r>
      <w:proofErr w:type="spellStart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YouTube</w:t>
      </w:r>
      <w:proofErr w:type="spellEnd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. Видеозаписи консультаций будут опубликованы на </w:t>
      </w:r>
      <w:proofErr w:type="spellStart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интернет-ресурсах</w:t>
      </w:r>
      <w:proofErr w:type="spellEnd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Рособрнадзора</w:t>
      </w:r>
      <w:proofErr w:type="spellEnd"/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 ФИПИ.</w:t>
      </w:r>
    </w:p>
    <w:p w:rsidR="00641366" w:rsidRPr="00641366" w:rsidRDefault="00641366" w:rsidP="00641366">
      <w:pPr>
        <w:spacing w:after="100" w:afterAutospacing="1" w:line="240" w:lineRule="auto"/>
        <w:textAlignment w:val="top"/>
        <w:outlineLvl w:val="1"/>
        <w:rPr>
          <w:rFonts w:ascii="NotoSerif" w:eastAsia="Times New Roman" w:hAnsi="NotoSerif" w:cs="Times New Roman"/>
          <w:b/>
          <w:bCs/>
          <w:spacing w:val="3"/>
          <w:sz w:val="36"/>
          <w:szCs w:val="36"/>
          <w:lang w:eastAsia="ru-RU"/>
        </w:rPr>
      </w:pPr>
      <w:r w:rsidRPr="00641366">
        <w:rPr>
          <w:rFonts w:ascii="NotoSerif" w:eastAsia="Times New Roman" w:hAnsi="NotoSerif" w:cs="Times New Roman"/>
          <w:b/>
          <w:bCs/>
          <w:spacing w:val="3"/>
          <w:sz w:val="36"/>
          <w:szCs w:val="36"/>
          <w:lang w:eastAsia="ru-RU"/>
        </w:rPr>
        <w:t>Расписание консультаций: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4 октября в 15:00 - география;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5 октября в 15:00 - биология;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7 октября в 14:00 - обществознание;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7 октября в 16:00 - физика;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8 октября в 14:00 - математика;</w:t>
      </w:r>
      <w:bookmarkStart w:id="0" w:name="_GoBack"/>
      <w:bookmarkEnd w:id="0"/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8 октября в 16:00 - химия;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14 октября в 15:00 - история;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15 октября в 15:00 - русский язык;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18 октября в 15:00 - литература;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19 октября в 15:00 - итоговое сочинение;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21 октября в 15:00 - информатика;</w:t>
      </w:r>
    </w:p>
    <w:p w:rsidR="00641366" w:rsidRPr="00641366" w:rsidRDefault="00641366" w:rsidP="0064136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1366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22 октября в 15:00 - иностранные языки.</w:t>
      </w:r>
    </w:p>
    <w:p w:rsidR="00D61B2E" w:rsidRDefault="00D61B2E"/>
    <w:sectPr w:rsidR="00D6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erif">
    <w:altName w:val="Times New Roman"/>
    <w:charset w:val="00"/>
    <w:family w:val="auto"/>
    <w:pitch w:val="default"/>
  </w:font>
  <w:font w:name="NotoSans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2C4"/>
    <w:multiLevelType w:val="multilevel"/>
    <w:tmpl w:val="7A0E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D7787"/>
    <w:multiLevelType w:val="multilevel"/>
    <w:tmpl w:val="843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66"/>
    <w:rsid w:val="003267F8"/>
    <w:rsid w:val="00430305"/>
    <w:rsid w:val="00641366"/>
    <w:rsid w:val="00D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paragraph" w:styleId="2">
    <w:name w:val="heading 2"/>
    <w:basedOn w:val="a"/>
    <w:link w:val="20"/>
    <w:uiPriority w:val="9"/>
    <w:qFormat/>
    <w:rsid w:val="00641366"/>
    <w:pPr>
      <w:spacing w:after="100" w:afterAutospacing="1" w:line="240" w:lineRule="auto"/>
      <w:outlineLvl w:val="1"/>
    </w:pPr>
    <w:rPr>
      <w:rFonts w:ascii="NotoSerif" w:eastAsia="Times New Roman" w:hAnsi="NotoSerif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41366"/>
    <w:rPr>
      <w:rFonts w:ascii="NotoSerif" w:eastAsia="Times New Roman" w:hAnsi="NotoSerif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4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paragraph" w:styleId="2">
    <w:name w:val="heading 2"/>
    <w:basedOn w:val="a"/>
    <w:link w:val="20"/>
    <w:uiPriority w:val="9"/>
    <w:qFormat/>
    <w:rsid w:val="00641366"/>
    <w:pPr>
      <w:spacing w:after="100" w:afterAutospacing="1" w:line="240" w:lineRule="auto"/>
      <w:outlineLvl w:val="1"/>
    </w:pPr>
    <w:rPr>
      <w:rFonts w:ascii="NotoSerif" w:eastAsia="Times New Roman" w:hAnsi="NotoSerif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41366"/>
    <w:rPr>
      <w:rFonts w:ascii="NotoSerif" w:eastAsia="Times New Roman" w:hAnsi="NotoSerif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4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9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92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om2</cp:lastModifiedBy>
  <cp:revision>2</cp:revision>
  <dcterms:created xsi:type="dcterms:W3CDTF">2021-10-04T08:49:00Z</dcterms:created>
  <dcterms:modified xsi:type="dcterms:W3CDTF">2021-10-04T08:49:00Z</dcterms:modified>
</cp:coreProperties>
</file>