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44" w:rsidRPr="00934030" w:rsidRDefault="00B55144" w:rsidP="00B55144">
      <w:pPr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>УТВЕРЖДЕНО</w:t>
      </w:r>
      <w:r w:rsidRPr="00934030">
        <w:rPr>
          <w:lang w:eastAsia="ru-RU"/>
        </w:rPr>
        <w:t xml:space="preserve"> </w:t>
      </w:r>
    </w:p>
    <w:p w:rsidR="00B55144" w:rsidRPr="00934030" w:rsidRDefault="00B55144" w:rsidP="00B55144">
      <w:pPr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>п</w:t>
      </w:r>
      <w:r w:rsidRPr="00934030">
        <w:rPr>
          <w:lang w:eastAsia="ru-RU"/>
        </w:rPr>
        <w:t>риказ</w:t>
      </w:r>
      <w:r>
        <w:rPr>
          <w:lang w:eastAsia="ru-RU"/>
        </w:rPr>
        <w:t xml:space="preserve">ом </w:t>
      </w:r>
      <w:r w:rsidRPr="00934030">
        <w:rPr>
          <w:lang w:eastAsia="ru-RU"/>
        </w:rPr>
        <w:t xml:space="preserve"> управления образования</w:t>
      </w:r>
    </w:p>
    <w:p w:rsidR="00B55144" w:rsidRPr="00934030" w:rsidRDefault="00B55144" w:rsidP="00B55144">
      <w:pPr>
        <w:suppressAutoHyphens w:val="0"/>
        <w:spacing w:line="276" w:lineRule="auto"/>
        <w:jc w:val="right"/>
        <w:rPr>
          <w:lang w:eastAsia="ru-RU"/>
        </w:rPr>
      </w:pPr>
      <w:r w:rsidRPr="00934030">
        <w:rPr>
          <w:lang w:eastAsia="ru-RU"/>
        </w:rPr>
        <w:t xml:space="preserve">                                                                                                      Администрации города Иванова</w:t>
      </w:r>
    </w:p>
    <w:p w:rsidR="00B55144" w:rsidRDefault="00A97415" w:rsidP="003B1932">
      <w:pPr>
        <w:jc w:val="right"/>
        <w:rPr>
          <w:b/>
        </w:rPr>
      </w:pPr>
      <w:r>
        <w:rPr>
          <w:lang w:eastAsia="ru-RU"/>
        </w:rPr>
        <w:t xml:space="preserve">                                                           </w:t>
      </w:r>
      <w:r w:rsidR="00B55144">
        <w:rPr>
          <w:lang w:eastAsia="ru-RU"/>
        </w:rPr>
        <w:t>о</w:t>
      </w:r>
      <w:r w:rsidR="00B55144" w:rsidRPr="00934030">
        <w:rPr>
          <w:lang w:eastAsia="ru-RU"/>
        </w:rPr>
        <w:t>т</w:t>
      </w:r>
      <w:r w:rsidR="00B55144">
        <w:rPr>
          <w:lang w:eastAsia="ru-RU"/>
        </w:rPr>
        <w:t xml:space="preserve"> </w:t>
      </w:r>
      <w:r w:rsidR="003B1932">
        <w:rPr>
          <w:lang w:eastAsia="ru-RU"/>
        </w:rPr>
        <w:t>17.12.2020</w:t>
      </w:r>
      <w:r>
        <w:rPr>
          <w:lang w:eastAsia="ru-RU"/>
        </w:rPr>
        <w:t xml:space="preserve"> № </w:t>
      </w:r>
      <w:r w:rsidR="003B1932">
        <w:rPr>
          <w:lang w:eastAsia="ru-RU"/>
        </w:rPr>
        <w:t>646</w:t>
      </w:r>
    </w:p>
    <w:p w:rsidR="00B55144" w:rsidRDefault="00B55144" w:rsidP="003C5707">
      <w:pPr>
        <w:jc w:val="center"/>
        <w:rPr>
          <w:b/>
        </w:rPr>
      </w:pPr>
      <w:bookmarkStart w:id="0" w:name="_GoBack"/>
      <w:bookmarkEnd w:id="0"/>
    </w:p>
    <w:p w:rsidR="003B1932" w:rsidRDefault="003B1932" w:rsidP="003C5707">
      <w:pPr>
        <w:jc w:val="center"/>
        <w:rPr>
          <w:b/>
        </w:rPr>
      </w:pPr>
    </w:p>
    <w:p w:rsidR="00D47E7A" w:rsidRPr="006306A9" w:rsidRDefault="0057122F" w:rsidP="00811946">
      <w:pPr>
        <w:jc w:val="center"/>
        <w:rPr>
          <w:b/>
        </w:rPr>
      </w:pPr>
      <w:r w:rsidRPr="006306A9">
        <w:rPr>
          <w:b/>
        </w:rPr>
        <w:t>ПОЛОЖЕНИЕ</w:t>
      </w:r>
    </w:p>
    <w:p w:rsidR="00D47E7A" w:rsidRPr="006306A9" w:rsidRDefault="003C5707" w:rsidP="00811946">
      <w:pPr>
        <w:ind w:firstLine="709"/>
        <w:jc w:val="center"/>
        <w:rPr>
          <w:b/>
        </w:rPr>
      </w:pPr>
      <w:r w:rsidRPr="006306A9">
        <w:rPr>
          <w:b/>
        </w:rPr>
        <w:t xml:space="preserve">о </w:t>
      </w:r>
      <w:r w:rsidR="007C2D87">
        <w:rPr>
          <w:b/>
        </w:rPr>
        <w:t xml:space="preserve">проведении </w:t>
      </w:r>
      <w:r w:rsidRPr="006306A9">
        <w:rPr>
          <w:b/>
        </w:rPr>
        <w:t>муниципально</w:t>
      </w:r>
      <w:r w:rsidR="007C2D87">
        <w:rPr>
          <w:b/>
        </w:rPr>
        <w:t>го</w:t>
      </w:r>
      <w:r w:rsidR="0057122F" w:rsidRPr="006306A9">
        <w:rPr>
          <w:b/>
        </w:rPr>
        <w:t xml:space="preserve"> </w:t>
      </w:r>
      <w:r w:rsidR="007C2D87">
        <w:rPr>
          <w:b/>
        </w:rPr>
        <w:t xml:space="preserve">этапа </w:t>
      </w:r>
      <w:r w:rsidRPr="006306A9">
        <w:rPr>
          <w:b/>
        </w:rPr>
        <w:t>конкурса</w:t>
      </w:r>
      <w:r w:rsidR="0057122F" w:rsidRPr="006306A9">
        <w:rPr>
          <w:b/>
        </w:rPr>
        <w:t xml:space="preserve"> </w:t>
      </w:r>
      <w:proofErr w:type="gramStart"/>
      <w:r w:rsidR="0057122F" w:rsidRPr="006306A9">
        <w:rPr>
          <w:b/>
        </w:rPr>
        <w:t>обучающихся</w:t>
      </w:r>
      <w:proofErr w:type="gramEnd"/>
    </w:p>
    <w:p w:rsidR="00D47E7A" w:rsidRPr="006306A9" w:rsidRDefault="0057122F" w:rsidP="00811946">
      <w:pPr>
        <w:ind w:firstLine="709"/>
        <w:jc w:val="center"/>
        <w:rPr>
          <w:b/>
        </w:rPr>
      </w:pPr>
      <w:r w:rsidRPr="006306A9">
        <w:rPr>
          <w:b/>
        </w:rPr>
        <w:t>общеобразовательны</w:t>
      </w:r>
      <w:r w:rsidR="00221E87" w:rsidRPr="006306A9">
        <w:rPr>
          <w:b/>
        </w:rPr>
        <w:t>х организаций «Ученик года – 202</w:t>
      </w:r>
      <w:r w:rsidR="00390BD5" w:rsidRPr="006306A9">
        <w:rPr>
          <w:b/>
        </w:rPr>
        <w:t>1</w:t>
      </w:r>
      <w:r w:rsidRPr="006306A9">
        <w:rPr>
          <w:b/>
        </w:rPr>
        <w:t>»</w:t>
      </w:r>
    </w:p>
    <w:p w:rsidR="00D47E7A" w:rsidRPr="006306A9" w:rsidRDefault="00D47E7A">
      <w:pPr>
        <w:ind w:firstLine="709"/>
        <w:jc w:val="center"/>
        <w:rPr>
          <w:b/>
        </w:rPr>
      </w:pPr>
    </w:p>
    <w:p w:rsidR="00D47E7A" w:rsidRPr="006306A9" w:rsidRDefault="0057122F">
      <w:pPr>
        <w:pStyle w:val="12"/>
        <w:ind w:left="0"/>
        <w:jc w:val="center"/>
        <w:rPr>
          <w:b/>
        </w:rPr>
      </w:pPr>
      <w:r w:rsidRPr="006306A9">
        <w:t>1. Общие положения</w:t>
      </w:r>
    </w:p>
    <w:p w:rsidR="00D47E7A" w:rsidRPr="006306A9" w:rsidRDefault="00D47E7A">
      <w:pPr>
        <w:ind w:firstLine="709"/>
        <w:jc w:val="center"/>
        <w:rPr>
          <w:b/>
        </w:rPr>
      </w:pPr>
    </w:p>
    <w:p w:rsidR="00D47E7A" w:rsidRPr="006306A9" w:rsidRDefault="0057122F">
      <w:pPr>
        <w:ind w:firstLine="567"/>
        <w:jc w:val="both"/>
      </w:pPr>
      <w:r w:rsidRPr="006306A9">
        <w:t xml:space="preserve">1.1. </w:t>
      </w:r>
      <w:proofErr w:type="gramStart"/>
      <w:r w:rsidRPr="006306A9">
        <w:t xml:space="preserve">Настоящее Положение устанавливает порядок и условия проведения </w:t>
      </w:r>
      <w:r w:rsidR="003C5707" w:rsidRPr="006306A9">
        <w:t>муниципального этапа</w:t>
      </w:r>
      <w:r w:rsidRPr="006306A9">
        <w:t xml:space="preserve"> конкурса обучающихся общеобразовательных </w:t>
      </w:r>
      <w:r w:rsidR="004B5A5A">
        <w:t>учреждений</w:t>
      </w:r>
      <w:r w:rsidRPr="006306A9">
        <w:t xml:space="preserve"> «Ученик года – 20</w:t>
      </w:r>
      <w:r w:rsidR="00221E87" w:rsidRPr="006306A9">
        <w:t>2</w:t>
      </w:r>
      <w:r w:rsidR="00390BD5" w:rsidRPr="006306A9">
        <w:t>1</w:t>
      </w:r>
      <w:r w:rsidRPr="006306A9">
        <w:t xml:space="preserve">» среди обучающихся </w:t>
      </w:r>
      <w:r w:rsidR="004B5A5A">
        <w:t xml:space="preserve">муниципальных </w:t>
      </w:r>
      <w:r w:rsidRPr="006306A9">
        <w:t xml:space="preserve">общеобразовательных </w:t>
      </w:r>
      <w:r w:rsidR="004B5A5A">
        <w:t>учреждений г.</w:t>
      </w:r>
      <w:r w:rsidR="003C5707" w:rsidRPr="006306A9">
        <w:t xml:space="preserve"> Иваново</w:t>
      </w:r>
      <w:r w:rsidRPr="006306A9">
        <w:t xml:space="preserve"> (далее – Конкурс), определяет место и сроки проведения Конкурса, требования к составу участников финала Конкурса и представлению конкурсных материалов, включая отбор лауреатов и победителей финала Конкурса, а также конкурсные мероприятия</w:t>
      </w:r>
      <w:r w:rsidR="00947EAF">
        <w:t>.</w:t>
      </w:r>
      <w:proofErr w:type="gramEnd"/>
    </w:p>
    <w:p w:rsidR="00D47E7A" w:rsidRPr="006306A9" w:rsidRDefault="003C5707" w:rsidP="003C5707">
      <w:pPr>
        <w:ind w:firstLine="567"/>
        <w:jc w:val="both"/>
      </w:pPr>
      <w:r w:rsidRPr="006306A9">
        <w:t>1.2. Организатором</w:t>
      </w:r>
      <w:r w:rsidR="0057122F" w:rsidRPr="006306A9">
        <w:t xml:space="preserve"> Конкурса </w:t>
      </w:r>
      <w:r w:rsidRPr="006306A9">
        <w:t>является Муниципальное бюджетное учреждение дополнительного образования «Центр развития детской одарённости» (</w:t>
      </w:r>
      <w:proofErr w:type="spellStart"/>
      <w:r w:rsidRPr="006306A9">
        <w:t>г</w:t>
      </w:r>
      <w:proofErr w:type="gramStart"/>
      <w:r w:rsidRPr="006306A9">
        <w:t>.И</w:t>
      </w:r>
      <w:proofErr w:type="gramEnd"/>
      <w:r w:rsidRPr="006306A9">
        <w:t>ваново</w:t>
      </w:r>
      <w:proofErr w:type="spellEnd"/>
      <w:r w:rsidRPr="006306A9">
        <w:t xml:space="preserve">, </w:t>
      </w:r>
      <w:proofErr w:type="spellStart"/>
      <w:r w:rsidRPr="006306A9">
        <w:t>ул.Суворова</w:t>
      </w:r>
      <w:proofErr w:type="spellEnd"/>
      <w:r w:rsidRPr="006306A9">
        <w:t>, д.72)</w:t>
      </w:r>
      <w:r w:rsidR="00947EAF">
        <w:t xml:space="preserve"> при поддержке управления образования Администрации города Иванова</w:t>
      </w:r>
      <w:r w:rsidRPr="006306A9">
        <w:t xml:space="preserve"> (далее – организаторы Конкурса).</w:t>
      </w:r>
    </w:p>
    <w:p w:rsidR="003C5707" w:rsidRPr="006306A9" w:rsidRDefault="003C5707" w:rsidP="003C5707">
      <w:pPr>
        <w:ind w:firstLine="567"/>
        <w:jc w:val="both"/>
      </w:pPr>
    </w:p>
    <w:p w:rsidR="00D47E7A" w:rsidRPr="006306A9" w:rsidRDefault="0057122F">
      <w:pPr>
        <w:ind w:left="360"/>
        <w:jc w:val="center"/>
      </w:pPr>
      <w:r w:rsidRPr="006306A9">
        <w:t>2. Цели и задачи Конкурса</w:t>
      </w:r>
    </w:p>
    <w:p w:rsidR="00D47E7A" w:rsidRPr="006306A9" w:rsidRDefault="00D47E7A">
      <w:pPr>
        <w:ind w:firstLine="709"/>
        <w:jc w:val="center"/>
      </w:pPr>
    </w:p>
    <w:p w:rsidR="00D47E7A" w:rsidRPr="006306A9" w:rsidRDefault="0057122F">
      <w:pPr>
        <w:ind w:firstLine="567"/>
        <w:jc w:val="both"/>
      </w:pPr>
      <w:r w:rsidRPr="006306A9">
        <w:t>2.1. Конкурс проводится в целях создания единого пространства общения и обмена опытом для обучающихся общеобразовательных организ</w:t>
      </w:r>
      <w:r w:rsidR="003C5707" w:rsidRPr="006306A9">
        <w:t>аций</w:t>
      </w:r>
      <w:r w:rsidR="00B51AA1">
        <w:t xml:space="preserve">, выявления и </w:t>
      </w:r>
      <w:proofErr w:type="spellStart"/>
      <w:r w:rsidR="00B51AA1">
        <w:t>полддержки</w:t>
      </w:r>
      <w:proofErr w:type="spellEnd"/>
      <w:r w:rsidR="00B51AA1">
        <w:t xml:space="preserve"> одаренных и социально активных детей</w:t>
      </w:r>
      <w:proofErr w:type="gramStart"/>
      <w:r w:rsidR="00B51AA1">
        <w:t>.</w:t>
      </w:r>
      <w:r w:rsidR="003C5707" w:rsidRPr="006306A9">
        <w:t>.</w:t>
      </w:r>
      <w:proofErr w:type="gramEnd"/>
    </w:p>
    <w:p w:rsidR="00D47E7A" w:rsidRPr="006306A9" w:rsidRDefault="0057122F">
      <w:pPr>
        <w:ind w:firstLine="567"/>
        <w:jc w:val="both"/>
      </w:pPr>
      <w:r w:rsidRPr="006306A9">
        <w:t>2.2. Основными задачами Конкурса являются:</w:t>
      </w:r>
    </w:p>
    <w:p w:rsidR="00D47E7A" w:rsidRPr="006306A9" w:rsidRDefault="00B51AA1" w:rsidP="00B51AA1">
      <w:pPr>
        <w:ind w:firstLine="567"/>
        <w:jc w:val="both"/>
      </w:pPr>
      <w:r>
        <w:t xml:space="preserve">- </w:t>
      </w:r>
      <w:r w:rsidR="0057122F" w:rsidRPr="006306A9">
        <w:t xml:space="preserve">стимулирование общественной, творческой и познавательной активности </w:t>
      </w:r>
      <w:proofErr w:type="gramStart"/>
      <w:r w:rsidR="0057122F" w:rsidRPr="006306A9">
        <w:t>обучающихся</w:t>
      </w:r>
      <w:proofErr w:type="gramEnd"/>
      <w:r w:rsidR="0057122F" w:rsidRPr="006306A9">
        <w:t>;</w:t>
      </w:r>
    </w:p>
    <w:p w:rsidR="00D47E7A" w:rsidRPr="006306A9" w:rsidRDefault="00B51AA1" w:rsidP="00B51AA1">
      <w:pPr>
        <w:ind w:firstLine="567"/>
        <w:jc w:val="both"/>
      </w:pPr>
      <w:r>
        <w:t xml:space="preserve">- </w:t>
      </w:r>
      <w:r w:rsidR="0057122F" w:rsidRPr="006306A9">
        <w:t xml:space="preserve">выявление и поощрение наиболее </w:t>
      </w:r>
      <w:proofErr w:type="gramStart"/>
      <w:r w:rsidR="0057122F" w:rsidRPr="006306A9">
        <w:t>активных</w:t>
      </w:r>
      <w:proofErr w:type="gramEnd"/>
      <w:r w:rsidR="0057122F" w:rsidRPr="006306A9">
        <w:t xml:space="preserve">, творческих обучающихся; </w:t>
      </w:r>
    </w:p>
    <w:p w:rsidR="00D47E7A" w:rsidRPr="006306A9" w:rsidRDefault="00B51AA1" w:rsidP="00B51AA1">
      <w:pPr>
        <w:ind w:firstLine="567"/>
        <w:jc w:val="both"/>
      </w:pPr>
      <w:r>
        <w:t xml:space="preserve">- </w:t>
      </w:r>
      <w:r w:rsidR="0057122F" w:rsidRPr="006306A9">
        <w:t xml:space="preserve">формирование заинтересованного отношения </w:t>
      </w:r>
      <w:proofErr w:type="gramStart"/>
      <w:r w:rsidR="0057122F" w:rsidRPr="006306A9">
        <w:t>обучающихся</w:t>
      </w:r>
      <w:proofErr w:type="gramEnd"/>
      <w:r w:rsidR="0057122F" w:rsidRPr="006306A9">
        <w:t xml:space="preserve"> к интеллектуальной, творческой и общественной деятельности.</w:t>
      </w:r>
    </w:p>
    <w:p w:rsidR="00D47E7A" w:rsidRPr="006306A9" w:rsidRDefault="00D47E7A">
      <w:pPr>
        <w:ind w:firstLine="709"/>
        <w:jc w:val="center"/>
      </w:pPr>
    </w:p>
    <w:p w:rsidR="00D47E7A" w:rsidRPr="006306A9" w:rsidRDefault="0057122F">
      <w:pPr>
        <w:pStyle w:val="12"/>
        <w:ind w:left="360"/>
        <w:jc w:val="center"/>
      </w:pPr>
      <w:r w:rsidRPr="006306A9">
        <w:t>3. Порядок и условия проведения Конкурса</w:t>
      </w:r>
    </w:p>
    <w:p w:rsidR="00D47E7A" w:rsidRPr="006306A9" w:rsidRDefault="00D47E7A">
      <w:pPr>
        <w:ind w:firstLine="709"/>
        <w:jc w:val="center"/>
      </w:pPr>
    </w:p>
    <w:p w:rsidR="00D47E7A" w:rsidRPr="006306A9" w:rsidRDefault="0057122F">
      <w:pPr>
        <w:ind w:firstLine="567"/>
        <w:jc w:val="both"/>
      </w:pPr>
      <w:r w:rsidRPr="006306A9">
        <w:t>3.1. Конкурс проводится в несколько этапов:</w:t>
      </w:r>
    </w:p>
    <w:p w:rsidR="00D47E7A" w:rsidRPr="006306A9" w:rsidRDefault="0057122F">
      <w:pPr>
        <w:ind w:firstLine="567"/>
        <w:jc w:val="both"/>
      </w:pPr>
      <w:r w:rsidRPr="006306A9">
        <w:t>1 этап –</w:t>
      </w:r>
      <w:r w:rsidR="003C5707" w:rsidRPr="006306A9">
        <w:t xml:space="preserve"> </w:t>
      </w:r>
      <w:r w:rsidRPr="006306A9">
        <w:t xml:space="preserve">муниципальный, проводится </w:t>
      </w:r>
      <w:r w:rsidR="00390BD5" w:rsidRPr="006306A9">
        <w:t>в декабре</w:t>
      </w:r>
      <w:r w:rsidR="009A2421" w:rsidRPr="006306A9">
        <w:t xml:space="preserve"> 2020-январе 2021 </w:t>
      </w:r>
      <w:proofErr w:type="spellStart"/>
      <w:r w:rsidR="009A2421" w:rsidRPr="006306A9">
        <w:t>г.г</w:t>
      </w:r>
      <w:proofErr w:type="spellEnd"/>
      <w:r w:rsidR="009A2421" w:rsidRPr="006306A9">
        <w:t>.</w:t>
      </w:r>
      <w:r w:rsidRPr="006306A9">
        <w:t>;</w:t>
      </w:r>
    </w:p>
    <w:p w:rsidR="009A2421" w:rsidRPr="006306A9" w:rsidRDefault="009A2421" w:rsidP="009A2421">
      <w:pPr>
        <w:ind w:firstLine="567"/>
        <w:jc w:val="both"/>
      </w:pPr>
      <w:r w:rsidRPr="006306A9">
        <w:t>2 этап – региональный, проводится в феврале 2021 года;</w:t>
      </w:r>
    </w:p>
    <w:p w:rsidR="009A2421" w:rsidRPr="006306A9" w:rsidRDefault="009A2421" w:rsidP="009A2421">
      <w:pPr>
        <w:ind w:firstLine="567"/>
        <w:jc w:val="both"/>
      </w:pPr>
      <w:r w:rsidRPr="006306A9">
        <w:t>3 этап – финальный, проводится в марте 202</w:t>
      </w:r>
      <w:r w:rsidR="0064320A" w:rsidRPr="006306A9">
        <w:t>1</w:t>
      </w:r>
      <w:r w:rsidRPr="006306A9">
        <w:t xml:space="preserve"> года.</w:t>
      </w:r>
    </w:p>
    <w:p w:rsidR="009A2421" w:rsidRPr="006306A9" w:rsidRDefault="009A2421" w:rsidP="009A2421">
      <w:pPr>
        <w:jc w:val="both"/>
      </w:pPr>
    </w:p>
    <w:p w:rsidR="00D47E7A" w:rsidRPr="006306A9" w:rsidRDefault="0057122F" w:rsidP="009A2421">
      <w:pPr>
        <w:jc w:val="center"/>
      </w:pPr>
      <w:r w:rsidRPr="006306A9">
        <w:t>4. Участники Конкурса</w:t>
      </w:r>
    </w:p>
    <w:p w:rsidR="00D47E7A" w:rsidRPr="006306A9" w:rsidRDefault="00D47E7A">
      <w:pPr>
        <w:jc w:val="center"/>
      </w:pPr>
    </w:p>
    <w:p w:rsidR="00B32141" w:rsidRPr="006306A9" w:rsidRDefault="0057122F" w:rsidP="00B32141">
      <w:pPr>
        <w:ind w:firstLine="567"/>
        <w:jc w:val="both"/>
      </w:pPr>
      <w:r w:rsidRPr="006306A9">
        <w:t xml:space="preserve">4.1. </w:t>
      </w:r>
      <w:r w:rsidR="00910278">
        <w:t xml:space="preserve">К участию в </w:t>
      </w:r>
      <w:r w:rsidR="00B32141" w:rsidRPr="006306A9">
        <w:t>Конкурс</w:t>
      </w:r>
      <w:r w:rsidR="00910278">
        <w:t>е</w:t>
      </w:r>
      <w:r w:rsidR="00B32141" w:rsidRPr="006306A9">
        <w:t xml:space="preserve"> могут быть </w:t>
      </w:r>
      <w:r w:rsidR="00EA02EA">
        <w:t xml:space="preserve">допущены </w:t>
      </w:r>
      <w:r w:rsidR="00B32141" w:rsidRPr="006306A9">
        <w:t xml:space="preserve">обучающиеся 9-11 классов </w:t>
      </w:r>
      <w:r w:rsidR="00EA02EA">
        <w:t xml:space="preserve">муниципальных </w:t>
      </w:r>
      <w:r w:rsidR="00B32141" w:rsidRPr="006306A9">
        <w:t>общеобразовательных организаций</w:t>
      </w:r>
      <w:r w:rsidR="004F4396" w:rsidRPr="006306A9">
        <w:t xml:space="preserve"> </w:t>
      </w:r>
      <w:r w:rsidR="00EA02EA">
        <w:t xml:space="preserve">г. Иванова </w:t>
      </w:r>
      <w:r w:rsidR="00303337" w:rsidRPr="006306A9">
        <w:t>(</w:t>
      </w:r>
      <w:r w:rsidR="004F4396" w:rsidRPr="006306A9">
        <w:t>по одному человеку от организации)</w:t>
      </w:r>
      <w:r w:rsidR="00B32141" w:rsidRPr="006306A9">
        <w:t xml:space="preserve"> (далее – участники Конкурса). </w:t>
      </w:r>
    </w:p>
    <w:p w:rsidR="00D47E7A" w:rsidRPr="006306A9" w:rsidRDefault="0057122F" w:rsidP="004D461B">
      <w:pPr>
        <w:ind w:firstLine="567"/>
        <w:jc w:val="both"/>
      </w:pPr>
      <w:r w:rsidRPr="006306A9">
        <w:t xml:space="preserve">4.2. Для участия в </w:t>
      </w:r>
      <w:r w:rsidR="00B32141" w:rsidRPr="006306A9">
        <w:t xml:space="preserve">муниципальном этапе Конкурса </w:t>
      </w:r>
      <w:r w:rsidR="00B32141" w:rsidRPr="006306A9">
        <w:rPr>
          <w:b/>
        </w:rPr>
        <w:t xml:space="preserve">до </w:t>
      </w:r>
      <w:r w:rsidR="00390BD5" w:rsidRPr="006306A9">
        <w:rPr>
          <w:b/>
        </w:rPr>
        <w:t>29</w:t>
      </w:r>
      <w:r w:rsidRPr="006306A9">
        <w:rPr>
          <w:b/>
        </w:rPr>
        <w:t xml:space="preserve"> </w:t>
      </w:r>
      <w:r w:rsidR="00B32141" w:rsidRPr="006306A9">
        <w:rPr>
          <w:b/>
        </w:rPr>
        <w:t>декабря 20</w:t>
      </w:r>
      <w:r w:rsidR="00390BD5" w:rsidRPr="006306A9">
        <w:rPr>
          <w:b/>
        </w:rPr>
        <w:t>20</w:t>
      </w:r>
      <w:r w:rsidRPr="006306A9">
        <w:rPr>
          <w:b/>
        </w:rPr>
        <w:t xml:space="preserve"> года</w:t>
      </w:r>
      <w:r w:rsidRPr="006306A9">
        <w:t xml:space="preserve"> </w:t>
      </w:r>
      <w:r w:rsidR="004D461B" w:rsidRPr="006306A9">
        <w:t xml:space="preserve">необходимо представить </w:t>
      </w:r>
      <w:r w:rsidRPr="006306A9">
        <w:t xml:space="preserve">в </w:t>
      </w:r>
      <w:r w:rsidR="00B32141" w:rsidRPr="006306A9">
        <w:t>МБУ ДО «Центр развития детской одарённости»</w:t>
      </w:r>
      <w:r w:rsidRPr="006306A9">
        <w:t xml:space="preserve"> по адресу:</w:t>
      </w:r>
      <w:r w:rsidR="004D461B">
        <w:t xml:space="preserve"> </w:t>
      </w:r>
      <w:r w:rsidR="00B32141" w:rsidRPr="006306A9">
        <w:t>г. Иваново, ул. Суворова, д. 72, тел. (8-4932) 93-80-33</w:t>
      </w:r>
      <w:r w:rsidRPr="006306A9">
        <w:t xml:space="preserve">; электронная почта: </w:t>
      </w:r>
      <w:hyperlink r:id="rId9" w:history="1">
        <w:r w:rsidR="00B32141" w:rsidRPr="006306A9">
          <w:rPr>
            <w:rStyle w:val="a6"/>
            <w:lang w:val="en-US"/>
          </w:rPr>
          <w:t>crdo</w:t>
        </w:r>
        <w:r w:rsidR="00B32141" w:rsidRPr="006306A9">
          <w:rPr>
            <w:rStyle w:val="a6"/>
          </w:rPr>
          <w:t>@</w:t>
        </w:r>
        <w:proofErr w:type="spellStart"/>
        <w:r w:rsidR="00B32141" w:rsidRPr="006306A9">
          <w:rPr>
            <w:rStyle w:val="a6"/>
            <w:lang w:val="en-US"/>
          </w:rPr>
          <w:t>ivedu</w:t>
        </w:r>
        <w:proofErr w:type="spellEnd"/>
        <w:r w:rsidR="00B32141" w:rsidRPr="006306A9">
          <w:rPr>
            <w:rStyle w:val="a6"/>
          </w:rPr>
          <w:t>.</w:t>
        </w:r>
        <w:proofErr w:type="spellStart"/>
        <w:r w:rsidR="00B32141" w:rsidRPr="006306A9">
          <w:rPr>
            <w:rStyle w:val="a6"/>
            <w:lang w:val="en-US"/>
          </w:rPr>
          <w:t>ru</w:t>
        </w:r>
        <w:proofErr w:type="spellEnd"/>
      </w:hyperlink>
      <w:r w:rsidR="004D461B">
        <w:rPr>
          <w:rStyle w:val="a6"/>
        </w:rPr>
        <w:t xml:space="preserve"> </w:t>
      </w:r>
      <w:r w:rsidRPr="006306A9">
        <w:t>следующи</w:t>
      </w:r>
      <w:r w:rsidR="004D461B">
        <w:t>й пакет  документов</w:t>
      </w:r>
      <w:r w:rsidRPr="006306A9">
        <w:t>:</w:t>
      </w:r>
    </w:p>
    <w:p w:rsidR="00D47E7A" w:rsidRPr="006306A9" w:rsidRDefault="004D461B" w:rsidP="004D461B">
      <w:pPr>
        <w:ind w:firstLine="708"/>
        <w:jc w:val="both"/>
      </w:pPr>
      <w:r>
        <w:t xml:space="preserve">- </w:t>
      </w:r>
      <w:r w:rsidR="001902F3" w:rsidRPr="006306A9">
        <w:t xml:space="preserve">заявку на участие в Конкурсе с </w:t>
      </w:r>
      <w:r w:rsidR="0057122F" w:rsidRPr="006306A9">
        <w:t>указанием Ф.И.О. участника, класса, школы;</w:t>
      </w:r>
    </w:p>
    <w:p w:rsidR="00D47E7A" w:rsidRPr="006306A9" w:rsidRDefault="004D461B" w:rsidP="004D461B">
      <w:pPr>
        <w:ind w:firstLine="708"/>
        <w:jc w:val="both"/>
      </w:pPr>
      <w:r>
        <w:lastRenderedPageBreak/>
        <w:t xml:space="preserve">- </w:t>
      </w:r>
      <w:r w:rsidR="0057122F" w:rsidRPr="006306A9">
        <w:t>портфолио участника (включает в себя до</w:t>
      </w:r>
      <w:r w:rsidR="00457C4D" w:rsidRPr="006306A9">
        <w:t>кументы, указанные в пункте 5.</w:t>
      </w:r>
      <w:r w:rsidR="0057122F" w:rsidRPr="006306A9">
        <w:t>1.);</w:t>
      </w:r>
    </w:p>
    <w:p w:rsidR="00D47E7A" w:rsidRPr="006306A9" w:rsidRDefault="004D461B" w:rsidP="004D461B">
      <w:pPr>
        <w:ind w:firstLine="708"/>
        <w:jc w:val="both"/>
      </w:pPr>
      <w:r>
        <w:t xml:space="preserve">- </w:t>
      </w:r>
      <w:r w:rsidR="0057122F" w:rsidRPr="006306A9">
        <w:t>личные фотографии участника Конкурса, портретная и жанровая (в электронном виде);</w:t>
      </w:r>
    </w:p>
    <w:p w:rsidR="00D47E7A" w:rsidRPr="006306A9" w:rsidRDefault="004D461B" w:rsidP="004D461B">
      <w:pPr>
        <w:ind w:firstLine="708"/>
        <w:jc w:val="both"/>
      </w:pPr>
      <w:r>
        <w:t xml:space="preserve">- </w:t>
      </w:r>
      <w:r w:rsidR="0057122F" w:rsidRPr="006306A9">
        <w:t xml:space="preserve">информационную карту участника Конкурса по форме </w:t>
      </w:r>
      <w:r w:rsidR="001902F3" w:rsidRPr="006306A9">
        <w:t>в соответствии с приложением № 1</w:t>
      </w:r>
      <w:r w:rsidR="0057122F" w:rsidRPr="006306A9">
        <w:t>.</w:t>
      </w:r>
    </w:p>
    <w:p w:rsidR="00586E12" w:rsidRPr="006306A9" w:rsidRDefault="00586E12" w:rsidP="00586E12">
      <w:pPr>
        <w:ind w:firstLine="360"/>
        <w:jc w:val="both"/>
      </w:pPr>
      <w:r w:rsidRPr="006306A9">
        <w:t>В приёме документов может быть отказано в случаях, если указанные документы представлены не в полном объёме или с нарушением установленных требований.</w:t>
      </w:r>
    </w:p>
    <w:p w:rsidR="00586E12" w:rsidRPr="006306A9" w:rsidRDefault="00586E12" w:rsidP="00586E12">
      <w:pPr>
        <w:jc w:val="both"/>
      </w:pPr>
    </w:p>
    <w:p w:rsidR="00D47E7A" w:rsidRPr="006306A9" w:rsidRDefault="00D47E7A" w:rsidP="00586E12">
      <w:pPr>
        <w:jc w:val="both"/>
      </w:pPr>
    </w:p>
    <w:p w:rsidR="00D47E7A" w:rsidRPr="006306A9" w:rsidRDefault="0057122F">
      <w:pPr>
        <w:jc w:val="center"/>
      </w:pPr>
      <w:r w:rsidRPr="006306A9">
        <w:t xml:space="preserve">5. Конкурсные задания </w:t>
      </w:r>
    </w:p>
    <w:p w:rsidR="00D47E7A" w:rsidRPr="006306A9" w:rsidRDefault="00D47E7A">
      <w:pPr>
        <w:ind w:firstLine="709"/>
        <w:jc w:val="both"/>
      </w:pPr>
    </w:p>
    <w:p w:rsidR="00D47E7A" w:rsidRPr="006306A9" w:rsidRDefault="00586E12">
      <w:pPr>
        <w:ind w:firstLine="567"/>
        <w:jc w:val="both"/>
        <w:rPr>
          <w:b/>
        </w:rPr>
      </w:pPr>
      <w:r w:rsidRPr="006306A9">
        <w:rPr>
          <w:b/>
        </w:rPr>
        <w:t>5.</w:t>
      </w:r>
      <w:r w:rsidR="0057122F" w:rsidRPr="006306A9">
        <w:rPr>
          <w:b/>
        </w:rPr>
        <w:t>1. Портфолио участника Конкурса</w:t>
      </w:r>
      <w:r w:rsidR="00DA1D6E" w:rsidRPr="006306A9">
        <w:rPr>
          <w:b/>
        </w:rPr>
        <w:t xml:space="preserve"> включает</w:t>
      </w:r>
      <w:r w:rsidR="0057122F" w:rsidRPr="006306A9">
        <w:rPr>
          <w:b/>
        </w:rPr>
        <w:t>:</w:t>
      </w:r>
    </w:p>
    <w:p w:rsidR="00DA1D6E" w:rsidRPr="006306A9" w:rsidRDefault="00E40E91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</w:t>
      </w:r>
      <w:r w:rsidR="00390BD5" w:rsidRPr="006306A9">
        <w:t>20</w:t>
      </w:r>
      <w:r w:rsidR="00DA1D6E" w:rsidRPr="006306A9">
        <w:t xml:space="preserve"> и 20</w:t>
      </w:r>
      <w:r w:rsidR="00221E87" w:rsidRPr="006306A9">
        <w:t>2</w:t>
      </w:r>
      <w:r w:rsidR="00390BD5" w:rsidRPr="006306A9">
        <w:t>1</w:t>
      </w:r>
      <w:r w:rsidR="00DA1D6E" w:rsidRPr="006306A9">
        <w:t xml:space="preserve"> годы (участие в указанных мероприятиях должно быть очным и индивидуальным); </w:t>
      </w:r>
    </w:p>
    <w:p w:rsidR="00DA1D6E" w:rsidRPr="006306A9" w:rsidRDefault="00E40E91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 xml:space="preserve"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 </w:t>
      </w:r>
    </w:p>
    <w:p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</w:t>
      </w:r>
      <w:r>
        <w:t>го учреждения</w:t>
      </w:r>
      <w:r w:rsidR="00DA1D6E" w:rsidRPr="006306A9">
        <w:t xml:space="preserve"> (руководителем общественной организации);</w:t>
      </w:r>
    </w:p>
    <w:p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 xml:space="preserve">справку об успеваемости по итогам первого полугодия (либо </w:t>
      </w:r>
      <w:r w:rsidR="00DA1D6E" w:rsidRPr="006306A9">
        <w:rPr>
          <w:lang w:val="en-US"/>
        </w:rPr>
        <w:t>II</w:t>
      </w:r>
      <w:r w:rsidR="00DA1D6E" w:rsidRPr="006306A9">
        <w:t xml:space="preserve"> </w:t>
      </w:r>
      <w:r w:rsidR="00221E87" w:rsidRPr="006306A9">
        <w:t>четверти) 20</w:t>
      </w:r>
      <w:r w:rsidR="00390BD5" w:rsidRPr="006306A9">
        <w:t>20</w:t>
      </w:r>
      <w:r w:rsidR="00221E87" w:rsidRPr="006306A9">
        <w:t>/2</w:t>
      </w:r>
      <w:r w:rsidR="00390BD5" w:rsidRPr="006306A9">
        <w:t>1</w:t>
      </w:r>
      <w:r w:rsidR="00DA1D6E" w:rsidRPr="006306A9">
        <w:t xml:space="preserve"> учебного года, заверенную директором общеобразовательно</w:t>
      </w:r>
      <w:r>
        <w:t>го учреждения</w:t>
      </w:r>
      <w:r w:rsidR="00DA1D6E" w:rsidRPr="006306A9">
        <w:t>.</w:t>
      </w:r>
    </w:p>
    <w:p w:rsidR="00DA1D6E" w:rsidRPr="006306A9" w:rsidRDefault="00DA1D6E" w:rsidP="00DA1D6E">
      <w:pPr>
        <w:widowControl w:val="0"/>
        <w:spacing w:line="238" w:lineRule="auto"/>
        <w:ind w:firstLine="709"/>
        <w:jc w:val="both"/>
      </w:pPr>
      <w:r w:rsidRPr="006306A9">
        <w:t xml:space="preserve">Портфолио оценивается по следующим критериям: </w:t>
      </w:r>
    </w:p>
    <w:p w:rsidR="00221E87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>уровень достижений участника Конкурса (муниципальный, региональный, всер</w:t>
      </w:r>
      <w:r w:rsidR="00221E87" w:rsidRPr="006306A9">
        <w:t>оссийский, международный) в 20</w:t>
      </w:r>
      <w:r w:rsidR="00390BD5" w:rsidRPr="006306A9">
        <w:t>20</w:t>
      </w:r>
      <w:r w:rsidR="00221E87" w:rsidRPr="006306A9">
        <w:t xml:space="preserve"> и 202</w:t>
      </w:r>
      <w:r w:rsidR="00390BD5" w:rsidRPr="006306A9">
        <w:t>1</w:t>
      </w:r>
      <w:r w:rsidR="00DA1D6E" w:rsidRPr="006306A9">
        <w:t xml:space="preserve"> годах при условии очного индивидуального участия в конкурсных мероприятиях;</w:t>
      </w:r>
    </w:p>
    <w:p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221E87" w:rsidRPr="006306A9">
        <w:t>оформление портфолио;</w:t>
      </w:r>
      <w:r w:rsidR="00DA1D6E" w:rsidRPr="006306A9">
        <w:t xml:space="preserve"> </w:t>
      </w:r>
    </w:p>
    <w:p w:rsidR="00DA1D6E" w:rsidRPr="006306A9" w:rsidRDefault="009D2D6A" w:rsidP="00DA1D6E">
      <w:pPr>
        <w:widowControl w:val="0"/>
        <w:spacing w:line="235" w:lineRule="auto"/>
        <w:ind w:firstLine="709"/>
        <w:jc w:val="both"/>
      </w:pPr>
      <w:r>
        <w:t xml:space="preserve">- </w:t>
      </w:r>
      <w:r w:rsidR="00DA1D6E" w:rsidRPr="006306A9">
        <w:t xml:space="preserve">участие в деятельности органов ученического самоуправления; </w:t>
      </w:r>
    </w:p>
    <w:p w:rsidR="00DA1D6E" w:rsidRPr="006306A9" w:rsidRDefault="009D2D6A" w:rsidP="00DA1D6E">
      <w:pPr>
        <w:widowControl w:val="0"/>
        <w:spacing w:line="235" w:lineRule="auto"/>
        <w:ind w:firstLine="709"/>
        <w:jc w:val="both"/>
      </w:pPr>
      <w:r>
        <w:t xml:space="preserve">- </w:t>
      </w:r>
      <w:r w:rsidR="00DA1D6E" w:rsidRPr="006306A9">
        <w:t>средний балл успеваемости.</w:t>
      </w:r>
    </w:p>
    <w:p w:rsidR="00DA1D6E" w:rsidRPr="006306A9" w:rsidRDefault="00DA1D6E" w:rsidP="00DA1D6E">
      <w:pPr>
        <w:widowControl w:val="0"/>
        <w:spacing w:line="235" w:lineRule="auto"/>
        <w:ind w:firstLine="709"/>
        <w:jc w:val="both"/>
      </w:pPr>
      <w:r w:rsidRPr="006306A9">
        <w:t xml:space="preserve">Портфолио оценивается по </w:t>
      </w:r>
      <w:r w:rsidR="00221E87" w:rsidRPr="006306A9">
        <w:t>20</w:t>
      </w:r>
      <w:r w:rsidRPr="006306A9">
        <w:t xml:space="preserve">-балльной системе. </w:t>
      </w:r>
    </w:p>
    <w:p w:rsidR="00457C4D" w:rsidRPr="006306A9" w:rsidRDefault="00457C4D">
      <w:pPr>
        <w:ind w:firstLine="567"/>
        <w:jc w:val="both"/>
      </w:pPr>
    </w:p>
    <w:p w:rsidR="00255C96" w:rsidRPr="006306A9" w:rsidRDefault="00586E12" w:rsidP="00DA1D6E">
      <w:pPr>
        <w:ind w:firstLine="567"/>
        <w:jc w:val="both"/>
      </w:pPr>
      <w:r w:rsidRPr="006306A9">
        <w:rPr>
          <w:b/>
        </w:rPr>
        <w:t>5</w:t>
      </w:r>
      <w:r w:rsidR="0057122F" w:rsidRPr="006306A9">
        <w:rPr>
          <w:b/>
        </w:rPr>
        <w:t xml:space="preserve">.2. </w:t>
      </w:r>
      <w:r w:rsidR="00DA1D6E" w:rsidRPr="006306A9">
        <w:rPr>
          <w:b/>
        </w:rPr>
        <w:t>Творческая презентация участника Конкурса</w:t>
      </w:r>
      <w:r w:rsidR="00221E87" w:rsidRPr="006306A9">
        <w:rPr>
          <w:b/>
        </w:rPr>
        <w:t xml:space="preserve"> </w:t>
      </w:r>
      <w:r w:rsidR="00DA1D6E" w:rsidRPr="006306A9">
        <w:t xml:space="preserve">с участием группы поддержки из 4 человек (регламент до 3 минут). </w:t>
      </w:r>
    </w:p>
    <w:p w:rsidR="00DA1D6E" w:rsidRPr="006306A9" w:rsidRDefault="00255C96" w:rsidP="00DA1D6E">
      <w:pPr>
        <w:ind w:firstLine="567"/>
        <w:jc w:val="both"/>
      </w:pPr>
      <w:r w:rsidRPr="006306A9">
        <w:t>Творческую презентацию необходимо записать на видео, загрузить в облачное хранилище и предоставить организаторам ссылку на файл. Дата сдачи материалов будет сообщена дополнительно.</w:t>
      </w:r>
      <w:r w:rsidR="00670D9F" w:rsidRPr="006306A9">
        <w:t xml:space="preserve"> Жюри оценива</w:t>
      </w:r>
      <w:r w:rsidR="0021690A">
        <w:t>ет</w:t>
      </w:r>
      <w:r w:rsidR="00670D9F" w:rsidRPr="006306A9">
        <w:t xml:space="preserve"> конкурсное испытание дистанционно. </w:t>
      </w:r>
    </w:p>
    <w:p w:rsidR="00DA1D6E" w:rsidRPr="006306A9" w:rsidRDefault="00DA1D6E" w:rsidP="00DA1D6E">
      <w:pPr>
        <w:ind w:firstLine="567"/>
        <w:jc w:val="both"/>
      </w:pPr>
      <w:r w:rsidRPr="006306A9">
        <w:t>Практика показывает, что наиболее</w:t>
      </w:r>
      <w:r w:rsidR="0064320A" w:rsidRPr="006306A9">
        <w:t xml:space="preserve"> выигрышно смотрится форма теат</w:t>
      </w:r>
      <w:r w:rsidRPr="006306A9">
        <w:t>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</w:t>
      </w:r>
    </w:p>
    <w:p w:rsidR="00DA1D6E" w:rsidRPr="006306A9" w:rsidRDefault="00DA1D6E" w:rsidP="00DA1D6E">
      <w:pPr>
        <w:ind w:firstLine="567"/>
        <w:jc w:val="both"/>
      </w:pPr>
      <w:r w:rsidRPr="006306A9">
        <w:t>Творческая презентация оценивается по следующим критериям:</w:t>
      </w:r>
    </w:p>
    <w:p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 xml:space="preserve">содержательность выступления; </w:t>
      </w:r>
    </w:p>
    <w:p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 xml:space="preserve">своеобразие и оригинальность формы презентации; </w:t>
      </w:r>
    </w:p>
    <w:p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 xml:space="preserve">общая культура выступления; </w:t>
      </w:r>
    </w:p>
    <w:p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 xml:space="preserve">степень участия в презентации самого участника Конкурса; </w:t>
      </w:r>
    </w:p>
    <w:p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 xml:space="preserve">артистизм участника Конкурса. </w:t>
      </w:r>
    </w:p>
    <w:p w:rsidR="00457C4D" w:rsidRPr="006306A9" w:rsidRDefault="00DA1D6E" w:rsidP="00DA1D6E">
      <w:pPr>
        <w:ind w:firstLine="567"/>
        <w:jc w:val="both"/>
      </w:pPr>
      <w:r w:rsidRPr="006306A9">
        <w:t>Творческая презентация оценивается по 10-балльной системе.</w:t>
      </w:r>
    </w:p>
    <w:p w:rsidR="00457C4D" w:rsidRPr="006306A9" w:rsidRDefault="00457C4D" w:rsidP="00670D9F">
      <w:pPr>
        <w:spacing w:line="230" w:lineRule="auto"/>
        <w:jc w:val="both"/>
      </w:pPr>
    </w:p>
    <w:p w:rsidR="00457C4D" w:rsidRPr="006306A9" w:rsidRDefault="00457C4D" w:rsidP="00DA1D6E">
      <w:pPr>
        <w:ind w:firstLine="567"/>
        <w:jc w:val="both"/>
      </w:pPr>
      <w:r w:rsidRPr="006306A9">
        <w:rPr>
          <w:b/>
        </w:rPr>
        <w:t>5.</w:t>
      </w:r>
      <w:r w:rsidR="00670D9F" w:rsidRPr="006306A9">
        <w:rPr>
          <w:b/>
        </w:rPr>
        <w:t>3</w:t>
      </w:r>
      <w:r w:rsidR="0057122F" w:rsidRPr="006306A9">
        <w:rPr>
          <w:b/>
        </w:rPr>
        <w:t>. Краеведческий конкурс «Широка страна моя родная…»</w:t>
      </w:r>
      <w:r w:rsidRPr="006306A9">
        <w:t xml:space="preserve"> </w:t>
      </w:r>
      <w:r w:rsidR="0057122F" w:rsidRPr="006306A9">
        <w:t>предполагает проверку знаний о субъектах Российской Федерации в области экономики, политики, культуры, традиций и т.п.</w:t>
      </w:r>
    </w:p>
    <w:p w:rsidR="00D47E7A" w:rsidRPr="006306A9" w:rsidRDefault="0064320A" w:rsidP="00423D1C">
      <w:pPr>
        <w:ind w:firstLine="567"/>
        <w:jc w:val="both"/>
      </w:pPr>
      <w:r w:rsidRPr="006306A9">
        <w:lastRenderedPageBreak/>
        <w:t xml:space="preserve">Конкурсное испытание будет проводиться в онлайн-формате. </w:t>
      </w:r>
      <w:r w:rsidR="0057122F" w:rsidRPr="006306A9">
        <w:t>Краевед</w:t>
      </w:r>
      <w:r w:rsidR="00457C4D" w:rsidRPr="006306A9">
        <w:t>ческий конкурс оценивается по 10</w:t>
      </w:r>
      <w:r w:rsidR="0057122F" w:rsidRPr="006306A9">
        <w:t>-балльной системе.</w:t>
      </w:r>
    </w:p>
    <w:p w:rsidR="00D47E7A" w:rsidRPr="006306A9" w:rsidRDefault="00D47E7A">
      <w:pPr>
        <w:jc w:val="both"/>
      </w:pPr>
    </w:p>
    <w:p w:rsidR="00DA1D6E" w:rsidRPr="006306A9" w:rsidRDefault="00CF3A52" w:rsidP="00DA1D6E">
      <w:pPr>
        <w:ind w:firstLine="567"/>
        <w:jc w:val="both"/>
        <w:rPr>
          <w:b/>
        </w:rPr>
      </w:pPr>
      <w:r w:rsidRPr="006306A9">
        <w:rPr>
          <w:b/>
        </w:rPr>
        <w:t>5.4</w:t>
      </w:r>
      <w:r w:rsidR="0057122F" w:rsidRPr="006306A9">
        <w:rPr>
          <w:b/>
        </w:rPr>
        <w:t xml:space="preserve">. </w:t>
      </w:r>
      <w:r w:rsidR="00221E87" w:rsidRPr="006306A9">
        <w:rPr>
          <w:b/>
        </w:rPr>
        <w:t>Мастер-класс «Формула успеха</w:t>
      </w:r>
      <w:r w:rsidR="00DA1D6E" w:rsidRPr="006306A9">
        <w:rPr>
          <w:b/>
        </w:rPr>
        <w:t xml:space="preserve">» (регламент до 10 минут). </w:t>
      </w:r>
    </w:p>
    <w:p w:rsidR="00EB12D7" w:rsidRPr="006306A9" w:rsidRDefault="00EB12D7" w:rsidP="00EB12D7">
      <w:pPr>
        <w:ind w:firstLine="567"/>
        <w:jc w:val="both"/>
      </w:pPr>
      <w:r w:rsidRPr="006306A9">
        <w:t>Мастер-класс необходимо записать на видео, загрузить в облачное хранилище и предоставить организаторам ссылку на файл. Дата сдачи материалов будет сообщена дополнительно. Жюри оценива</w:t>
      </w:r>
      <w:r w:rsidR="00423D1C">
        <w:t>ет</w:t>
      </w:r>
      <w:r w:rsidRPr="006306A9">
        <w:t xml:space="preserve"> конкурсное испытание дистанционно. </w:t>
      </w:r>
    </w:p>
    <w:p w:rsidR="00DA1D6E" w:rsidRPr="006306A9" w:rsidRDefault="00DA1D6E" w:rsidP="00DA1D6E">
      <w:pPr>
        <w:ind w:firstLine="567"/>
        <w:jc w:val="both"/>
      </w:pPr>
      <w:r w:rsidRPr="006306A9">
        <w:t xml:space="preserve">Мастер-класс оценивается по следующим критериям: </w:t>
      </w:r>
    </w:p>
    <w:p w:rsidR="00DA1D6E" w:rsidRPr="006306A9" w:rsidRDefault="00423D1C" w:rsidP="00DA1D6E">
      <w:pPr>
        <w:ind w:firstLine="567"/>
        <w:jc w:val="both"/>
      </w:pPr>
      <w:r>
        <w:t xml:space="preserve">- </w:t>
      </w:r>
      <w:r w:rsidR="00DA1D6E" w:rsidRPr="006306A9">
        <w:t xml:space="preserve">содержательность выступления; </w:t>
      </w:r>
    </w:p>
    <w:p w:rsidR="00DA1D6E" w:rsidRPr="006306A9" w:rsidRDefault="00423D1C" w:rsidP="00DA1D6E">
      <w:pPr>
        <w:ind w:firstLine="567"/>
        <w:jc w:val="both"/>
      </w:pPr>
      <w:r>
        <w:t xml:space="preserve">- </w:t>
      </w:r>
      <w:r w:rsidR="00DA1D6E" w:rsidRPr="006306A9">
        <w:t xml:space="preserve">доступность изложения предлагаемой темы; </w:t>
      </w:r>
    </w:p>
    <w:p w:rsidR="00DA1D6E" w:rsidRPr="006306A9" w:rsidRDefault="00423D1C" w:rsidP="00DA1D6E">
      <w:pPr>
        <w:ind w:firstLine="567"/>
        <w:jc w:val="both"/>
      </w:pPr>
      <w:r>
        <w:t xml:space="preserve">- </w:t>
      </w:r>
      <w:r w:rsidR="00DA1D6E" w:rsidRPr="006306A9">
        <w:t xml:space="preserve">творческий подход; </w:t>
      </w:r>
    </w:p>
    <w:p w:rsidR="00DA1D6E" w:rsidRPr="006306A9" w:rsidRDefault="00423D1C" w:rsidP="00DA1D6E">
      <w:pPr>
        <w:ind w:firstLine="567"/>
        <w:jc w:val="both"/>
      </w:pPr>
      <w:r>
        <w:t xml:space="preserve">- </w:t>
      </w:r>
      <w:r w:rsidR="00DA1D6E" w:rsidRPr="006306A9">
        <w:t xml:space="preserve">результативность (чему смог научить). </w:t>
      </w:r>
    </w:p>
    <w:p w:rsidR="00DA1D6E" w:rsidRPr="006306A9" w:rsidRDefault="00DA1D6E" w:rsidP="00DA1D6E">
      <w:pPr>
        <w:ind w:firstLine="567"/>
        <w:jc w:val="both"/>
      </w:pPr>
      <w:r w:rsidRPr="006306A9">
        <w:t xml:space="preserve">Мастер-класс оценивается по 15-балльной системе. </w:t>
      </w:r>
    </w:p>
    <w:p w:rsidR="00DA1D6E" w:rsidRPr="006306A9" w:rsidRDefault="00DA1D6E" w:rsidP="00DA1D6E">
      <w:pPr>
        <w:ind w:firstLine="567"/>
        <w:jc w:val="both"/>
        <w:rPr>
          <w:b/>
        </w:rPr>
      </w:pPr>
    </w:p>
    <w:p w:rsidR="00D47E7A" w:rsidRPr="006306A9" w:rsidRDefault="00CF3A52" w:rsidP="00DA1D6E">
      <w:pPr>
        <w:ind w:firstLine="567"/>
        <w:jc w:val="both"/>
      </w:pPr>
      <w:r w:rsidRPr="006306A9">
        <w:rPr>
          <w:b/>
        </w:rPr>
        <w:t>5.5</w:t>
      </w:r>
      <w:r w:rsidR="0057122F" w:rsidRPr="006306A9">
        <w:rPr>
          <w:b/>
        </w:rPr>
        <w:t>. Конкурсное задание «Открытая дискуссия»</w:t>
      </w:r>
      <w:r w:rsidR="0057122F" w:rsidRPr="006306A9">
        <w:t xml:space="preserve"> предполагает открытое обсуждение актуальных общественно значимых проблем с участием общественности. </w:t>
      </w:r>
    </w:p>
    <w:p w:rsidR="00EB12D7" w:rsidRPr="006306A9" w:rsidRDefault="00EB12D7" w:rsidP="00EB12D7">
      <w:pPr>
        <w:ind w:firstLine="567"/>
        <w:jc w:val="both"/>
      </w:pPr>
      <w:r w:rsidRPr="006306A9">
        <w:t xml:space="preserve">Конкурсное испытание будет проводиться в онлайн-формате. </w:t>
      </w:r>
    </w:p>
    <w:p w:rsidR="00D47E7A" w:rsidRPr="006306A9" w:rsidRDefault="0057122F">
      <w:pPr>
        <w:ind w:firstLine="567"/>
        <w:jc w:val="both"/>
      </w:pPr>
      <w:r w:rsidRPr="006306A9">
        <w:t>Конкурсное задание «Открытая дискуссия» оценивается по следующим критериям:</w:t>
      </w:r>
    </w:p>
    <w:p w:rsidR="00D47E7A" w:rsidRPr="006306A9" w:rsidRDefault="008A69C9" w:rsidP="008A69C9">
      <w:pPr>
        <w:spacing w:line="230" w:lineRule="auto"/>
        <w:ind w:firstLine="567"/>
        <w:jc w:val="both"/>
      </w:pPr>
      <w:r>
        <w:t xml:space="preserve">- </w:t>
      </w:r>
      <w:r w:rsidR="0057122F" w:rsidRPr="006306A9">
        <w:t>общая культура и эрудиция;</w:t>
      </w:r>
    </w:p>
    <w:p w:rsidR="00D47E7A" w:rsidRPr="006306A9" w:rsidRDefault="008A69C9" w:rsidP="008A69C9">
      <w:pPr>
        <w:spacing w:line="230" w:lineRule="auto"/>
        <w:ind w:firstLine="567"/>
        <w:jc w:val="both"/>
      </w:pPr>
      <w:r>
        <w:t xml:space="preserve">- </w:t>
      </w:r>
      <w:r w:rsidR="0057122F" w:rsidRPr="006306A9">
        <w:t>глубина и оригинальность суждений;</w:t>
      </w:r>
    </w:p>
    <w:p w:rsidR="00D47E7A" w:rsidRPr="006306A9" w:rsidRDefault="008A69C9" w:rsidP="008A69C9">
      <w:pPr>
        <w:spacing w:line="230" w:lineRule="auto"/>
        <w:ind w:firstLine="567"/>
        <w:jc w:val="both"/>
      </w:pPr>
      <w:r>
        <w:t xml:space="preserve">- </w:t>
      </w:r>
      <w:r w:rsidR="0057122F" w:rsidRPr="006306A9">
        <w:t>умение вести дискуссию.</w:t>
      </w:r>
    </w:p>
    <w:p w:rsidR="00D47E7A" w:rsidRPr="006306A9" w:rsidRDefault="0057122F" w:rsidP="008A69C9">
      <w:pPr>
        <w:spacing w:line="230" w:lineRule="auto"/>
        <w:ind w:firstLine="567"/>
        <w:jc w:val="both"/>
      </w:pPr>
      <w:r w:rsidRPr="006306A9">
        <w:t xml:space="preserve">Конкурсное задание «Открытая дискуссия» оценивается по 10-балльной системе. </w:t>
      </w:r>
    </w:p>
    <w:p w:rsidR="00C40DFD" w:rsidRPr="006306A9" w:rsidRDefault="00C40DFD" w:rsidP="00457C4D">
      <w:pPr>
        <w:spacing w:line="230" w:lineRule="auto"/>
        <w:jc w:val="both"/>
      </w:pPr>
    </w:p>
    <w:p w:rsidR="00DA1D6E" w:rsidRPr="006306A9" w:rsidRDefault="00CF3A52" w:rsidP="00DA1D6E">
      <w:pPr>
        <w:widowControl w:val="0"/>
        <w:spacing w:line="230" w:lineRule="auto"/>
        <w:ind w:firstLine="709"/>
        <w:jc w:val="both"/>
      </w:pPr>
      <w:r w:rsidRPr="006306A9">
        <w:rPr>
          <w:b/>
        </w:rPr>
        <w:t>5.6</w:t>
      </w:r>
      <w:r w:rsidR="00C40DFD" w:rsidRPr="006306A9">
        <w:rPr>
          <w:b/>
        </w:rPr>
        <w:t xml:space="preserve">. </w:t>
      </w:r>
      <w:r w:rsidR="00DA1D6E" w:rsidRPr="006306A9">
        <w:rPr>
          <w:b/>
        </w:rPr>
        <w:t xml:space="preserve">Конкурсное задание </w:t>
      </w:r>
      <w:r w:rsidR="00221E87" w:rsidRPr="006306A9">
        <w:rPr>
          <w:b/>
        </w:rPr>
        <w:t>Конкурс-</w:t>
      </w:r>
      <w:proofErr w:type="spellStart"/>
      <w:r w:rsidR="00221E87" w:rsidRPr="006306A9">
        <w:rPr>
          <w:b/>
        </w:rPr>
        <w:t>инфографика</w:t>
      </w:r>
      <w:proofErr w:type="spellEnd"/>
      <w:r w:rsidR="00221E87" w:rsidRPr="006306A9">
        <w:rPr>
          <w:b/>
        </w:rPr>
        <w:t xml:space="preserve"> на тему «</w:t>
      </w:r>
      <w:r w:rsidR="00EB12D7" w:rsidRPr="006306A9">
        <w:rPr>
          <w:b/>
        </w:rPr>
        <w:t>Интересные музейные реликвии нашего края</w:t>
      </w:r>
      <w:r w:rsidR="00221E87" w:rsidRPr="006306A9">
        <w:rPr>
          <w:b/>
        </w:rPr>
        <w:t xml:space="preserve">», </w:t>
      </w:r>
      <w:r w:rsidR="00EB12D7" w:rsidRPr="006306A9">
        <w:t>музеи родного края, туристические маршруты по родному краю (</w:t>
      </w:r>
      <w:r w:rsidR="00DA1D6E" w:rsidRPr="006306A9">
        <w:t>регламент до 3 минут).</w:t>
      </w:r>
    </w:p>
    <w:p w:rsidR="0055684F" w:rsidRPr="006306A9" w:rsidRDefault="0055684F" w:rsidP="0055684F">
      <w:pPr>
        <w:ind w:firstLine="567"/>
        <w:jc w:val="both"/>
      </w:pPr>
      <w:r w:rsidRPr="006306A9">
        <w:t>Конкурс-</w:t>
      </w:r>
      <w:proofErr w:type="spellStart"/>
      <w:r w:rsidRPr="006306A9">
        <w:t>инфографику</w:t>
      </w:r>
      <w:proofErr w:type="spellEnd"/>
      <w:r w:rsidRPr="006306A9">
        <w:t xml:space="preserve"> необходимо записать на видео, загрузить в облачное хранилище и предоставить организаторам ссылку на файл. Дата сдачи материалов будет сообщена дополнительно. Жюри оценива</w:t>
      </w:r>
      <w:r w:rsidR="008A69C9">
        <w:t>ет</w:t>
      </w:r>
      <w:r w:rsidRPr="006306A9">
        <w:t xml:space="preserve"> конкурсное испытание дистанционно. 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r w:rsidRPr="006306A9">
        <w:t>Участники Конкурса для своего выступления используют различные графические схемы, алгоритмы, презентации.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proofErr w:type="spellStart"/>
      <w:r w:rsidRPr="006306A9">
        <w:t>Инфографика</w:t>
      </w:r>
      <w:proofErr w:type="spellEnd"/>
      <w:r w:rsidRPr="006306A9">
        <w:t xml:space="preserve"> – вид иллюстрации, в котором совмещаются данные </w:t>
      </w:r>
      <w:r w:rsidRPr="006306A9">
        <w:br/>
        <w:t>и дизайн, что позволяет в краткой форме доносить информацию до аудитории. Иными словами, это визуальное отображение данных для наилучшего восприятия больших объёмов информации.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proofErr w:type="spellStart"/>
      <w:r w:rsidRPr="006306A9">
        <w:t>Инфографика</w:t>
      </w:r>
      <w:proofErr w:type="spellEnd"/>
      <w:r w:rsidRPr="006306A9">
        <w:t xml:space="preserve"> может быть </w:t>
      </w:r>
      <w:proofErr w:type="gramStart"/>
      <w:r w:rsidRPr="006306A9">
        <w:t>использована</w:t>
      </w:r>
      <w:proofErr w:type="gramEnd"/>
      <w:r w:rsidRPr="006306A9">
        <w:t xml:space="preserve"> организаторами Конкурса для популяризации Конкурса.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r w:rsidRPr="006306A9">
        <w:t xml:space="preserve">Участник Конкурса несёт полную ответственность за содержание </w:t>
      </w:r>
      <w:r w:rsidRPr="006306A9">
        <w:br/>
        <w:t xml:space="preserve">и оформление материалов, за нарушение авторских и смежных прав </w:t>
      </w:r>
      <w:r w:rsidRPr="006306A9">
        <w:br/>
        <w:t xml:space="preserve">в отношении произведений и исполнений, вошедших в состав </w:t>
      </w:r>
      <w:proofErr w:type="spellStart"/>
      <w:r w:rsidRPr="006306A9">
        <w:t>инфографики</w:t>
      </w:r>
      <w:proofErr w:type="spellEnd"/>
      <w:r w:rsidRPr="006306A9">
        <w:t>.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r w:rsidRPr="006306A9">
        <w:t>Конкурс-</w:t>
      </w:r>
      <w:proofErr w:type="spellStart"/>
      <w:r w:rsidRPr="006306A9">
        <w:t>инфографика</w:t>
      </w:r>
      <w:proofErr w:type="spellEnd"/>
      <w:r w:rsidRPr="006306A9">
        <w:t xml:space="preserve"> оценивается по следующим критериям: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степень воздействия на аудиторию;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соответствие теме конкурсного задания;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оригинальность идеи и содержания;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дизайн </w:t>
      </w:r>
      <w:proofErr w:type="spellStart"/>
      <w:r w:rsidR="00DA1D6E" w:rsidRPr="006306A9">
        <w:t>инфографики</w:t>
      </w:r>
      <w:proofErr w:type="spellEnd"/>
      <w:r w:rsidR="00DA1D6E" w:rsidRPr="006306A9">
        <w:t xml:space="preserve">;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умение аргументировать свою позицию; </w:t>
      </w:r>
    </w:p>
    <w:p w:rsidR="00DA1D6E" w:rsidRPr="006306A9" w:rsidRDefault="000325A4" w:rsidP="00DA1D6E">
      <w:pPr>
        <w:widowControl w:val="0"/>
        <w:spacing w:line="230" w:lineRule="auto"/>
        <w:ind w:firstLine="709"/>
        <w:jc w:val="both"/>
      </w:pPr>
      <w:r>
        <w:t xml:space="preserve">- </w:t>
      </w:r>
      <w:r w:rsidR="00DA1D6E" w:rsidRPr="006306A9">
        <w:t xml:space="preserve">общее восприятие выступления. </w:t>
      </w:r>
    </w:p>
    <w:p w:rsidR="00DA1D6E" w:rsidRPr="006306A9" w:rsidRDefault="00DA1D6E" w:rsidP="00DA1D6E">
      <w:pPr>
        <w:widowControl w:val="0"/>
        <w:spacing w:line="230" w:lineRule="auto"/>
        <w:ind w:firstLine="709"/>
        <w:jc w:val="both"/>
      </w:pPr>
      <w:r w:rsidRPr="006306A9">
        <w:t>Конкурс-</w:t>
      </w:r>
      <w:proofErr w:type="spellStart"/>
      <w:r w:rsidRPr="006306A9">
        <w:t>инфографика</w:t>
      </w:r>
      <w:proofErr w:type="spellEnd"/>
      <w:r w:rsidRPr="006306A9">
        <w:t xml:space="preserve"> оценивается по 10-балльной системе.</w:t>
      </w:r>
    </w:p>
    <w:p w:rsidR="00FC71F9" w:rsidRPr="006306A9" w:rsidRDefault="00FC71F9" w:rsidP="00DA1D6E">
      <w:pPr>
        <w:widowControl w:val="0"/>
        <w:spacing w:line="230" w:lineRule="auto"/>
        <w:ind w:firstLine="709"/>
        <w:jc w:val="both"/>
      </w:pPr>
    </w:p>
    <w:p w:rsidR="00FC71F9" w:rsidRPr="006306A9" w:rsidRDefault="00CF3A52" w:rsidP="00FC71F9">
      <w:pPr>
        <w:widowControl w:val="0"/>
        <w:spacing w:line="238" w:lineRule="auto"/>
        <w:ind w:firstLine="709"/>
      </w:pPr>
      <w:r w:rsidRPr="006306A9">
        <w:rPr>
          <w:b/>
        </w:rPr>
        <w:t>5.7</w:t>
      </w:r>
      <w:r w:rsidR="00FC71F9" w:rsidRPr="006306A9">
        <w:rPr>
          <w:b/>
        </w:rPr>
        <w:t>. Конкурсное задание</w:t>
      </w:r>
      <w:r w:rsidR="00FC71F9" w:rsidRPr="006306A9">
        <w:rPr>
          <w:b/>
          <w:color w:val="FF0000"/>
        </w:rPr>
        <w:t xml:space="preserve"> </w:t>
      </w:r>
      <w:r w:rsidR="00FC71F9" w:rsidRPr="006306A9">
        <w:rPr>
          <w:b/>
        </w:rPr>
        <w:t>«Интеллектуальный поединок»</w:t>
      </w:r>
      <w:r w:rsidR="00FC71F9" w:rsidRPr="006306A9">
        <w:t xml:space="preserve"> (регламент до 3 минут на каждого участника)</w:t>
      </w:r>
      <w:r w:rsidRPr="006306A9">
        <w:t>.</w:t>
      </w:r>
    </w:p>
    <w:p w:rsidR="00CF3A52" w:rsidRPr="006306A9" w:rsidRDefault="00CF3A52" w:rsidP="00CF3A52">
      <w:pPr>
        <w:ind w:firstLine="567"/>
        <w:jc w:val="both"/>
      </w:pPr>
      <w:r w:rsidRPr="006306A9">
        <w:t xml:space="preserve">  Конкурсное испытание будет проводиться в онлайн-формате. </w:t>
      </w:r>
    </w:p>
    <w:p w:rsidR="00A419AC" w:rsidRDefault="00FC71F9" w:rsidP="00FC71F9">
      <w:pPr>
        <w:widowControl w:val="0"/>
        <w:ind w:firstLine="708"/>
        <w:jc w:val="both"/>
      </w:pPr>
      <w:r w:rsidRPr="006306A9">
        <w:t xml:space="preserve">За день до проведения конкурсного задания все участники делятся по парам, каждому </w:t>
      </w:r>
      <w:r w:rsidRPr="006306A9">
        <w:lastRenderedPageBreak/>
        <w:t xml:space="preserve">участнику по жребию достаётся одна историческая личность. В день проведения конкурсного задания задаётся вопрос, либо проблемная ситуация для каждой пары. Конкурсантам необходимо найти различные решения проблемы с </w:t>
      </w:r>
      <w:r w:rsidR="00613069">
        <w:t>позиции</w:t>
      </w:r>
      <w:r w:rsidRPr="006306A9">
        <w:t xml:space="preserve"> той исторической личности, которая определена им по жребию, накануне. </w:t>
      </w:r>
    </w:p>
    <w:p w:rsidR="00FC71F9" w:rsidRDefault="00FC71F9" w:rsidP="00FC71F9">
      <w:pPr>
        <w:widowControl w:val="0"/>
        <w:ind w:firstLine="708"/>
        <w:jc w:val="both"/>
      </w:pPr>
      <w:r w:rsidRPr="006306A9">
        <w:t>По итогам выступления члены жюри Конкурса могут задавать вопросы</w:t>
      </w:r>
      <w:r w:rsidR="0064448C">
        <w:t xml:space="preserve"> участникам</w:t>
      </w:r>
      <w:r w:rsidRPr="006306A9">
        <w:t>.</w:t>
      </w:r>
    </w:p>
    <w:p w:rsidR="00613069" w:rsidRPr="006306A9" w:rsidRDefault="0064448C" w:rsidP="00613069">
      <w:pPr>
        <w:widowControl w:val="0"/>
        <w:spacing w:line="230" w:lineRule="auto"/>
        <w:ind w:firstLine="709"/>
        <w:jc w:val="both"/>
      </w:pPr>
      <w:r>
        <w:t>Конкурс</w:t>
      </w:r>
      <w:r w:rsidR="00613069" w:rsidRPr="006306A9">
        <w:t xml:space="preserve"> оценивается по следующим критериям: </w:t>
      </w:r>
    </w:p>
    <w:p w:rsidR="00FC71F9" w:rsidRPr="006306A9" w:rsidRDefault="00613069" w:rsidP="00FC71F9">
      <w:pPr>
        <w:widowControl w:val="0"/>
        <w:spacing w:line="235" w:lineRule="auto"/>
        <w:ind w:firstLine="709"/>
        <w:jc w:val="both"/>
      </w:pPr>
      <w:r>
        <w:t xml:space="preserve">- </w:t>
      </w:r>
      <w:r w:rsidR="00FC71F9" w:rsidRPr="006306A9">
        <w:t xml:space="preserve">глубина и оригинальность решения проблемы; </w:t>
      </w:r>
    </w:p>
    <w:p w:rsidR="00FC71F9" w:rsidRPr="006306A9" w:rsidRDefault="00613069" w:rsidP="00FC71F9">
      <w:pPr>
        <w:widowControl w:val="0"/>
        <w:spacing w:line="235" w:lineRule="auto"/>
        <w:ind w:firstLine="709"/>
        <w:jc w:val="both"/>
      </w:pPr>
      <w:r>
        <w:t xml:space="preserve">- </w:t>
      </w:r>
      <w:r w:rsidR="00FC71F9" w:rsidRPr="006306A9">
        <w:t xml:space="preserve">практический опыт участника Конкурса в разрешении проблемной ситуации; </w:t>
      </w:r>
    </w:p>
    <w:p w:rsidR="00FC71F9" w:rsidRPr="006306A9" w:rsidRDefault="00613069" w:rsidP="00FC71F9">
      <w:pPr>
        <w:widowControl w:val="0"/>
        <w:spacing w:line="235" w:lineRule="auto"/>
        <w:ind w:firstLine="709"/>
        <w:jc w:val="both"/>
      </w:pPr>
      <w:r>
        <w:t xml:space="preserve">- </w:t>
      </w:r>
      <w:r w:rsidR="00FC71F9" w:rsidRPr="006306A9">
        <w:t xml:space="preserve">логичность в рассуждениях; </w:t>
      </w:r>
    </w:p>
    <w:p w:rsidR="00FC71F9" w:rsidRPr="006306A9" w:rsidRDefault="0064448C" w:rsidP="00FC71F9">
      <w:pPr>
        <w:widowControl w:val="0"/>
        <w:spacing w:line="233" w:lineRule="auto"/>
        <w:ind w:firstLine="709"/>
        <w:jc w:val="both"/>
      </w:pPr>
      <w:r>
        <w:t xml:space="preserve">- </w:t>
      </w:r>
      <w:r w:rsidR="00FC71F9" w:rsidRPr="006306A9">
        <w:t xml:space="preserve">общая культура (корректность) и эрудиция; </w:t>
      </w:r>
    </w:p>
    <w:p w:rsidR="00FC71F9" w:rsidRPr="006306A9" w:rsidRDefault="0064448C" w:rsidP="00FC71F9">
      <w:pPr>
        <w:widowControl w:val="0"/>
        <w:spacing w:line="233" w:lineRule="auto"/>
        <w:ind w:firstLine="709"/>
        <w:jc w:val="both"/>
      </w:pPr>
      <w:r>
        <w:t xml:space="preserve">- </w:t>
      </w:r>
      <w:r w:rsidR="00FC71F9" w:rsidRPr="006306A9">
        <w:t xml:space="preserve">нестандартность мышления; </w:t>
      </w:r>
    </w:p>
    <w:p w:rsidR="00FC71F9" w:rsidRPr="006306A9" w:rsidRDefault="0064448C" w:rsidP="00FC71F9">
      <w:pPr>
        <w:widowControl w:val="0"/>
        <w:spacing w:line="235" w:lineRule="auto"/>
        <w:ind w:firstLine="709"/>
        <w:jc w:val="both"/>
      </w:pPr>
      <w:r>
        <w:t xml:space="preserve">- </w:t>
      </w:r>
      <w:r w:rsidR="00FC71F9" w:rsidRPr="006306A9">
        <w:t>умение вести дискуссию.</w:t>
      </w:r>
    </w:p>
    <w:p w:rsidR="00FC71F9" w:rsidRPr="006306A9" w:rsidRDefault="00FC71F9" w:rsidP="00FC71F9">
      <w:pPr>
        <w:widowControl w:val="0"/>
        <w:spacing w:line="230" w:lineRule="auto"/>
        <w:ind w:firstLine="709"/>
        <w:jc w:val="both"/>
      </w:pPr>
      <w:r w:rsidRPr="006306A9">
        <w:t>Конкурсное задание «Интеллектуальный поединок» оценивается по 10-балльной системе.</w:t>
      </w:r>
    </w:p>
    <w:p w:rsidR="00D47E7A" w:rsidRPr="006306A9" w:rsidRDefault="00D47E7A" w:rsidP="00FC71F9">
      <w:pPr>
        <w:spacing w:line="230" w:lineRule="auto"/>
        <w:jc w:val="both"/>
      </w:pPr>
    </w:p>
    <w:p w:rsidR="00AB4D84" w:rsidRPr="006306A9" w:rsidRDefault="00AB4D84" w:rsidP="00AB4D84">
      <w:pPr>
        <w:shd w:val="clear" w:color="auto" w:fill="FFFFFF"/>
        <w:jc w:val="center"/>
      </w:pPr>
      <w:r w:rsidRPr="006306A9">
        <w:t xml:space="preserve">6. Подведение итогов </w:t>
      </w:r>
      <w:r w:rsidR="0064448C">
        <w:t>К</w:t>
      </w:r>
      <w:r w:rsidRPr="006306A9">
        <w:t>онкурса</w:t>
      </w:r>
    </w:p>
    <w:p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>6.1. Подведение итогов Конкурса проводится подсчетом суммы набранных баллов в результате всех конкурсов.</w:t>
      </w:r>
    </w:p>
    <w:p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 xml:space="preserve">6.2. Победителем Конкурса </w:t>
      </w:r>
      <w:r w:rsidR="0064448C">
        <w:t xml:space="preserve">становится </w:t>
      </w:r>
      <w:r w:rsidRPr="006306A9">
        <w:t xml:space="preserve"> участник, набравший наибольший суммарный балл за выполнение конкурсных заданий.</w:t>
      </w:r>
    </w:p>
    <w:p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>6.3. Победитель Конкурса получает право представлять город Иваново на региональном этапе</w:t>
      </w:r>
      <w:r w:rsidR="006B3EC6">
        <w:t xml:space="preserve"> Конкурса</w:t>
      </w:r>
      <w:r w:rsidRPr="006306A9">
        <w:t>.</w:t>
      </w:r>
    </w:p>
    <w:p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>6.4. Призеры и участники Конкурса награждаются дипломами и ценными подарками.</w:t>
      </w:r>
    </w:p>
    <w:p w:rsidR="00AB4D84" w:rsidRPr="006306A9" w:rsidRDefault="00AB4D84" w:rsidP="00AB4D84">
      <w:pPr>
        <w:shd w:val="clear" w:color="auto" w:fill="FFFFFF"/>
        <w:jc w:val="center"/>
      </w:pPr>
    </w:p>
    <w:p w:rsidR="00AB4D84" w:rsidRPr="006306A9" w:rsidRDefault="00AB4D84" w:rsidP="00AB4D84">
      <w:pPr>
        <w:shd w:val="clear" w:color="auto" w:fill="FFFFFF"/>
        <w:jc w:val="center"/>
      </w:pPr>
      <w:r w:rsidRPr="006306A9">
        <w:t>7. Информационная поддержка</w:t>
      </w:r>
    </w:p>
    <w:p w:rsidR="00AB4D84" w:rsidRPr="006306A9" w:rsidRDefault="00AB4D84" w:rsidP="00AB4D84">
      <w:pPr>
        <w:shd w:val="clear" w:color="auto" w:fill="FFFFFF"/>
      </w:pPr>
      <w:r w:rsidRPr="006306A9">
        <w:t>- сайт управления образования Администрации города Иванова в Интернете – www.ivedu.ru</w:t>
      </w:r>
    </w:p>
    <w:p w:rsidR="00AB4D84" w:rsidRPr="006306A9" w:rsidRDefault="00AB4D84" w:rsidP="00AB4D84">
      <w:pPr>
        <w:shd w:val="clear" w:color="auto" w:fill="FFFFFF"/>
      </w:pPr>
      <w:r w:rsidRPr="006306A9">
        <w:t>- ивановское телевидение и радио</w:t>
      </w:r>
    </w:p>
    <w:p w:rsidR="00AB4D84" w:rsidRPr="006306A9" w:rsidRDefault="00AB4D84" w:rsidP="00AB4D84">
      <w:pPr>
        <w:shd w:val="clear" w:color="auto" w:fill="FFFFFF"/>
      </w:pPr>
    </w:p>
    <w:p w:rsidR="00AB4D84" w:rsidRPr="006306A9" w:rsidRDefault="006B3EC6" w:rsidP="00AB4D84">
      <w:pPr>
        <w:shd w:val="clear" w:color="auto" w:fill="FFFFFF"/>
        <w:jc w:val="center"/>
      </w:pPr>
      <w:r>
        <w:t>8. Финансирование К</w:t>
      </w:r>
      <w:r w:rsidR="00AB4D84" w:rsidRPr="006306A9">
        <w:t>онкурса</w:t>
      </w:r>
    </w:p>
    <w:p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>8.1. Организация и проведение Конкурса осуществляется за счет средств организатора Конкурса.</w:t>
      </w:r>
    </w:p>
    <w:p w:rsidR="00D47E7A" w:rsidRPr="006306A9" w:rsidRDefault="00AB4D84" w:rsidP="006B3EC6">
      <w:pPr>
        <w:shd w:val="clear" w:color="auto" w:fill="FFFFFF"/>
        <w:ind w:firstLine="708"/>
        <w:jc w:val="both"/>
      </w:pPr>
      <w:r w:rsidRPr="006306A9">
        <w:t>8.2. Общественные и некоммерческие организации, средства массовой информации, учреждения, творческие союзы и частные лица по своей инициативе могут учредить специальные призы для участников Конкурса.</w:t>
      </w:r>
    </w:p>
    <w:p w:rsidR="00D47E7A" w:rsidRPr="006306A9" w:rsidRDefault="00D47E7A" w:rsidP="00AB4D84">
      <w:pPr>
        <w:pStyle w:val="aa"/>
      </w:pPr>
    </w:p>
    <w:p w:rsidR="00D47E7A" w:rsidRPr="006306A9" w:rsidRDefault="00D47E7A">
      <w:pPr>
        <w:sectPr w:rsidR="00D47E7A" w:rsidRPr="006306A9" w:rsidSect="006306A9">
          <w:headerReference w:type="default" r:id="rId10"/>
          <w:pgSz w:w="11906" w:h="16838"/>
          <w:pgMar w:top="1134" w:right="1134" w:bottom="1134" w:left="1134" w:header="709" w:footer="720" w:gutter="0"/>
          <w:cols w:space="720"/>
          <w:docGrid w:linePitch="326" w:charSpace="-6145"/>
        </w:sectPr>
      </w:pPr>
    </w:p>
    <w:p w:rsidR="00D47E7A" w:rsidRPr="006B3EC6" w:rsidRDefault="006B3EC6">
      <w:pPr>
        <w:spacing w:line="240" w:lineRule="atLeast"/>
        <w:ind w:left="5040"/>
        <w:jc w:val="right"/>
      </w:pPr>
      <w:r w:rsidRPr="006B3EC6">
        <w:lastRenderedPageBreak/>
        <w:t xml:space="preserve">Приложение </w:t>
      </w:r>
      <w:r w:rsidR="0057122F" w:rsidRPr="006B3EC6">
        <w:t xml:space="preserve"> № 1</w:t>
      </w:r>
    </w:p>
    <w:p w:rsidR="00D47E7A" w:rsidRPr="006B3EC6" w:rsidRDefault="001902F3">
      <w:pPr>
        <w:ind w:left="5040"/>
        <w:jc w:val="right"/>
      </w:pPr>
      <w:r w:rsidRPr="006B3EC6">
        <w:t>к Положению о муниципальном</w:t>
      </w:r>
      <w:r w:rsidR="0057122F" w:rsidRPr="006B3EC6">
        <w:t xml:space="preserve"> </w:t>
      </w:r>
      <w:r w:rsidRPr="006B3EC6">
        <w:t>этапе</w:t>
      </w:r>
      <w:r w:rsidR="0057122F" w:rsidRPr="006B3EC6">
        <w:t xml:space="preserve"> конкурсе обучающихся общеобразовательных организаций «Ученик года – 20</w:t>
      </w:r>
      <w:r w:rsidR="00C37EC9" w:rsidRPr="006B3EC6">
        <w:t>2</w:t>
      </w:r>
      <w:r w:rsidR="009A2421" w:rsidRPr="006B3EC6">
        <w:t>1</w:t>
      </w:r>
      <w:r w:rsidR="0057122F" w:rsidRPr="006B3EC6">
        <w:t>»</w:t>
      </w:r>
    </w:p>
    <w:p w:rsidR="00D47E7A" w:rsidRPr="006B3EC6" w:rsidRDefault="00D47E7A">
      <w:pPr>
        <w:ind w:left="6663" w:firstLine="6300"/>
        <w:jc w:val="center"/>
      </w:pPr>
    </w:p>
    <w:p w:rsidR="00D47E7A" w:rsidRPr="006B3EC6" w:rsidRDefault="00D47E7A" w:rsidP="00A7244B"/>
    <w:p w:rsidR="00D47E7A" w:rsidRPr="006B3EC6" w:rsidRDefault="00D47E7A">
      <w:pPr>
        <w:jc w:val="center"/>
      </w:pPr>
    </w:p>
    <w:p w:rsidR="00D47E7A" w:rsidRPr="006B3EC6" w:rsidRDefault="0057122F">
      <w:pPr>
        <w:jc w:val="center"/>
      </w:pPr>
      <w:r w:rsidRPr="006B3EC6">
        <w:rPr>
          <w:b/>
        </w:rPr>
        <w:t xml:space="preserve">Информационная карта участника </w:t>
      </w:r>
      <w:r w:rsidR="001902F3" w:rsidRPr="006B3EC6">
        <w:rPr>
          <w:b/>
        </w:rPr>
        <w:t>муниципального этапа</w:t>
      </w:r>
      <w:r w:rsidRPr="006B3EC6">
        <w:rPr>
          <w:b/>
        </w:rPr>
        <w:t xml:space="preserve"> конкурса обучающихся общеобразовательных организаций «Ученик года – 20</w:t>
      </w:r>
      <w:r w:rsidR="00C37EC9" w:rsidRPr="006B3EC6">
        <w:rPr>
          <w:b/>
        </w:rPr>
        <w:t>2</w:t>
      </w:r>
      <w:r w:rsidR="009A2421" w:rsidRPr="006B3EC6">
        <w:rPr>
          <w:b/>
        </w:rPr>
        <w:t>1</w:t>
      </w:r>
      <w:r w:rsidRPr="006B3EC6">
        <w:rPr>
          <w:b/>
        </w:rPr>
        <w:t>»</w:t>
      </w:r>
    </w:p>
    <w:p w:rsidR="00D47E7A" w:rsidRPr="006B3EC6" w:rsidRDefault="00D47E7A">
      <w:pPr>
        <w:jc w:val="center"/>
      </w:pPr>
    </w:p>
    <w:p w:rsidR="00D47E7A" w:rsidRPr="006B3EC6" w:rsidRDefault="00D47E7A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9"/>
        <w:gridCol w:w="5028"/>
      </w:tblGrid>
      <w:tr w:rsidR="00D47E7A" w:rsidRPr="006B3EC6" w:rsidTr="00A7244B">
        <w:trPr>
          <w:cantSplit/>
          <w:trHeight w:val="143"/>
        </w:trPr>
        <w:tc>
          <w:tcPr>
            <w:tcW w:w="94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>
            <w:pPr>
              <w:numPr>
                <w:ilvl w:val="0"/>
                <w:numId w:val="1"/>
              </w:numPr>
              <w:jc w:val="center"/>
            </w:pPr>
            <w:r w:rsidRPr="00A419AC">
              <w:t>Общие сведения</w:t>
            </w:r>
          </w:p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B9504C">
            <w:pPr>
              <w:jc w:val="both"/>
            </w:pPr>
            <w:r w:rsidRPr="00A419AC">
              <w:t>Фамилия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B9504C">
            <w:pPr>
              <w:jc w:val="both"/>
            </w:pPr>
            <w:r w:rsidRPr="00A419AC">
              <w:t>Имя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B9504C">
            <w:pPr>
              <w:jc w:val="both"/>
            </w:pPr>
            <w:r w:rsidRPr="00A419AC">
              <w:t>Отчество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B9504C">
            <w:pPr>
              <w:jc w:val="both"/>
            </w:pPr>
            <w:r w:rsidRPr="00A419AC">
              <w:t>Дата рождения (день, месяц, год)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57122F">
            <w:r w:rsidRPr="006B3EC6">
              <w:t> </w:t>
            </w:r>
          </w:p>
        </w:tc>
      </w:tr>
      <w:tr w:rsidR="00D47E7A" w:rsidRPr="006B3EC6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B9504C">
            <w:pPr>
              <w:jc w:val="both"/>
            </w:pPr>
            <w:r w:rsidRPr="00A419AC">
              <w:t>Место рождения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 w:rsidTr="00A7244B">
        <w:trPr>
          <w:cantSplit/>
          <w:trHeight w:val="143"/>
        </w:trPr>
        <w:tc>
          <w:tcPr>
            <w:tcW w:w="94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A7244B">
            <w:pPr>
              <w:jc w:val="center"/>
            </w:pPr>
            <w:r w:rsidRPr="00A419AC">
              <w:t>2</w:t>
            </w:r>
            <w:r w:rsidR="0057122F" w:rsidRPr="00A419AC">
              <w:t>. Увлечения</w:t>
            </w:r>
          </w:p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Хобби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Спорт, которым увлекаетесь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Чем Вы можете «блеснуть» на сцене?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 w:rsidTr="00A7244B">
        <w:trPr>
          <w:cantSplit/>
          <w:trHeight w:val="143"/>
        </w:trPr>
        <w:tc>
          <w:tcPr>
            <w:tcW w:w="94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A7244B">
            <w:pPr>
              <w:jc w:val="center"/>
            </w:pPr>
            <w:r w:rsidRPr="00A419AC">
              <w:t>3</w:t>
            </w:r>
            <w:r w:rsidR="0057122F" w:rsidRPr="00A419AC">
              <w:t>. Контакты</w:t>
            </w:r>
          </w:p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Мобильный телефон участника конкурса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Личная электронная почта участника конкурса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 w:rsidTr="00A7244B">
        <w:trPr>
          <w:cantSplit/>
          <w:trHeight w:val="143"/>
        </w:trPr>
        <w:tc>
          <w:tcPr>
            <w:tcW w:w="94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C37EC9">
            <w:pPr>
              <w:jc w:val="center"/>
            </w:pPr>
            <w:r w:rsidRPr="00A419AC">
              <w:t>4</w:t>
            </w:r>
            <w:r w:rsidR="0057122F" w:rsidRPr="00A419AC">
              <w:t>. Общие вопросы</w:t>
            </w:r>
          </w:p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 xml:space="preserve">Победитель конкурса </w:t>
            </w:r>
          </w:p>
          <w:p w:rsidR="00D47E7A" w:rsidRPr="00A419AC" w:rsidRDefault="0057122F" w:rsidP="0015150D">
            <w:pPr>
              <w:jc w:val="both"/>
            </w:pPr>
            <w:r w:rsidRPr="00A419AC">
              <w:t>«Ученик года» – это  … (продолжите фразу)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/>
        </w:tc>
      </w:tr>
      <w:tr w:rsidR="00D47E7A" w:rsidRPr="006B3EC6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A419AC" w:rsidRDefault="0057122F" w:rsidP="0015150D">
            <w:pPr>
              <w:jc w:val="both"/>
            </w:pPr>
            <w:r w:rsidRPr="00A419AC">
              <w:t>Ваши пожелания организато</w:t>
            </w:r>
            <w:r w:rsidR="00C37EC9" w:rsidRPr="00A419AC">
              <w:t>рам конкурса «Ученик года – 202</w:t>
            </w:r>
            <w:r w:rsidR="009A2421" w:rsidRPr="00A419AC">
              <w:t>1</w:t>
            </w:r>
            <w:r w:rsidRPr="00A419AC">
              <w:t>»</w:t>
            </w:r>
          </w:p>
        </w:tc>
        <w:tc>
          <w:tcPr>
            <w:tcW w:w="5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E7A" w:rsidRPr="006B3EC6" w:rsidRDefault="00D47E7A">
            <w:pPr>
              <w:rPr>
                <w:b/>
              </w:rPr>
            </w:pPr>
          </w:p>
        </w:tc>
      </w:tr>
    </w:tbl>
    <w:p w:rsidR="00D47E7A" w:rsidRPr="006B3EC6" w:rsidRDefault="00D47E7A"/>
    <w:p w:rsidR="00D47E7A" w:rsidRPr="00B9504C" w:rsidRDefault="0057122F">
      <w:pPr>
        <w:ind w:firstLine="540"/>
        <w:jc w:val="both"/>
      </w:pPr>
      <w:r w:rsidRPr="00B9504C">
        <w:t xml:space="preserve">Правильность </w:t>
      </w:r>
      <w:proofErr w:type="gramStart"/>
      <w:r w:rsidRPr="00B9504C">
        <w:t>сведений, представленных в настоящей информационной карте подтверждаю</w:t>
      </w:r>
      <w:proofErr w:type="gramEnd"/>
      <w:r w:rsidRPr="00B9504C">
        <w:t>. Подтверждаю согласие на участие в Конкурсе.</w:t>
      </w:r>
    </w:p>
    <w:p w:rsidR="00D47E7A" w:rsidRDefault="0057122F">
      <w:pPr>
        <w:ind w:firstLine="540"/>
        <w:jc w:val="both"/>
        <w:rPr>
          <w:sz w:val="28"/>
          <w:szCs w:val="28"/>
        </w:rPr>
      </w:pPr>
      <w:r w:rsidRPr="00B9504C">
        <w:t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</w:t>
      </w:r>
      <w:r>
        <w:rPr>
          <w:sz w:val="28"/>
          <w:szCs w:val="28"/>
        </w:rPr>
        <w:t>.</w:t>
      </w:r>
    </w:p>
    <w:p w:rsidR="00D47E7A" w:rsidRPr="00B9504C" w:rsidRDefault="0057122F">
      <w:pPr>
        <w:jc w:val="both"/>
      </w:pPr>
      <w:r w:rsidRPr="00B9504C">
        <w:t>____________________ ( __________________________________________ )</w:t>
      </w:r>
    </w:p>
    <w:p w:rsidR="00D47E7A" w:rsidRDefault="0057122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(подпись)              </w:t>
      </w:r>
      <w:r w:rsidR="00B9504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(фа</w:t>
      </w:r>
      <w:r w:rsidR="00B9504C">
        <w:rPr>
          <w:sz w:val="20"/>
          <w:szCs w:val="20"/>
        </w:rPr>
        <w:t>милия, имя, отчество участника К</w:t>
      </w:r>
      <w:r>
        <w:rPr>
          <w:sz w:val="20"/>
          <w:szCs w:val="20"/>
        </w:rPr>
        <w:t>онкурса)</w:t>
      </w:r>
    </w:p>
    <w:p w:rsidR="00D47E7A" w:rsidRDefault="00D47E7A">
      <w:pPr>
        <w:jc w:val="both"/>
        <w:rPr>
          <w:sz w:val="28"/>
          <w:szCs w:val="28"/>
        </w:rPr>
      </w:pPr>
    </w:p>
    <w:p w:rsidR="00D47E7A" w:rsidRPr="00B9504C" w:rsidRDefault="0057122F">
      <w:pPr>
        <w:jc w:val="both"/>
      </w:pPr>
      <w:r w:rsidRPr="00B9504C">
        <w:t>«____» ______________ 20 ___ г.</w:t>
      </w:r>
    </w:p>
    <w:p w:rsidR="00D47E7A" w:rsidRPr="00B9504C" w:rsidRDefault="00D47E7A">
      <w:pPr>
        <w:jc w:val="both"/>
      </w:pPr>
    </w:p>
    <w:p w:rsidR="00D47E7A" w:rsidRPr="00B9504C" w:rsidRDefault="0057122F">
      <w:pPr>
        <w:jc w:val="both"/>
      </w:pPr>
      <w:r w:rsidRPr="00B9504C">
        <w:t>Подпись ______________________________ заверяю.</w:t>
      </w:r>
    </w:p>
    <w:p w:rsidR="00D47E7A" w:rsidRDefault="005712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 участника конкурса)</w:t>
      </w:r>
    </w:p>
    <w:p w:rsidR="00D47E7A" w:rsidRDefault="00D47E7A">
      <w:pPr>
        <w:jc w:val="both"/>
        <w:rPr>
          <w:sz w:val="20"/>
          <w:szCs w:val="20"/>
        </w:rPr>
      </w:pPr>
    </w:p>
    <w:p w:rsidR="00D47E7A" w:rsidRDefault="0057122F">
      <w:pPr>
        <w:rPr>
          <w:sz w:val="20"/>
          <w:szCs w:val="20"/>
        </w:rPr>
      </w:pPr>
      <w:r w:rsidRPr="00B9504C">
        <w:t>Руководитель образовательной организации: ___________________________________________</w:t>
      </w:r>
      <w:r>
        <w:rPr>
          <w:sz w:val="28"/>
          <w:szCs w:val="28"/>
        </w:rPr>
        <w:t>_________________________</w:t>
      </w:r>
    </w:p>
    <w:p w:rsidR="00D47E7A" w:rsidRDefault="0057122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(подпись)                                      (фамилия, имя, отчество руководителя образовательной организации)</w:t>
      </w:r>
    </w:p>
    <w:p w:rsidR="0057122F" w:rsidRDefault="0057122F">
      <w:pPr>
        <w:jc w:val="both"/>
      </w:pPr>
      <w:r w:rsidRPr="00B9504C">
        <w:t>«____» _______________ 20 ___ г</w:t>
      </w:r>
      <w:r>
        <w:rPr>
          <w:sz w:val="28"/>
          <w:szCs w:val="28"/>
        </w:rPr>
        <w:t>.</w:t>
      </w:r>
    </w:p>
    <w:sectPr w:rsidR="0057122F" w:rsidSect="00630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EA" w:rsidRDefault="007279EA">
      <w:r>
        <w:separator/>
      </w:r>
    </w:p>
  </w:endnote>
  <w:endnote w:type="continuationSeparator" w:id="0">
    <w:p w:rsidR="007279EA" w:rsidRDefault="0072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EA" w:rsidRDefault="007279EA">
      <w:r>
        <w:separator/>
      </w:r>
    </w:p>
  </w:footnote>
  <w:footnote w:type="continuationSeparator" w:id="0">
    <w:p w:rsidR="007279EA" w:rsidRDefault="0072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A" w:rsidRDefault="00D47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FE271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3E31952"/>
    <w:multiLevelType w:val="hybridMultilevel"/>
    <w:tmpl w:val="6B0A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0B"/>
    <w:rsid w:val="00001F09"/>
    <w:rsid w:val="000325A4"/>
    <w:rsid w:val="00063B0C"/>
    <w:rsid w:val="000D3B65"/>
    <w:rsid w:val="0015150D"/>
    <w:rsid w:val="001902F3"/>
    <w:rsid w:val="00192CD2"/>
    <w:rsid w:val="001A0D47"/>
    <w:rsid w:val="001B1398"/>
    <w:rsid w:val="0021690A"/>
    <w:rsid w:val="00221E87"/>
    <w:rsid w:val="00255C96"/>
    <w:rsid w:val="00303337"/>
    <w:rsid w:val="00390BD5"/>
    <w:rsid w:val="003B1932"/>
    <w:rsid w:val="003C5707"/>
    <w:rsid w:val="00423D1C"/>
    <w:rsid w:val="004415B1"/>
    <w:rsid w:val="00457C4D"/>
    <w:rsid w:val="004B5A5A"/>
    <w:rsid w:val="004D2807"/>
    <w:rsid w:val="004D461B"/>
    <w:rsid w:val="004F4396"/>
    <w:rsid w:val="005249B6"/>
    <w:rsid w:val="0055684F"/>
    <w:rsid w:val="0057122F"/>
    <w:rsid w:val="00586E12"/>
    <w:rsid w:val="005F0375"/>
    <w:rsid w:val="00613069"/>
    <w:rsid w:val="006306A9"/>
    <w:rsid w:val="0064320A"/>
    <w:rsid w:val="0064448C"/>
    <w:rsid w:val="00670D9F"/>
    <w:rsid w:val="006B3EC6"/>
    <w:rsid w:val="007279EA"/>
    <w:rsid w:val="0078327C"/>
    <w:rsid w:val="00791C0B"/>
    <w:rsid w:val="007C2D87"/>
    <w:rsid w:val="007E33A4"/>
    <w:rsid w:val="007E5174"/>
    <w:rsid w:val="00811946"/>
    <w:rsid w:val="008A69C9"/>
    <w:rsid w:val="00910278"/>
    <w:rsid w:val="00947EAF"/>
    <w:rsid w:val="00953747"/>
    <w:rsid w:val="009A2421"/>
    <w:rsid w:val="009A535F"/>
    <w:rsid w:val="009D2D6A"/>
    <w:rsid w:val="00A419AC"/>
    <w:rsid w:val="00A7244B"/>
    <w:rsid w:val="00A97415"/>
    <w:rsid w:val="00AB4D84"/>
    <w:rsid w:val="00B32141"/>
    <w:rsid w:val="00B42CE9"/>
    <w:rsid w:val="00B51AA1"/>
    <w:rsid w:val="00B55144"/>
    <w:rsid w:val="00B9504C"/>
    <w:rsid w:val="00C15697"/>
    <w:rsid w:val="00C30B2B"/>
    <w:rsid w:val="00C37EC9"/>
    <w:rsid w:val="00C40DFD"/>
    <w:rsid w:val="00C64970"/>
    <w:rsid w:val="00CF3A52"/>
    <w:rsid w:val="00D47E7A"/>
    <w:rsid w:val="00D76369"/>
    <w:rsid w:val="00DA1D6E"/>
    <w:rsid w:val="00DA3369"/>
    <w:rsid w:val="00DF50F7"/>
    <w:rsid w:val="00E40E91"/>
    <w:rsid w:val="00EA02EA"/>
    <w:rsid w:val="00EB12D7"/>
    <w:rsid w:val="00FC71F9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47E7A"/>
  </w:style>
  <w:style w:type="character" w:customStyle="1" w:styleId="a3">
    <w:name w:val="Верх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1"/>
    <w:rsid w:val="00D47E7A"/>
    <w:rPr>
      <w:rFonts w:ascii="Tahoma" w:hAnsi="Tahoma" w:cs="Tahoma"/>
      <w:sz w:val="16"/>
      <w:szCs w:val="16"/>
    </w:rPr>
  </w:style>
  <w:style w:type="character" w:styleId="a6">
    <w:name w:val="Hyperlink"/>
    <w:basedOn w:val="1"/>
    <w:rsid w:val="00D47E7A"/>
    <w:rPr>
      <w:color w:val="0000FF"/>
      <w:u w:val="single"/>
    </w:rPr>
  </w:style>
  <w:style w:type="character" w:customStyle="1" w:styleId="ListLabel1">
    <w:name w:val="ListLabel 1"/>
    <w:rsid w:val="00D47E7A"/>
    <w:rPr>
      <w:rFonts w:cs="Times New Roman"/>
    </w:rPr>
  </w:style>
  <w:style w:type="character" w:customStyle="1" w:styleId="ListLabel2">
    <w:name w:val="ListLabel 2"/>
    <w:rsid w:val="00D47E7A"/>
    <w:rPr>
      <w:rFonts w:cs="Courier New"/>
    </w:rPr>
  </w:style>
  <w:style w:type="paragraph" w:customStyle="1" w:styleId="a7">
    <w:name w:val="Заголовок"/>
    <w:basedOn w:val="a"/>
    <w:next w:val="a8"/>
    <w:rsid w:val="00D47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D47E7A"/>
    <w:pPr>
      <w:spacing w:after="120"/>
    </w:pPr>
  </w:style>
  <w:style w:type="paragraph" w:styleId="a9">
    <w:name w:val="List"/>
    <w:basedOn w:val="a8"/>
    <w:rsid w:val="00D47E7A"/>
    <w:rPr>
      <w:rFonts w:cs="Mangal"/>
    </w:rPr>
  </w:style>
  <w:style w:type="paragraph" w:customStyle="1" w:styleId="10">
    <w:name w:val="Название1"/>
    <w:basedOn w:val="a"/>
    <w:rsid w:val="00D47E7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47E7A"/>
    <w:pPr>
      <w:suppressLineNumbers/>
    </w:pPr>
    <w:rPr>
      <w:rFonts w:cs="Mangal"/>
    </w:rPr>
  </w:style>
  <w:style w:type="paragraph" w:styleId="aa">
    <w:name w:val="head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D47E7A"/>
    <w:pPr>
      <w:ind w:left="720"/>
    </w:pPr>
  </w:style>
  <w:style w:type="paragraph" w:customStyle="1" w:styleId="13">
    <w:name w:val="Текст выноски1"/>
    <w:basedOn w:val="a"/>
    <w:rsid w:val="00D4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47E7A"/>
  </w:style>
  <w:style w:type="character" w:customStyle="1" w:styleId="a3">
    <w:name w:val="Верх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1"/>
    <w:rsid w:val="00D47E7A"/>
    <w:rPr>
      <w:rFonts w:ascii="Tahoma" w:hAnsi="Tahoma" w:cs="Tahoma"/>
      <w:sz w:val="16"/>
      <w:szCs w:val="16"/>
    </w:rPr>
  </w:style>
  <w:style w:type="character" w:styleId="a6">
    <w:name w:val="Hyperlink"/>
    <w:basedOn w:val="1"/>
    <w:rsid w:val="00D47E7A"/>
    <w:rPr>
      <w:color w:val="0000FF"/>
      <w:u w:val="single"/>
    </w:rPr>
  </w:style>
  <w:style w:type="character" w:customStyle="1" w:styleId="ListLabel1">
    <w:name w:val="ListLabel 1"/>
    <w:rsid w:val="00D47E7A"/>
    <w:rPr>
      <w:rFonts w:cs="Times New Roman"/>
    </w:rPr>
  </w:style>
  <w:style w:type="character" w:customStyle="1" w:styleId="ListLabel2">
    <w:name w:val="ListLabel 2"/>
    <w:rsid w:val="00D47E7A"/>
    <w:rPr>
      <w:rFonts w:cs="Courier New"/>
    </w:rPr>
  </w:style>
  <w:style w:type="paragraph" w:customStyle="1" w:styleId="a7">
    <w:name w:val="Заголовок"/>
    <w:basedOn w:val="a"/>
    <w:next w:val="a8"/>
    <w:rsid w:val="00D47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D47E7A"/>
    <w:pPr>
      <w:spacing w:after="120"/>
    </w:pPr>
  </w:style>
  <w:style w:type="paragraph" w:styleId="a9">
    <w:name w:val="List"/>
    <w:basedOn w:val="a8"/>
    <w:rsid w:val="00D47E7A"/>
    <w:rPr>
      <w:rFonts w:cs="Mangal"/>
    </w:rPr>
  </w:style>
  <w:style w:type="paragraph" w:customStyle="1" w:styleId="10">
    <w:name w:val="Название1"/>
    <w:basedOn w:val="a"/>
    <w:rsid w:val="00D47E7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47E7A"/>
    <w:pPr>
      <w:suppressLineNumbers/>
    </w:pPr>
    <w:rPr>
      <w:rFonts w:cs="Mangal"/>
    </w:rPr>
  </w:style>
  <w:style w:type="paragraph" w:styleId="aa">
    <w:name w:val="head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D47E7A"/>
    <w:pPr>
      <w:ind w:left="720"/>
    </w:pPr>
  </w:style>
  <w:style w:type="paragraph" w:customStyle="1" w:styleId="13">
    <w:name w:val="Текст выноски1"/>
    <w:basedOn w:val="a"/>
    <w:rsid w:val="00D4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rdo@iv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C99E-668C-487D-9312-3B94C13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Чемаева Яна Алексеевна</dc:creator>
  <cp:lastModifiedBy>om2</cp:lastModifiedBy>
  <cp:revision>2</cp:revision>
  <cp:lastPrinted>2016-09-13T09:27:00Z</cp:lastPrinted>
  <dcterms:created xsi:type="dcterms:W3CDTF">2020-12-17T12:49:00Z</dcterms:created>
  <dcterms:modified xsi:type="dcterms:W3CDTF">2020-12-17T12:49:00Z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