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AA" w:rsidRDefault="004F3BAA">
      <w:pPr>
        <w:pStyle w:val="ConsPlusTitlePage"/>
      </w:pPr>
      <w:bookmarkStart w:id="0" w:name="_GoBack"/>
      <w:bookmarkEnd w:id="0"/>
      <w:r>
        <w:br/>
      </w:r>
    </w:p>
    <w:p w:rsidR="004F3BAA" w:rsidRDefault="004F3BAA">
      <w:pPr>
        <w:pStyle w:val="ConsPlusNormal"/>
        <w:outlineLvl w:val="0"/>
      </w:pPr>
    </w:p>
    <w:p w:rsidR="004F3BAA" w:rsidRDefault="004F3BAA">
      <w:pPr>
        <w:pStyle w:val="ConsPlusTitle"/>
        <w:jc w:val="center"/>
        <w:outlineLvl w:val="0"/>
      </w:pPr>
      <w:r>
        <w:t>АДМИНИСТРАЦИЯ ГОРОДА ИВАНОВА</w:t>
      </w:r>
    </w:p>
    <w:p w:rsidR="004F3BAA" w:rsidRDefault="004F3BAA">
      <w:pPr>
        <w:pStyle w:val="ConsPlusTitle"/>
        <w:jc w:val="center"/>
      </w:pPr>
    </w:p>
    <w:p w:rsidR="004F3BAA" w:rsidRDefault="004F3BAA">
      <w:pPr>
        <w:pStyle w:val="ConsPlusTitle"/>
        <w:jc w:val="center"/>
      </w:pPr>
      <w:r>
        <w:t>ПОСТАНОВЛЕНИЕ</w:t>
      </w:r>
    </w:p>
    <w:p w:rsidR="004F3BAA" w:rsidRDefault="004F3BAA">
      <w:pPr>
        <w:pStyle w:val="ConsPlusTitle"/>
        <w:jc w:val="center"/>
      </w:pPr>
      <w:r>
        <w:t>от 13 ноября 2018 г. N 1496</w:t>
      </w:r>
    </w:p>
    <w:p w:rsidR="004F3BAA" w:rsidRDefault="004F3BAA">
      <w:pPr>
        <w:pStyle w:val="ConsPlusTitle"/>
        <w:jc w:val="center"/>
      </w:pPr>
    </w:p>
    <w:p w:rsidR="004F3BAA" w:rsidRDefault="004F3BAA">
      <w:pPr>
        <w:pStyle w:val="ConsPlusTitle"/>
        <w:jc w:val="center"/>
      </w:pPr>
      <w:r>
        <w:t>ОБ УТВЕРЖДЕНИИ МУНИЦИПАЛЬНОЙ ПРОГРАММЫ</w:t>
      </w:r>
    </w:p>
    <w:p w:rsidR="004F3BAA" w:rsidRDefault="004F3BAA">
      <w:pPr>
        <w:pStyle w:val="ConsPlusTitle"/>
        <w:jc w:val="center"/>
      </w:pPr>
      <w:r>
        <w:t>"РАЗВИТИЕ ОБРАЗОВАНИЯ ГОРОДА ИВАНОВА"</w:t>
      </w:r>
    </w:p>
    <w:p w:rsidR="004F3BAA" w:rsidRDefault="004F3BAA">
      <w:pPr>
        <w:pStyle w:val="ConsPlusNormal"/>
        <w:jc w:val="center"/>
      </w:pPr>
    </w:p>
    <w:p w:rsidR="004F3BAA" w:rsidRDefault="004F3BAA">
      <w:pPr>
        <w:pStyle w:val="ConsPlusNormal"/>
        <w:ind w:firstLine="540"/>
        <w:jc w:val="both"/>
      </w:pPr>
      <w:r>
        <w:t xml:space="preserve">В соответствии со </w:t>
      </w:r>
      <w:hyperlink r:id="rId4" w:history="1">
        <w:r>
          <w:rPr>
            <w:color w:val="0000FF"/>
          </w:rPr>
          <w:t>статьей 179</w:t>
        </w:r>
      </w:hyperlink>
      <w:r>
        <w:t xml:space="preserve"> Бюджетного кодекса Российской Федерации, постановлениями Администрации города Иванова от 01.08.2013 </w:t>
      </w:r>
      <w:hyperlink r:id="rId5" w:history="1">
        <w:r>
          <w:rPr>
            <w:color w:val="0000FF"/>
          </w:rPr>
          <w:t>N 1606</w:t>
        </w:r>
      </w:hyperlink>
      <w:r>
        <w:t xml:space="preserve"> "Об утверждении Порядка составления проекта бюджета города Иванова на очередной финансовый год и плановый период", от 07.08.2013 </w:t>
      </w:r>
      <w:hyperlink r:id="rId6" w:history="1">
        <w:r>
          <w:rPr>
            <w:color w:val="0000FF"/>
          </w:rPr>
          <w:t>N 1668</w:t>
        </w:r>
      </w:hyperlink>
      <w:r>
        <w:t xml:space="preserve">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 оценки эффективности реализации муниципальных программ города Иванова", в целях создания условий для обеспечения доступности качественного образования современного уровня и эффективного управления, руководствуясь </w:t>
      </w:r>
      <w:hyperlink r:id="rId7" w:history="1">
        <w:r>
          <w:rPr>
            <w:color w:val="0000FF"/>
          </w:rPr>
          <w:t>пунктом 19 части 3 статьи 44</w:t>
        </w:r>
      </w:hyperlink>
      <w:r>
        <w:t xml:space="preserve"> </w:t>
      </w:r>
      <w:hyperlink r:id="rId8" w:history="1">
        <w:r>
          <w:rPr>
            <w:color w:val="0000FF"/>
          </w:rPr>
          <w:t>Устава</w:t>
        </w:r>
      </w:hyperlink>
      <w:r>
        <w:t xml:space="preserve"> города Иванова, Администрация города Иванова постановляет:</w:t>
      </w:r>
    </w:p>
    <w:p w:rsidR="004F3BAA" w:rsidRDefault="004F3BAA">
      <w:pPr>
        <w:pStyle w:val="ConsPlusNormal"/>
        <w:ind w:firstLine="540"/>
        <w:jc w:val="both"/>
      </w:pPr>
    </w:p>
    <w:p w:rsidR="004F3BAA" w:rsidRDefault="004F3BAA">
      <w:pPr>
        <w:pStyle w:val="ConsPlusNormal"/>
        <w:ind w:firstLine="540"/>
        <w:jc w:val="both"/>
      </w:pPr>
      <w:r>
        <w:t xml:space="preserve">1. Утвердить муниципальную </w:t>
      </w:r>
      <w:hyperlink w:anchor="P30" w:history="1">
        <w:r>
          <w:rPr>
            <w:color w:val="0000FF"/>
          </w:rPr>
          <w:t>программу</w:t>
        </w:r>
      </w:hyperlink>
      <w:r>
        <w:t xml:space="preserve"> "Развитие образования города Иванова" (прилагается).</w:t>
      </w:r>
    </w:p>
    <w:p w:rsidR="004F3BAA" w:rsidRDefault="004F3BAA">
      <w:pPr>
        <w:pStyle w:val="ConsPlusNormal"/>
        <w:ind w:firstLine="540"/>
        <w:jc w:val="both"/>
      </w:pPr>
    </w:p>
    <w:p w:rsidR="004F3BAA" w:rsidRDefault="004F3BAA">
      <w:pPr>
        <w:pStyle w:val="ConsPlusNormal"/>
        <w:ind w:firstLine="540"/>
        <w:jc w:val="both"/>
      </w:pPr>
      <w:r>
        <w:t>2. Настоящее постановление вступает в силу с 01.01.2019.</w:t>
      </w:r>
    </w:p>
    <w:p w:rsidR="004F3BAA" w:rsidRDefault="004F3BAA">
      <w:pPr>
        <w:pStyle w:val="ConsPlusNormal"/>
        <w:ind w:firstLine="540"/>
        <w:jc w:val="both"/>
      </w:pPr>
    </w:p>
    <w:p w:rsidR="004F3BAA" w:rsidRDefault="004F3BAA">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4F3BAA" w:rsidRDefault="004F3BAA">
      <w:pPr>
        <w:pStyle w:val="ConsPlusNormal"/>
      </w:pPr>
    </w:p>
    <w:p w:rsidR="004F3BAA" w:rsidRDefault="004F3BAA">
      <w:pPr>
        <w:pStyle w:val="ConsPlusNormal"/>
        <w:jc w:val="right"/>
      </w:pPr>
      <w:r>
        <w:t>Глава города Иванова</w:t>
      </w:r>
    </w:p>
    <w:p w:rsidR="004F3BAA" w:rsidRDefault="004F3BAA">
      <w:pPr>
        <w:pStyle w:val="ConsPlusNormal"/>
        <w:jc w:val="right"/>
      </w:pPr>
      <w:r>
        <w:t>В.Н.ШАРЫПОВ</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0"/>
      </w:pPr>
      <w:r>
        <w:t>Утверждена</w:t>
      </w:r>
    </w:p>
    <w:p w:rsidR="004F3BAA" w:rsidRDefault="004F3BAA">
      <w:pPr>
        <w:pStyle w:val="ConsPlusNormal"/>
        <w:jc w:val="right"/>
      </w:pPr>
      <w:r>
        <w:t>постановлением</w:t>
      </w:r>
    </w:p>
    <w:p w:rsidR="004F3BAA" w:rsidRDefault="004F3BAA">
      <w:pPr>
        <w:pStyle w:val="ConsPlusNormal"/>
        <w:jc w:val="right"/>
      </w:pPr>
      <w:r>
        <w:t>Администрации</w:t>
      </w:r>
    </w:p>
    <w:p w:rsidR="004F3BAA" w:rsidRDefault="004F3BAA">
      <w:pPr>
        <w:pStyle w:val="ConsPlusNormal"/>
        <w:jc w:val="right"/>
      </w:pPr>
      <w:r>
        <w:t>города Иванова</w:t>
      </w:r>
    </w:p>
    <w:p w:rsidR="004F3BAA" w:rsidRDefault="004F3BAA">
      <w:pPr>
        <w:pStyle w:val="ConsPlusNormal"/>
        <w:jc w:val="right"/>
      </w:pPr>
      <w:r>
        <w:t>от 13.11.2018 N 1496</w:t>
      </w:r>
    </w:p>
    <w:p w:rsidR="004F3BAA" w:rsidRDefault="004F3BAA">
      <w:pPr>
        <w:pStyle w:val="ConsPlusNormal"/>
        <w:jc w:val="right"/>
      </w:pPr>
    </w:p>
    <w:p w:rsidR="004F3BAA" w:rsidRDefault="004F3BAA">
      <w:pPr>
        <w:pStyle w:val="ConsPlusTitle"/>
        <w:jc w:val="center"/>
      </w:pPr>
      <w:bookmarkStart w:id="1" w:name="P30"/>
      <w:bookmarkEnd w:id="1"/>
      <w:r>
        <w:t>МУНИЦИПАЛЬНАЯ ПРОГРАММА</w:t>
      </w:r>
    </w:p>
    <w:p w:rsidR="004F3BAA" w:rsidRDefault="004F3BAA">
      <w:pPr>
        <w:pStyle w:val="ConsPlusTitle"/>
        <w:jc w:val="center"/>
      </w:pPr>
      <w:r>
        <w:t>"РАЗВИТИЕ ОБРАЗОВАНИЯ ГОРОДА ИВАНОВА"</w:t>
      </w:r>
    </w:p>
    <w:p w:rsidR="004F3BAA" w:rsidRDefault="004F3BAA">
      <w:pPr>
        <w:pStyle w:val="ConsPlusNormal"/>
        <w:jc w:val="center"/>
      </w:pPr>
    </w:p>
    <w:p w:rsidR="004F3BAA" w:rsidRDefault="004F3BAA">
      <w:pPr>
        <w:pStyle w:val="ConsPlusNormal"/>
        <w:jc w:val="center"/>
      </w:pPr>
      <w:r>
        <w:t>Разработчик Программы: управление образования</w:t>
      </w:r>
    </w:p>
    <w:p w:rsidR="004F3BAA" w:rsidRDefault="004F3BAA">
      <w:pPr>
        <w:pStyle w:val="ConsPlusNormal"/>
        <w:jc w:val="center"/>
      </w:pPr>
      <w:r>
        <w:t>Администрации города Иванова</w:t>
      </w:r>
    </w:p>
    <w:p w:rsidR="004F3BAA" w:rsidRDefault="004F3BAA">
      <w:pPr>
        <w:pStyle w:val="ConsPlusNormal"/>
        <w:jc w:val="center"/>
      </w:pPr>
    </w:p>
    <w:p w:rsidR="004F3BAA" w:rsidRDefault="004F3BAA">
      <w:pPr>
        <w:pStyle w:val="ConsPlusNormal"/>
        <w:jc w:val="center"/>
      </w:pPr>
      <w:r>
        <w:t>Срок реализации: 2019 - 2024 гг.</w:t>
      </w:r>
    </w:p>
    <w:p w:rsidR="004F3BAA" w:rsidRDefault="004F3BAA">
      <w:pPr>
        <w:pStyle w:val="ConsPlusNormal"/>
        <w:jc w:val="center"/>
      </w:pPr>
    </w:p>
    <w:p w:rsidR="004F3BAA" w:rsidRDefault="004F3BAA">
      <w:pPr>
        <w:pStyle w:val="ConsPlusTitle"/>
        <w:jc w:val="center"/>
        <w:outlineLvl w:val="1"/>
      </w:pPr>
      <w:r>
        <w:t>1. Паспорт Программы</w:t>
      </w:r>
    </w:p>
    <w:p w:rsidR="004F3BAA" w:rsidRDefault="004F3BAA">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4F3BAA">
        <w:tc>
          <w:tcPr>
            <w:tcW w:w="2267" w:type="dxa"/>
          </w:tcPr>
          <w:p w:rsidR="004F3BAA" w:rsidRDefault="004F3BAA">
            <w:pPr>
              <w:pStyle w:val="ConsPlusNormal"/>
              <w:jc w:val="both"/>
            </w:pPr>
            <w:r>
              <w:t xml:space="preserve">Наименование </w:t>
            </w:r>
            <w:r>
              <w:lastRenderedPageBreak/>
              <w:t>Программы</w:t>
            </w:r>
          </w:p>
        </w:tc>
        <w:tc>
          <w:tcPr>
            <w:tcW w:w="6803" w:type="dxa"/>
          </w:tcPr>
          <w:p w:rsidR="004F3BAA" w:rsidRDefault="004F3BAA">
            <w:pPr>
              <w:pStyle w:val="ConsPlusNormal"/>
              <w:jc w:val="both"/>
            </w:pPr>
            <w:r>
              <w:lastRenderedPageBreak/>
              <w:t>Развитие образования города Иванова</w:t>
            </w:r>
          </w:p>
        </w:tc>
      </w:tr>
      <w:tr w:rsidR="004F3BAA">
        <w:tc>
          <w:tcPr>
            <w:tcW w:w="2267" w:type="dxa"/>
          </w:tcPr>
          <w:p w:rsidR="004F3BAA" w:rsidRDefault="004F3BAA">
            <w:pPr>
              <w:pStyle w:val="ConsPlusNormal"/>
              <w:jc w:val="both"/>
            </w:pPr>
            <w:r>
              <w:lastRenderedPageBreak/>
              <w:t>Перечень подпрограмм</w:t>
            </w:r>
          </w:p>
        </w:tc>
        <w:tc>
          <w:tcPr>
            <w:tcW w:w="6803" w:type="dxa"/>
          </w:tcPr>
          <w:p w:rsidR="004F3BAA" w:rsidRDefault="004F3BAA">
            <w:pPr>
              <w:pStyle w:val="ConsPlusNormal"/>
              <w:jc w:val="both"/>
            </w:pPr>
            <w:r>
              <w:t xml:space="preserve">1. Аналитическая </w:t>
            </w:r>
            <w:hyperlink w:anchor="P1050" w:history="1">
              <w:r>
                <w:rPr>
                  <w:color w:val="0000FF"/>
                </w:rPr>
                <w:t>подпрограмма</w:t>
              </w:r>
            </w:hyperlink>
            <w:r>
              <w:t xml:space="preserve"> "Дошкольное образование детей".</w:t>
            </w:r>
          </w:p>
          <w:p w:rsidR="004F3BAA" w:rsidRDefault="004F3BAA">
            <w:pPr>
              <w:pStyle w:val="ConsPlusNormal"/>
              <w:jc w:val="both"/>
            </w:pPr>
            <w:r>
              <w:t xml:space="preserve">2. Аналитическая </w:t>
            </w:r>
            <w:hyperlink w:anchor="P1322" w:history="1">
              <w:r>
                <w:rPr>
                  <w:color w:val="0000FF"/>
                </w:rPr>
                <w:t>подпрограмма</w:t>
              </w:r>
            </w:hyperlink>
            <w:r>
              <w:t xml:space="preserve"> "Общее образование".</w:t>
            </w:r>
          </w:p>
          <w:p w:rsidR="004F3BAA" w:rsidRDefault="004F3BAA">
            <w:pPr>
              <w:pStyle w:val="ConsPlusNormal"/>
              <w:jc w:val="both"/>
            </w:pPr>
            <w:r>
              <w:t xml:space="preserve">3. Аналитическая </w:t>
            </w:r>
            <w:hyperlink w:anchor="P1659" w:history="1">
              <w:r>
                <w:rPr>
                  <w:color w:val="0000FF"/>
                </w:rPr>
                <w:t>подпрограмма</w:t>
              </w:r>
            </w:hyperlink>
            <w:r>
              <w:t xml:space="preserve"> "Дополнительное образование детей".</w:t>
            </w:r>
          </w:p>
          <w:p w:rsidR="004F3BAA" w:rsidRDefault="004F3BAA">
            <w:pPr>
              <w:pStyle w:val="ConsPlusNormal"/>
              <w:jc w:val="both"/>
            </w:pPr>
            <w:r>
              <w:t xml:space="preserve">4. Аналитическая </w:t>
            </w:r>
            <w:hyperlink w:anchor="P1805" w:history="1">
              <w:r>
                <w:rPr>
                  <w:color w:val="0000FF"/>
                </w:rPr>
                <w:t>подпрограмма</w:t>
              </w:r>
            </w:hyperlink>
            <w:r>
              <w:t xml:space="preserve"> "Дополнительное образование в сфере культуры и искусства".</w:t>
            </w:r>
          </w:p>
          <w:p w:rsidR="004F3BAA" w:rsidRDefault="004F3BAA">
            <w:pPr>
              <w:pStyle w:val="ConsPlusNormal"/>
              <w:jc w:val="both"/>
            </w:pPr>
            <w:r>
              <w:t xml:space="preserve">5. Аналитическая </w:t>
            </w:r>
            <w:hyperlink w:anchor="P1952" w:history="1">
              <w:r>
                <w:rPr>
                  <w:color w:val="0000FF"/>
                </w:rPr>
                <w:t>подпрограмма</w:t>
              </w:r>
            </w:hyperlink>
            <w:r>
              <w:t xml:space="preserve"> "Дополнительное образование в области физической культуры и спорта".</w:t>
            </w:r>
          </w:p>
          <w:p w:rsidR="004F3BAA" w:rsidRDefault="004F3BAA">
            <w:pPr>
              <w:pStyle w:val="ConsPlusNormal"/>
              <w:jc w:val="both"/>
            </w:pPr>
            <w:r>
              <w:t xml:space="preserve">6. Аналитическая </w:t>
            </w:r>
            <w:hyperlink w:anchor="P2148" w:history="1">
              <w:r>
                <w:rPr>
                  <w:color w:val="0000FF"/>
                </w:rPr>
                <w:t>подпрограмма</w:t>
              </w:r>
            </w:hyperlink>
            <w:r>
              <w:t xml:space="preserve"> "Организация отдыха детей в каникулярное время в образовательных организациях".</w:t>
            </w:r>
          </w:p>
          <w:p w:rsidR="004F3BAA" w:rsidRDefault="004F3BAA">
            <w:pPr>
              <w:pStyle w:val="ConsPlusNormal"/>
              <w:jc w:val="both"/>
            </w:pPr>
            <w:r>
              <w:t xml:space="preserve">7. Аналитическая </w:t>
            </w:r>
            <w:hyperlink w:anchor="P2309" w:history="1">
              <w:r>
                <w:rPr>
                  <w:color w:val="0000FF"/>
                </w:rPr>
                <w:t>подпрограмма</w:t>
              </w:r>
            </w:hyperlink>
            <w:r>
              <w:t xml:space="preserve"> "Обеспечение деятельности муниципальных образовательных организаций".</w:t>
            </w:r>
          </w:p>
          <w:p w:rsidR="004F3BAA" w:rsidRDefault="004F3BAA">
            <w:pPr>
              <w:pStyle w:val="ConsPlusNormal"/>
              <w:jc w:val="both"/>
            </w:pPr>
            <w:r>
              <w:t xml:space="preserve">8. Аналитическая </w:t>
            </w:r>
            <w:hyperlink w:anchor="P2505" w:history="1">
              <w:r>
                <w:rPr>
                  <w:color w:val="0000FF"/>
                </w:rPr>
                <w:t>подпрограмма</w:t>
              </w:r>
            </w:hyperlink>
            <w:r>
              <w:t xml:space="preserve"> "Финансовое обеспечение предоставления дошкольного и общего образования в частных образовательных организациях".</w:t>
            </w:r>
          </w:p>
          <w:p w:rsidR="004F3BAA" w:rsidRDefault="004F3BAA">
            <w:pPr>
              <w:pStyle w:val="ConsPlusNormal"/>
              <w:jc w:val="both"/>
            </w:pPr>
            <w:r>
              <w:t xml:space="preserve">9. Аналитическая </w:t>
            </w:r>
            <w:hyperlink w:anchor="P2701" w:history="1">
              <w:r>
                <w:rPr>
                  <w:color w:val="0000FF"/>
                </w:rPr>
                <w:t>подпрограмма</w:t>
              </w:r>
            </w:hyperlink>
            <w:r>
              <w:t xml:space="preserve"> "Психолого-медико-педагогическая помощь".</w:t>
            </w:r>
          </w:p>
          <w:p w:rsidR="004F3BAA" w:rsidRDefault="004F3BAA">
            <w:pPr>
              <w:pStyle w:val="ConsPlusNormal"/>
              <w:jc w:val="both"/>
            </w:pPr>
            <w:r>
              <w:t xml:space="preserve">10. Специальная </w:t>
            </w:r>
            <w:hyperlink w:anchor="P2813" w:history="1">
              <w:r>
                <w:rPr>
                  <w:color w:val="0000FF"/>
                </w:rPr>
                <w:t>подпрограмма</w:t>
              </w:r>
            </w:hyperlink>
            <w:r>
              <w:t xml:space="preserve"> "Выявление и поддержка одаренных детей".</w:t>
            </w:r>
          </w:p>
          <w:p w:rsidR="004F3BAA" w:rsidRDefault="004F3BAA">
            <w:pPr>
              <w:pStyle w:val="ConsPlusNormal"/>
              <w:jc w:val="both"/>
            </w:pPr>
            <w:r>
              <w:t xml:space="preserve">11. Специальная </w:t>
            </w:r>
            <w:hyperlink w:anchor="P2959" w:history="1">
              <w:r>
                <w:rPr>
                  <w:color w:val="0000FF"/>
                </w:rPr>
                <w:t>подпрограмма</w:t>
              </w:r>
            </w:hyperlink>
            <w:r>
              <w:t xml:space="preserve"> "Развитие кадрового потенциала образования".</w:t>
            </w:r>
          </w:p>
          <w:p w:rsidR="004F3BAA" w:rsidRDefault="004F3BAA">
            <w:pPr>
              <w:pStyle w:val="ConsPlusNormal"/>
              <w:jc w:val="both"/>
            </w:pPr>
            <w:r>
              <w:t xml:space="preserve">12. Специальная </w:t>
            </w:r>
            <w:hyperlink w:anchor="P3295" w:history="1">
              <w:r>
                <w:rPr>
                  <w:color w:val="0000FF"/>
                </w:rPr>
                <w:t>подпрограмма</w:t>
              </w:r>
            </w:hyperlink>
            <w:r>
              <w:t xml:space="preserve"> "Информатизация образования".</w:t>
            </w:r>
          </w:p>
          <w:p w:rsidR="004F3BAA" w:rsidRDefault="004F3BAA">
            <w:pPr>
              <w:pStyle w:val="ConsPlusNormal"/>
              <w:jc w:val="both"/>
            </w:pPr>
            <w:r>
              <w:t xml:space="preserve">13. Специальная </w:t>
            </w:r>
            <w:hyperlink w:anchor="P3453" w:history="1">
              <w:r>
                <w:rPr>
                  <w:color w:val="0000FF"/>
                </w:rPr>
                <w:t>подпрограмма</w:t>
              </w:r>
            </w:hyperlink>
            <w:r>
              <w:t xml:space="preserve"> "Создание современных условий обучения в муниципальных образовательных организациях".</w:t>
            </w:r>
          </w:p>
          <w:p w:rsidR="004F3BAA" w:rsidRDefault="004F3BAA">
            <w:pPr>
              <w:pStyle w:val="ConsPlusNormal"/>
              <w:jc w:val="both"/>
            </w:pPr>
            <w:r>
              <w:t xml:space="preserve">14. Специальная </w:t>
            </w:r>
            <w:hyperlink w:anchor="P3602" w:history="1">
              <w:r>
                <w:rPr>
                  <w:color w:val="0000FF"/>
                </w:rPr>
                <w:t>подпрограмма</w:t>
              </w:r>
            </w:hyperlink>
            <w:r>
              <w:t xml:space="preserve"> "Обеспечение возможностей для получения образования детьми с ограниченными возможностями здоровья".</w:t>
            </w:r>
          </w:p>
          <w:p w:rsidR="004F3BAA" w:rsidRDefault="004F3BAA">
            <w:pPr>
              <w:pStyle w:val="ConsPlusNormal"/>
              <w:jc w:val="both"/>
            </w:pPr>
            <w:r>
              <w:t xml:space="preserve">15. Специальная </w:t>
            </w:r>
            <w:hyperlink w:anchor="P3742" w:history="1">
              <w:r>
                <w:rPr>
                  <w:color w:val="0000FF"/>
                </w:rPr>
                <w:t>подпрограмма</w:t>
              </w:r>
            </w:hyperlink>
            <w:r>
              <w:t xml:space="preserve"> "Расширение возможностей организаций дополнительного образования".</w:t>
            </w:r>
          </w:p>
          <w:p w:rsidR="004F3BAA" w:rsidRDefault="004F3BAA">
            <w:pPr>
              <w:pStyle w:val="ConsPlusNormal"/>
              <w:jc w:val="both"/>
            </w:pPr>
            <w:r>
              <w:t xml:space="preserve">16. Специальная </w:t>
            </w:r>
            <w:hyperlink w:anchor="P3852" w:history="1">
              <w:r>
                <w:rPr>
                  <w:color w:val="0000FF"/>
                </w:rPr>
                <w:t>подпрограмма</w:t>
              </w:r>
            </w:hyperlink>
            <w:r>
              <w:t xml:space="preserve"> "Повышение доступности образования в городе Иванове".</w:t>
            </w:r>
          </w:p>
          <w:p w:rsidR="004F3BAA" w:rsidRDefault="004F3BAA">
            <w:pPr>
              <w:pStyle w:val="ConsPlusNormal"/>
              <w:jc w:val="both"/>
            </w:pPr>
            <w:r>
              <w:t xml:space="preserve">17. Специальная </w:t>
            </w:r>
            <w:hyperlink w:anchor="P4114" w:history="1">
              <w:r>
                <w:rPr>
                  <w:color w:val="0000FF"/>
                </w:rPr>
                <w:t>подпрограмма</w:t>
              </w:r>
            </w:hyperlink>
            <w:r>
              <w:t xml:space="preserve"> "Расширение возможностей муниципальных дошкольных образовательных организаций"</w:t>
            </w:r>
          </w:p>
        </w:tc>
      </w:tr>
      <w:tr w:rsidR="004F3BAA">
        <w:tc>
          <w:tcPr>
            <w:tcW w:w="2267" w:type="dxa"/>
          </w:tcPr>
          <w:p w:rsidR="004F3BAA" w:rsidRDefault="004F3BAA">
            <w:pPr>
              <w:pStyle w:val="ConsPlusNormal"/>
              <w:jc w:val="both"/>
            </w:pPr>
            <w:r>
              <w:t>Разработчик Программы (головной исполнитель)</w:t>
            </w:r>
          </w:p>
        </w:tc>
        <w:tc>
          <w:tcPr>
            <w:tcW w:w="6803" w:type="dxa"/>
          </w:tcPr>
          <w:p w:rsidR="004F3BAA" w:rsidRDefault="004F3BAA">
            <w:pPr>
              <w:pStyle w:val="ConsPlusNormal"/>
              <w:jc w:val="both"/>
            </w:pPr>
            <w:r>
              <w:t>Управление образования Администрации города Иванова</w:t>
            </w:r>
          </w:p>
        </w:tc>
      </w:tr>
      <w:tr w:rsidR="004F3BAA">
        <w:tc>
          <w:tcPr>
            <w:tcW w:w="2267" w:type="dxa"/>
          </w:tcPr>
          <w:p w:rsidR="004F3BAA" w:rsidRDefault="004F3BAA">
            <w:pPr>
              <w:pStyle w:val="ConsPlusNormal"/>
              <w:jc w:val="both"/>
            </w:pPr>
            <w:r>
              <w:t>Исполнители Программы</w:t>
            </w:r>
          </w:p>
        </w:tc>
        <w:tc>
          <w:tcPr>
            <w:tcW w:w="6803" w:type="dxa"/>
          </w:tcPr>
          <w:p w:rsidR="004F3BAA" w:rsidRDefault="004F3BAA">
            <w:pPr>
              <w:pStyle w:val="ConsPlusNormal"/>
              <w:jc w:val="both"/>
            </w:pPr>
            <w:r>
              <w:t>Комитет по культуре Администрации города Иванова.</w:t>
            </w:r>
          </w:p>
          <w:p w:rsidR="004F3BAA" w:rsidRDefault="004F3BAA">
            <w:pPr>
              <w:pStyle w:val="ConsPlusNormal"/>
              <w:jc w:val="both"/>
            </w:pPr>
            <w:r>
              <w:t>Комитет молодежной политики, физической культуры и спорта Администрации города Иванова.</w:t>
            </w:r>
          </w:p>
          <w:p w:rsidR="004F3BAA" w:rsidRDefault="004F3BAA">
            <w:pPr>
              <w:pStyle w:val="ConsPlusNormal"/>
              <w:jc w:val="both"/>
            </w:pPr>
            <w:r>
              <w:t>Управление капитального строительства Администрации города Иванова</w:t>
            </w:r>
          </w:p>
        </w:tc>
      </w:tr>
      <w:tr w:rsidR="004F3BAA">
        <w:tc>
          <w:tcPr>
            <w:tcW w:w="2267" w:type="dxa"/>
          </w:tcPr>
          <w:p w:rsidR="004F3BAA" w:rsidRDefault="004F3BAA">
            <w:pPr>
              <w:pStyle w:val="ConsPlusNormal"/>
              <w:jc w:val="both"/>
            </w:pPr>
            <w:r>
              <w:t>Срок реализации Программы</w:t>
            </w:r>
          </w:p>
        </w:tc>
        <w:tc>
          <w:tcPr>
            <w:tcW w:w="6803" w:type="dxa"/>
          </w:tcPr>
          <w:p w:rsidR="004F3BAA" w:rsidRDefault="004F3BAA">
            <w:pPr>
              <w:pStyle w:val="ConsPlusNormal"/>
              <w:jc w:val="both"/>
            </w:pPr>
            <w:r>
              <w:t>2019 - 2024</w:t>
            </w:r>
          </w:p>
        </w:tc>
      </w:tr>
      <w:tr w:rsidR="004F3BAA">
        <w:tc>
          <w:tcPr>
            <w:tcW w:w="2267" w:type="dxa"/>
          </w:tcPr>
          <w:p w:rsidR="004F3BAA" w:rsidRDefault="004F3BAA">
            <w:pPr>
              <w:pStyle w:val="ConsPlusNormal"/>
              <w:jc w:val="both"/>
            </w:pPr>
            <w:r>
              <w:t>Цель (цели) Программы</w:t>
            </w:r>
          </w:p>
        </w:tc>
        <w:tc>
          <w:tcPr>
            <w:tcW w:w="6803" w:type="dxa"/>
          </w:tcPr>
          <w:p w:rsidR="004F3BAA" w:rsidRDefault="004F3BAA">
            <w:pPr>
              <w:pStyle w:val="ConsPlusNormal"/>
              <w:jc w:val="both"/>
            </w:pPr>
            <w:r>
              <w:t>Повышение качества образовательных услуг и обеспечение возможности для населения города Иванова получить доступное образование</w:t>
            </w:r>
          </w:p>
        </w:tc>
      </w:tr>
      <w:tr w:rsidR="004F3BAA">
        <w:tc>
          <w:tcPr>
            <w:tcW w:w="2267" w:type="dxa"/>
          </w:tcPr>
          <w:p w:rsidR="004F3BAA" w:rsidRDefault="004F3BAA">
            <w:pPr>
              <w:pStyle w:val="ConsPlusNormal"/>
              <w:jc w:val="both"/>
            </w:pPr>
            <w:r>
              <w:t xml:space="preserve">Объем </w:t>
            </w:r>
            <w:r>
              <w:lastRenderedPageBreak/>
              <w:t>финансирования Программы</w:t>
            </w:r>
          </w:p>
        </w:tc>
        <w:tc>
          <w:tcPr>
            <w:tcW w:w="6803" w:type="dxa"/>
          </w:tcPr>
          <w:p w:rsidR="004F3BAA" w:rsidRDefault="004F3BAA">
            <w:pPr>
              <w:pStyle w:val="ConsPlusNormal"/>
              <w:jc w:val="both"/>
            </w:pPr>
            <w:r>
              <w:lastRenderedPageBreak/>
              <w:t>Общий объем финансирования:</w:t>
            </w:r>
          </w:p>
          <w:p w:rsidR="004F3BAA" w:rsidRDefault="004F3BAA">
            <w:pPr>
              <w:pStyle w:val="ConsPlusNormal"/>
              <w:jc w:val="both"/>
            </w:pPr>
            <w:r>
              <w:lastRenderedPageBreak/>
              <w:t>2019 год - 3718597,58 тыс. руб., 2020 год - 3803906,16 тыс. руб., 2021 год - 3916210,25 тыс. руб., 2022 год - &lt;*&gt;, 2023 год - &lt;*&gt;, 2024 год - &lt;*&gt;.</w:t>
            </w:r>
          </w:p>
          <w:p w:rsidR="004F3BAA" w:rsidRDefault="004F3BAA">
            <w:pPr>
              <w:pStyle w:val="ConsPlusNormal"/>
              <w:jc w:val="both"/>
            </w:pPr>
            <w:r>
              <w:t>Бюджет города Иванова:</w:t>
            </w:r>
          </w:p>
          <w:p w:rsidR="004F3BAA" w:rsidRDefault="004F3BAA">
            <w:pPr>
              <w:pStyle w:val="ConsPlusNormal"/>
              <w:jc w:val="both"/>
            </w:pPr>
            <w:r>
              <w:t>2019 год - 1530306,19 тыс. руб., 2020 год - 1561904,84 тыс. руб., 2021 год - 1566651,00 тыс. руб., 2022 год - &lt;*&gt;, 2023 год - &lt;*&gt;, 2024 год - &lt;*&gt;.</w:t>
            </w:r>
          </w:p>
          <w:p w:rsidR="004F3BAA" w:rsidRDefault="004F3BAA">
            <w:pPr>
              <w:pStyle w:val="ConsPlusNormal"/>
              <w:jc w:val="both"/>
            </w:pPr>
            <w:r>
              <w:t>Областной бюджет:</w:t>
            </w:r>
          </w:p>
          <w:p w:rsidR="004F3BAA" w:rsidRDefault="004F3BAA">
            <w:pPr>
              <w:pStyle w:val="ConsPlusNormal"/>
              <w:jc w:val="both"/>
            </w:pPr>
            <w:r>
              <w:t>2019 год - 2188291,39 тыс. руб., 2020 год - 2242001,32 тыс. руб., 2021 год - 2349559,25 тыс. руб., 2022 год - &lt;*&gt;, 2023 год - &lt;*&gt;, 2024 год - &lt;*&gt;.</w:t>
            </w:r>
          </w:p>
          <w:p w:rsidR="004F3BAA" w:rsidRDefault="004F3BAA">
            <w:pPr>
              <w:pStyle w:val="ConsPlusNormal"/>
              <w:jc w:val="both"/>
            </w:pPr>
            <w:r>
              <w:t>Федеральный бюджет:</w:t>
            </w:r>
          </w:p>
          <w:p w:rsidR="004F3BAA" w:rsidRDefault="004F3BAA">
            <w:pPr>
              <w:pStyle w:val="ConsPlusNormal"/>
              <w:jc w:val="both"/>
            </w:pPr>
            <w:r>
              <w:t>2019 год - 0,00 тыс. руб., 2020 год - 0,00 тыс. руб.</w:t>
            </w:r>
          </w:p>
        </w:tc>
      </w:tr>
      <w:tr w:rsidR="004F3BAA">
        <w:tc>
          <w:tcPr>
            <w:tcW w:w="2267" w:type="dxa"/>
          </w:tcPr>
          <w:p w:rsidR="004F3BAA" w:rsidRDefault="004F3BAA">
            <w:pPr>
              <w:pStyle w:val="ConsPlusNormal"/>
              <w:jc w:val="both"/>
            </w:pPr>
            <w:r>
              <w:lastRenderedPageBreak/>
              <w:t>Объем возникающих эксплуатационных расходов</w:t>
            </w:r>
          </w:p>
        </w:tc>
        <w:tc>
          <w:tcPr>
            <w:tcW w:w="6803"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и входящих в нее подпрограмм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Title"/>
        <w:jc w:val="center"/>
        <w:outlineLvl w:val="1"/>
      </w:pPr>
      <w:r>
        <w:t>2. Анализ текущей ситуации в сфере реализации Программы</w:t>
      </w:r>
    </w:p>
    <w:p w:rsidR="004F3BAA" w:rsidRDefault="004F3BAA">
      <w:pPr>
        <w:pStyle w:val="ConsPlusNormal"/>
        <w:jc w:val="center"/>
      </w:pPr>
    </w:p>
    <w:p w:rsidR="004F3BAA" w:rsidRDefault="004F3BAA">
      <w:pPr>
        <w:pStyle w:val="ConsPlusTitle"/>
        <w:jc w:val="center"/>
        <w:outlineLvl w:val="2"/>
      </w:pPr>
      <w:r>
        <w:t>2.1. Дошкольное образование</w:t>
      </w:r>
    </w:p>
    <w:p w:rsidR="004F3BAA" w:rsidRDefault="004F3BAA">
      <w:pPr>
        <w:pStyle w:val="ConsPlusNormal"/>
        <w:jc w:val="center"/>
      </w:pPr>
    </w:p>
    <w:p w:rsidR="004F3BAA" w:rsidRDefault="004F3BAA">
      <w:pPr>
        <w:pStyle w:val="ConsPlusNormal"/>
        <w:ind w:firstLine="540"/>
        <w:jc w:val="both"/>
      </w:pPr>
      <w:r>
        <w:t>На начало 2018 года дошкольное образование в городе Иванове предоставляют 142 организации, реализующие программы дошкольного образования, в том числе 135 муниципальных детских садов, 3 учреждения дополнительного образования, а также 4 частные образовательные организации.</w:t>
      </w:r>
    </w:p>
    <w:p w:rsidR="004F3BAA" w:rsidRDefault="004F3BAA">
      <w:pPr>
        <w:pStyle w:val="ConsPlusNormal"/>
        <w:spacing w:before="220"/>
        <w:ind w:firstLine="540"/>
        <w:jc w:val="both"/>
      </w:pPr>
      <w:r>
        <w:t>Всего по данным 2017 года дошкольное образование в городе Иванове предоставлялось более чем для 22 тыс. детей. Данный показатель ежегодно увеличивается в связи с ростом рождаемости и проводимой работой по созданию дополнительных мест в муниципальных детских садах, развитию вариативных форм дошкольного образования.</w:t>
      </w:r>
    </w:p>
    <w:p w:rsidR="004F3BAA" w:rsidRDefault="004F3BAA">
      <w:pPr>
        <w:pStyle w:val="ConsPlusNormal"/>
        <w:spacing w:before="220"/>
        <w:ind w:firstLine="540"/>
        <w:jc w:val="both"/>
      </w:pPr>
      <w:r>
        <w:t>В структуре предоставления дошкольного образования преобладает традиционное предоставление дошкольного образования в группах 12-часового пребывания (более 90% от общего числа обучающихся). Более полутора тысяч детей имеют возможность получения специального (коррекционного) образования, 240 детей посещают группы кратковременного пребывания, 6 человек получают образовательную услугу на дому.</w:t>
      </w:r>
    </w:p>
    <w:p w:rsidR="004F3BAA" w:rsidRDefault="004F3BAA">
      <w:pPr>
        <w:pStyle w:val="ConsPlusNormal"/>
        <w:spacing w:before="220"/>
        <w:ind w:firstLine="540"/>
        <w:jc w:val="both"/>
      </w:pPr>
      <w:r>
        <w:t>В 2015 - 2016 гг. в городе было завершено строительство следующих дошкольных образовательных учреждений: по ул. Рабочая (160 мест), м. Авдотьино (240 мест), по ул. Генерала Хлебникова (120 мест), на ул. Окуловой (60 мест).</w:t>
      </w:r>
    </w:p>
    <w:p w:rsidR="004F3BAA" w:rsidRDefault="004F3BAA">
      <w:pPr>
        <w:pStyle w:val="ConsPlusNormal"/>
        <w:spacing w:before="220"/>
        <w:ind w:firstLine="540"/>
        <w:jc w:val="both"/>
      </w:pPr>
      <w:r>
        <w:t>Несмотря на расширение мощностей муниципальных детских садов, а также развитие частного сектора в области дошкольного образования, по-прежнему ощущается нехватка мест в дошкольных образовательных организациях. Обеспеченность дошкольными образовательными учреждениями составляла на начало 2018 года 81,8%, актуальная очередь в детские сады превышала 2,5 тыс. человек (дети в возрасте от 1,5 до 3 лет).</w:t>
      </w:r>
    </w:p>
    <w:p w:rsidR="004F3BAA" w:rsidRDefault="004F3BAA">
      <w:pPr>
        <w:pStyle w:val="ConsPlusNormal"/>
        <w:spacing w:before="220"/>
        <w:ind w:firstLine="540"/>
        <w:jc w:val="both"/>
      </w:pPr>
      <w:r>
        <w:t>Наиболее полно спрос на дошкольное образование удовлетворен для детей старшего дошкольного возраста: охват детей данной возрастной группы разными формами дошкольного образования составляет 100%.</w:t>
      </w:r>
    </w:p>
    <w:p w:rsidR="004F3BAA" w:rsidRDefault="004F3BAA">
      <w:pPr>
        <w:pStyle w:val="ConsPlusNormal"/>
        <w:spacing w:before="220"/>
        <w:ind w:firstLine="540"/>
        <w:jc w:val="both"/>
      </w:pPr>
      <w:r>
        <w:lastRenderedPageBreak/>
        <w:t>В последние годы основные усилия органов местного самоуправления города Иванова были направлены на:</w:t>
      </w:r>
    </w:p>
    <w:p w:rsidR="004F3BAA" w:rsidRDefault="004F3BAA">
      <w:pPr>
        <w:pStyle w:val="ConsPlusNormal"/>
        <w:spacing w:before="220"/>
        <w:ind w:firstLine="540"/>
        <w:jc w:val="both"/>
      </w:pPr>
      <w:r>
        <w:t>- повышение доступности дошкольного образования. За 2015 - 2017 гг. создано 985 дополнительных мест для предоставления дошкольного образования (в том числе 60 мест - в частных организациях), однако в связи с увеличением рождаемости и притоком молодых семей доступность дошкольного образования осталась на прежнем уровне;</w:t>
      </w:r>
    </w:p>
    <w:p w:rsidR="004F3BAA" w:rsidRDefault="004F3BAA">
      <w:pPr>
        <w:pStyle w:val="ConsPlusNormal"/>
        <w:spacing w:before="220"/>
        <w:ind w:firstLine="540"/>
        <w:jc w:val="both"/>
      </w:pPr>
      <w:r>
        <w:t>- обеспечение комплексной безопасности образовательной среды в дошкольных учреждениях и, в первую очередь, пожарной безопасности;</w:t>
      </w:r>
    </w:p>
    <w:p w:rsidR="004F3BAA" w:rsidRDefault="004F3BAA">
      <w:pPr>
        <w:pStyle w:val="ConsPlusNormal"/>
        <w:spacing w:before="220"/>
        <w:ind w:firstLine="540"/>
        <w:jc w:val="both"/>
      </w:pPr>
      <w:r>
        <w:t>- повышение привлекательности профессии педагога дошкольного образования, ИКТ-компетентности педагогов, укрепление и усиление кадрового потенциала дошкольного образования;</w:t>
      </w:r>
    </w:p>
    <w:p w:rsidR="004F3BAA" w:rsidRDefault="004F3BAA">
      <w:pPr>
        <w:pStyle w:val="ConsPlusNormal"/>
        <w:spacing w:before="220"/>
        <w:ind w:firstLine="540"/>
        <w:jc w:val="both"/>
      </w:pPr>
      <w:r>
        <w:t xml:space="preserve">- приведение условий предоставления дошкольного образования в соответствие с федеральным государственным образовательным </w:t>
      </w:r>
      <w:hyperlink r:id="rId9" w:history="1">
        <w:r>
          <w:rPr>
            <w:color w:val="0000FF"/>
          </w:rPr>
          <w:t>стандартом</w:t>
        </w:r>
      </w:hyperlink>
      <w:r>
        <w:t xml:space="preserve"> дошкольного образования (ФГОС ДО);</w:t>
      </w:r>
    </w:p>
    <w:p w:rsidR="004F3BAA" w:rsidRDefault="004F3BAA">
      <w:pPr>
        <w:pStyle w:val="ConsPlusNormal"/>
        <w:spacing w:before="220"/>
        <w:ind w:firstLine="540"/>
        <w:jc w:val="both"/>
      </w:pPr>
      <w:r>
        <w:t>- создание персонифицированных рабочих мест педагогов.</w:t>
      </w:r>
    </w:p>
    <w:p w:rsidR="004F3BAA" w:rsidRDefault="004F3BAA">
      <w:pPr>
        <w:pStyle w:val="ConsPlusNormal"/>
        <w:ind w:firstLine="540"/>
        <w:jc w:val="both"/>
      </w:pPr>
    </w:p>
    <w:p w:rsidR="004F3BAA" w:rsidRDefault="004F3BAA">
      <w:pPr>
        <w:pStyle w:val="ConsPlusTitle"/>
        <w:ind w:firstLine="540"/>
        <w:jc w:val="both"/>
        <w:outlineLvl w:val="3"/>
      </w:pPr>
      <w:r>
        <w:t>Таблица 1. Основные показатели, характеризующие текущую ситуацию в сфере дошкольного образования</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95"/>
        <w:gridCol w:w="963"/>
        <w:gridCol w:w="1077"/>
        <w:gridCol w:w="1077"/>
        <w:gridCol w:w="1077"/>
      </w:tblGrid>
      <w:tr w:rsidR="004F3BAA">
        <w:tc>
          <w:tcPr>
            <w:tcW w:w="680" w:type="dxa"/>
          </w:tcPr>
          <w:p w:rsidR="004F3BAA" w:rsidRDefault="004F3BAA">
            <w:pPr>
              <w:pStyle w:val="ConsPlusNormal"/>
              <w:jc w:val="center"/>
            </w:pPr>
            <w:r>
              <w:t>N п/п</w:t>
            </w:r>
          </w:p>
        </w:tc>
        <w:tc>
          <w:tcPr>
            <w:tcW w:w="4195" w:type="dxa"/>
          </w:tcPr>
          <w:p w:rsidR="004F3BAA" w:rsidRDefault="004F3BAA">
            <w:pPr>
              <w:pStyle w:val="ConsPlusNormal"/>
              <w:jc w:val="center"/>
            </w:pPr>
            <w:r>
              <w:t>Наименование показателя</w:t>
            </w:r>
          </w:p>
        </w:tc>
        <w:tc>
          <w:tcPr>
            <w:tcW w:w="963" w:type="dxa"/>
          </w:tcPr>
          <w:p w:rsidR="004F3BAA" w:rsidRDefault="004F3BAA">
            <w:pPr>
              <w:pStyle w:val="ConsPlusNormal"/>
              <w:jc w:val="center"/>
            </w:pPr>
            <w:r>
              <w:t>Ед. изм.</w:t>
            </w:r>
          </w:p>
        </w:tc>
        <w:tc>
          <w:tcPr>
            <w:tcW w:w="1077" w:type="dxa"/>
          </w:tcPr>
          <w:p w:rsidR="004F3BAA" w:rsidRDefault="004F3BAA">
            <w:pPr>
              <w:pStyle w:val="ConsPlusNormal"/>
              <w:jc w:val="center"/>
            </w:pPr>
            <w:r>
              <w:t>2016 год, факт</w:t>
            </w:r>
          </w:p>
        </w:tc>
        <w:tc>
          <w:tcPr>
            <w:tcW w:w="1077"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r>
      <w:tr w:rsidR="004F3BAA">
        <w:tc>
          <w:tcPr>
            <w:tcW w:w="680" w:type="dxa"/>
          </w:tcPr>
          <w:p w:rsidR="004F3BAA" w:rsidRDefault="004F3BAA">
            <w:pPr>
              <w:pStyle w:val="ConsPlusNormal"/>
            </w:pPr>
          </w:p>
        </w:tc>
        <w:tc>
          <w:tcPr>
            <w:tcW w:w="4195" w:type="dxa"/>
          </w:tcPr>
          <w:p w:rsidR="004F3BAA" w:rsidRDefault="004F3BAA">
            <w:pPr>
              <w:pStyle w:val="ConsPlusNormal"/>
              <w:jc w:val="both"/>
            </w:pPr>
            <w:r>
              <w:t>Показатель, характеризующий объем оказания услуги:</w:t>
            </w:r>
          </w:p>
        </w:tc>
        <w:tc>
          <w:tcPr>
            <w:tcW w:w="963" w:type="dxa"/>
          </w:tcPr>
          <w:p w:rsidR="004F3BAA" w:rsidRDefault="004F3BAA">
            <w:pPr>
              <w:pStyle w:val="ConsPlusNormal"/>
              <w:jc w:val="both"/>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r>
      <w:tr w:rsidR="004F3BAA">
        <w:tc>
          <w:tcPr>
            <w:tcW w:w="680" w:type="dxa"/>
          </w:tcPr>
          <w:p w:rsidR="004F3BAA" w:rsidRDefault="004F3BAA">
            <w:pPr>
              <w:pStyle w:val="ConsPlusNormal"/>
            </w:pPr>
            <w:r>
              <w:t>1</w:t>
            </w:r>
          </w:p>
        </w:tc>
        <w:tc>
          <w:tcPr>
            <w:tcW w:w="4195" w:type="dxa"/>
          </w:tcPr>
          <w:p w:rsidR="004F3BAA" w:rsidRDefault="004F3BAA">
            <w:pPr>
              <w:pStyle w:val="ConsPlusNormal"/>
              <w:jc w:val="both"/>
            </w:pPr>
            <w:r>
              <w:t>Число обучающихся по основным общеобразовательным программам дошкольного образования, в том числе:</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21901</w:t>
            </w:r>
          </w:p>
        </w:tc>
        <w:tc>
          <w:tcPr>
            <w:tcW w:w="1077" w:type="dxa"/>
          </w:tcPr>
          <w:p w:rsidR="004F3BAA" w:rsidRDefault="004F3BAA">
            <w:pPr>
              <w:pStyle w:val="ConsPlusNormal"/>
              <w:jc w:val="center"/>
            </w:pPr>
            <w:r>
              <w:t>22230</w:t>
            </w:r>
          </w:p>
        </w:tc>
        <w:tc>
          <w:tcPr>
            <w:tcW w:w="1077" w:type="dxa"/>
          </w:tcPr>
          <w:p w:rsidR="004F3BAA" w:rsidRDefault="004F3BAA">
            <w:pPr>
              <w:pStyle w:val="ConsPlusNormal"/>
              <w:jc w:val="center"/>
            </w:pPr>
            <w:r>
              <w:t>22508</w:t>
            </w:r>
          </w:p>
        </w:tc>
      </w:tr>
      <w:tr w:rsidR="004F3BAA">
        <w:tc>
          <w:tcPr>
            <w:tcW w:w="680" w:type="dxa"/>
          </w:tcPr>
          <w:p w:rsidR="004F3BAA" w:rsidRDefault="004F3BAA">
            <w:pPr>
              <w:pStyle w:val="ConsPlusNormal"/>
            </w:pPr>
            <w:r>
              <w:t>1.1</w:t>
            </w:r>
          </w:p>
        </w:tc>
        <w:tc>
          <w:tcPr>
            <w:tcW w:w="4195" w:type="dxa"/>
          </w:tcPr>
          <w:p w:rsidR="004F3BAA" w:rsidRDefault="004F3BAA">
            <w:pPr>
              <w:pStyle w:val="ConsPlusNormal"/>
              <w:jc w:val="both"/>
            </w:pPr>
            <w:r>
              <w:t>обучающихся в очной форме, в возрасте от 1 года до 3 лет</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4650</w:t>
            </w:r>
          </w:p>
        </w:tc>
        <w:tc>
          <w:tcPr>
            <w:tcW w:w="1077" w:type="dxa"/>
          </w:tcPr>
          <w:p w:rsidR="004F3BAA" w:rsidRDefault="004F3BAA">
            <w:pPr>
              <w:pStyle w:val="ConsPlusNormal"/>
              <w:jc w:val="center"/>
            </w:pPr>
            <w:r>
              <w:t>4699</w:t>
            </w:r>
          </w:p>
        </w:tc>
        <w:tc>
          <w:tcPr>
            <w:tcW w:w="1077" w:type="dxa"/>
          </w:tcPr>
          <w:p w:rsidR="004F3BAA" w:rsidRDefault="004F3BAA">
            <w:pPr>
              <w:pStyle w:val="ConsPlusNormal"/>
              <w:jc w:val="center"/>
            </w:pPr>
            <w:r>
              <w:t>4570</w:t>
            </w:r>
          </w:p>
        </w:tc>
      </w:tr>
      <w:tr w:rsidR="004F3BAA">
        <w:tc>
          <w:tcPr>
            <w:tcW w:w="680" w:type="dxa"/>
          </w:tcPr>
          <w:p w:rsidR="004F3BAA" w:rsidRDefault="004F3BAA">
            <w:pPr>
              <w:pStyle w:val="ConsPlusNormal"/>
            </w:pPr>
            <w:r>
              <w:t>1.2</w:t>
            </w:r>
          </w:p>
        </w:tc>
        <w:tc>
          <w:tcPr>
            <w:tcW w:w="4195" w:type="dxa"/>
          </w:tcPr>
          <w:p w:rsidR="004F3BAA" w:rsidRDefault="004F3BAA">
            <w:pPr>
              <w:pStyle w:val="ConsPlusNormal"/>
              <w:jc w:val="both"/>
            </w:pPr>
            <w:r>
              <w:t>обучающихся в очной форме, в возрасте от 3 лет до 8 лет</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15676</w:t>
            </w:r>
          </w:p>
        </w:tc>
        <w:tc>
          <w:tcPr>
            <w:tcW w:w="1077" w:type="dxa"/>
          </w:tcPr>
          <w:p w:rsidR="004F3BAA" w:rsidRDefault="004F3BAA">
            <w:pPr>
              <w:pStyle w:val="ConsPlusNormal"/>
              <w:jc w:val="center"/>
            </w:pPr>
            <w:r>
              <w:t>15933</w:t>
            </w:r>
          </w:p>
        </w:tc>
        <w:tc>
          <w:tcPr>
            <w:tcW w:w="1077" w:type="dxa"/>
          </w:tcPr>
          <w:p w:rsidR="004F3BAA" w:rsidRDefault="004F3BAA">
            <w:pPr>
              <w:pStyle w:val="ConsPlusNormal"/>
              <w:jc w:val="center"/>
            </w:pPr>
            <w:r>
              <w:t>16366</w:t>
            </w:r>
          </w:p>
        </w:tc>
      </w:tr>
      <w:tr w:rsidR="004F3BAA">
        <w:tc>
          <w:tcPr>
            <w:tcW w:w="680" w:type="dxa"/>
          </w:tcPr>
          <w:p w:rsidR="004F3BAA" w:rsidRDefault="004F3BAA">
            <w:pPr>
              <w:pStyle w:val="ConsPlusNormal"/>
            </w:pPr>
            <w:r>
              <w:t>1.3</w:t>
            </w:r>
          </w:p>
        </w:tc>
        <w:tc>
          <w:tcPr>
            <w:tcW w:w="4195" w:type="dxa"/>
          </w:tcPr>
          <w:p w:rsidR="004F3BAA" w:rsidRDefault="004F3BAA">
            <w:pPr>
              <w:pStyle w:val="ConsPlusNormal"/>
              <w:jc w:val="both"/>
            </w:pPr>
            <w:r>
              <w:t>с ограниченными возможностями здоровья (ОВЗ), обучающихся в очной форме по адаптированной образовательной программе, в возрасте от 1 года до 3 лет</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74</w:t>
            </w:r>
          </w:p>
        </w:tc>
        <w:tc>
          <w:tcPr>
            <w:tcW w:w="1077" w:type="dxa"/>
          </w:tcPr>
          <w:p w:rsidR="004F3BAA" w:rsidRDefault="004F3BAA">
            <w:pPr>
              <w:pStyle w:val="ConsPlusNormal"/>
              <w:jc w:val="center"/>
            </w:pPr>
            <w:r>
              <w:t>70</w:t>
            </w:r>
          </w:p>
        </w:tc>
        <w:tc>
          <w:tcPr>
            <w:tcW w:w="1077" w:type="dxa"/>
          </w:tcPr>
          <w:p w:rsidR="004F3BAA" w:rsidRDefault="004F3BAA">
            <w:pPr>
              <w:pStyle w:val="ConsPlusNormal"/>
              <w:jc w:val="center"/>
            </w:pPr>
            <w:r>
              <w:t>79</w:t>
            </w:r>
          </w:p>
        </w:tc>
      </w:tr>
      <w:tr w:rsidR="004F3BAA">
        <w:tc>
          <w:tcPr>
            <w:tcW w:w="680" w:type="dxa"/>
          </w:tcPr>
          <w:p w:rsidR="004F3BAA" w:rsidRDefault="004F3BAA">
            <w:pPr>
              <w:pStyle w:val="ConsPlusNormal"/>
            </w:pPr>
            <w:r>
              <w:t>1.4</w:t>
            </w:r>
          </w:p>
        </w:tc>
        <w:tc>
          <w:tcPr>
            <w:tcW w:w="4195" w:type="dxa"/>
          </w:tcPr>
          <w:p w:rsidR="004F3BAA" w:rsidRDefault="004F3BAA">
            <w:pPr>
              <w:pStyle w:val="ConsPlusNormal"/>
              <w:jc w:val="both"/>
            </w:pPr>
            <w:r>
              <w:t>с ограниченными возможностями здоровья (ОВЗ), обучающихся в очной форме по адаптированной образовательной программе, в возрасте от 3 лет до 8 лет</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1501</w:t>
            </w:r>
          </w:p>
        </w:tc>
        <w:tc>
          <w:tcPr>
            <w:tcW w:w="1077" w:type="dxa"/>
          </w:tcPr>
          <w:p w:rsidR="004F3BAA" w:rsidRDefault="004F3BAA">
            <w:pPr>
              <w:pStyle w:val="ConsPlusNormal"/>
              <w:jc w:val="center"/>
            </w:pPr>
            <w:r>
              <w:t>1528</w:t>
            </w:r>
          </w:p>
        </w:tc>
        <w:tc>
          <w:tcPr>
            <w:tcW w:w="1077" w:type="dxa"/>
          </w:tcPr>
          <w:p w:rsidR="004F3BAA" w:rsidRDefault="004F3BAA">
            <w:pPr>
              <w:pStyle w:val="ConsPlusNormal"/>
              <w:jc w:val="center"/>
            </w:pPr>
            <w:r>
              <w:t>1493</w:t>
            </w:r>
          </w:p>
        </w:tc>
      </w:tr>
      <w:tr w:rsidR="004F3BAA">
        <w:tc>
          <w:tcPr>
            <w:tcW w:w="680" w:type="dxa"/>
          </w:tcPr>
          <w:p w:rsidR="004F3BAA" w:rsidRDefault="004F3BAA">
            <w:pPr>
              <w:pStyle w:val="ConsPlusNormal"/>
            </w:pPr>
            <w:r>
              <w:t>2</w:t>
            </w:r>
          </w:p>
        </w:tc>
        <w:tc>
          <w:tcPr>
            <w:tcW w:w="4195" w:type="dxa"/>
          </w:tcPr>
          <w:p w:rsidR="004F3BAA" w:rsidRDefault="004F3BAA">
            <w:pPr>
              <w:pStyle w:val="ConsPlusNormal"/>
              <w:jc w:val="both"/>
            </w:pPr>
            <w:r>
              <w:t>Число детей, получающих муниципальную услугу "Присмотр и уход", в том числе:</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21901</w:t>
            </w:r>
          </w:p>
        </w:tc>
        <w:tc>
          <w:tcPr>
            <w:tcW w:w="1077" w:type="dxa"/>
          </w:tcPr>
          <w:p w:rsidR="004F3BAA" w:rsidRDefault="004F3BAA">
            <w:pPr>
              <w:pStyle w:val="ConsPlusNormal"/>
              <w:jc w:val="center"/>
            </w:pPr>
            <w:r>
              <w:t>22230</w:t>
            </w:r>
          </w:p>
        </w:tc>
        <w:tc>
          <w:tcPr>
            <w:tcW w:w="1077" w:type="dxa"/>
          </w:tcPr>
          <w:p w:rsidR="004F3BAA" w:rsidRDefault="004F3BAA">
            <w:pPr>
              <w:pStyle w:val="ConsPlusNormal"/>
              <w:jc w:val="center"/>
            </w:pPr>
            <w:r>
              <w:t>22508</w:t>
            </w:r>
          </w:p>
        </w:tc>
      </w:tr>
      <w:tr w:rsidR="004F3BAA">
        <w:tc>
          <w:tcPr>
            <w:tcW w:w="680" w:type="dxa"/>
          </w:tcPr>
          <w:p w:rsidR="004F3BAA" w:rsidRDefault="004F3BAA">
            <w:pPr>
              <w:pStyle w:val="ConsPlusNormal"/>
            </w:pPr>
            <w:r>
              <w:lastRenderedPageBreak/>
              <w:t>2.1</w:t>
            </w:r>
          </w:p>
        </w:tc>
        <w:tc>
          <w:tcPr>
            <w:tcW w:w="4195" w:type="dxa"/>
          </w:tcPr>
          <w:p w:rsidR="004F3BAA" w:rsidRDefault="004F3BAA">
            <w:pPr>
              <w:pStyle w:val="ConsPlusNormal"/>
              <w:jc w:val="both"/>
            </w:pPr>
            <w:r>
              <w:t>дети-инвалиды</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306</w:t>
            </w:r>
          </w:p>
        </w:tc>
        <w:tc>
          <w:tcPr>
            <w:tcW w:w="1077" w:type="dxa"/>
          </w:tcPr>
          <w:p w:rsidR="004F3BAA" w:rsidRDefault="004F3BAA">
            <w:pPr>
              <w:pStyle w:val="ConsPlusNormal"/>
              <w:jc w:val="center"/>
            </w:pPr>
            <w:r>
              <w:t>306</w:t>
            </w:r>
          </w:p>
        </w:tc>
        <w:tc>
          <w:tcPr>
            <w:tcW w:w="1077" w:type="dxa"/>
          </w:tcPr>
          <w:p w:rsidR="004F3BAA" w:rsidRDefault="004F3BAA">
            <w:pPr>
              <w:pStyle w:val="ConsPlusNormal"/>
              <w:jc w:val="center"/>
            </w:pPr>
            <w:r>
              <w:t>307</w:t>
            </w:r>
          </w:p>
        </w:tc>
      </w:tr>
      <w:tr w:rsidR="004F3BAA">
        <w:tc>
          <w:tcPr>
            <w:tcW w:w="680" w:type="dxa"/>
          </w:tcPr>
          <w:p w:rsidR="004F3BAA" w:rsidRDefault="004F3BAA">
            <w:pPr>
              <w:pStyle w:val="ConsPlusNormal"/>
            </w:pPr>
            <w:r>
              <w:t>2.2</w:t>
            </w:r>
          </w:p>
        </w:tc>
        <w:tc>
          <w:tcPr>
            <w:tcW w:w="4195" w:type="dxa"/>
          </w:tcPr>
          <w:p w:rsidR="004F3BAA" w:rsidRDefault="004F3BAA">
            <w:pPr>
              <w:pStyle w:val="ConsPlusNormal"/>
              <w:jc w:val="both"/>
            </w:pPr>
            <w:r>
              <w:t>посещающие группы кратковременного пребывания, за исключением льготных категорий</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202</w:t>
            </w:r>
          </w:p>
        </w:tc>
        <w:tc>
          <w:tcPr>
            <w:tcW w:w="1077" w:type="dxa"/>
          </w:tcPr>
          <w:p w:rsidR="004F3BAA" w:rsidRDefault="004F3BAA">
            <w:pPr>
              <w:pStyle w:val="ConsPlusNormal"/>
              <w:jc w:val="center"/>
            </w:pPr>
            <w:r>
              <w:t>199</w:t>
            </w:r>
          </w:p>
        </w:tc>
        <w:tc>
          <w:tcPr>
            <w:tcW w:w="1077" w:type="dxa"/>
          </w:tcPr>
          <w:p w:rsidR="004F3BAA" w:rsidRDefault="004F3BAA">
            <w:pPr>
              <w:pStyle w:val="ConsPlusNormal"/>
              <w:jc w:val="center"/>
            </w:pPr>
            <w:r>
              <w:t>202</w:t>
            </w:r>
          </w:p>
        </w:tc>
      </w:tr>
      <w:tr w:rsidR="004F3BAA">
        <w:tc>
          <w:tcPr>
            <w:tcW w:w="680" w:type="dxa"/>
          </w:tcPr>
          <w:p w:rsidR="004F3BAA" w:rsidRDefault="004F3BAA">
            <w:pPr>
              <w:pStyle w:val="ConsPlusNormal"/>
            </w:pPr>
            <w:r>
              <w:t>2.3</w:t>
            </w:r>
          </w:p>
        </w:tc>
        <w:tc>
          <w:tcPr>
            <w:tcW w:w="4195" w:type="dxa"/>
          </w:tcPr>
          <w:p w:rsidR="004F3BAA" w:rsidRDefault="004F3BAA">
            <w:pPr>
              <w:pStyle w:val="ConsPlusNormal"/>
              <w:jc w:val="both"/>
            </w:pPr>
            <w:r>
              <w:t>посещающие группы полного дня, за исключением льготных категорий</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21225</w:t>
            </w:r>
          </w:p>
        </w:tc>
        <w:tc>
          <w:tcPr>
            <w:tcW w:w="1077" w:type="dxa"/>
          </w:tcPr>
          <w:p w:rsidR="004F3BAA" w:rsidRDefault="004F3BAA">
            <w:pPr>
              <w:pStyle w:val="ConsPlusNormal"/>
              <w:jc w:val="center"/>
            </w:pPr>
            <w:r>
              <w:t>21561</w:t>
            </w:r>
          </w:p>
        </w:tc>
        <w:tc>
          <w:tcPr>
            <w:tcW w:w="1077" w:type="dxa"/>
          </w:tcPr>
          <w:p w:rsidR="004F3BAA" w:rsidRDefault="004F3BAA">
            <w:pPr>
              <w:pStyle w:val="ConsPlusNormal"/>
              <w:jc w:val="center"/>
            </w:pPr>
            <w:r>
              <w:t>21858</w:t>
            </w:r>
          </w:p>
        </w:tc>
      </w:tr>
      <w:tr w:rsidR="004F3BAA">
        <w:tc>
          <w:tcPr>
            <w:tcW w:w="680" w:type="dxa"/>
          </w:tcPr>
          <w:p w:rsidR="004F3BAA" w:rsidRDefault="004F3BAA">
            <w:pPr>
              <w:pStyle w:val="ConsPlusNormal"/>
            </w:pPr>
            <w:r>
              <w:t>2.4</w:t>
            </w:r>
          </w:p>
        </w:tc>
        <w:tc>
          <w:tcPr>
            <w:tcW w:w="4195" w:type="dxa"/>
          </w:tcPr>
          <w:p w:rsidR="004F3BAA" w:rsidRDefault="004F3BAA">
            <w:pPr>
              <w:pStyle w:val="ConsPlusNormal"/>
              <w:jc w:val="both"/>
            </w:pPr>
            <w:r>
              <w:t>дети-сироты и дети, оставшиеся без попечения родителей</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90</w:t>
            </w:r>
          </w:p>
        </w:tc>
        <w:tc>
          <w:tcPr>
            <w:tcW w:w="1077" w:type="dxa"/>
          </w:tcPr>
          <w:p w:rsidR="004F3BAA" w:rsidRDefault="004F3BAA">
            <w:pPr>
              <w:pStyle w:val="ConsPlusNormal"/>
              <w:jc w:val="center"/>
            </w:pPr>
            <w:r>
              <w:t>84</w:t>
            </w:r>
          </w:p>
        </w:tc>
        <w:tc>
          <w:tcPr>
            <w:tcW w:w="1077" w:type="dxa"/>
          </w:tcPr>
          <w:p w:rsidR="004F3BAA" w:rsidRDefault="004F3BAA">
            <w:pPr>
              <w:pStyle w:val="ConsPlusNormal"/>
              <w:jc w:val="center"/>
            </w:pPr>
            <w:r>
              <w:t>64</w:t>
            </w:r>
          </w:p>
        </w:tc>
      </w:tr>
      <w:tr w:rsidR="004F3BAA">
        <w:tc>
          <w:tcPr>
            <w:tcW w:w="680" w:type="dxa"/>
          </w:tcPr>
          <w:p w:rsidR="004F3BAA" w:rsidRDefault="004F3BAA">
            <w:pPr>
              <w:pStyle w:val="ConsPlusNormal"/>
            </w:pPr>
            <w:r>
              <w:t>2.5</w:t>
            </w:r>
          </w:p>
        </w:tc>
        <w:tc>
          <w:tcPr>
            <w:tcW w:w="4195" w:type="dxa"/>
          </w:tcPr>
          <w:p w:rsidR="004F3BAA" w:rsidRDefault="004F3BAA">
            <w:pPr>
              <w:pStyle w:val="ConsPlusNormal"/>
              <w:jc w:val="both"/>
            </w:pPr>
            <w:r>
              <w:t>дети с туберкулезной интоксикацией</w:t>
            </w:r>
          </w:p>
        </w:tc>
        <w:tc>
          <w:tcPr>
            <w:tcW w:w="963" w:type="dxa"/>
          </w:tcPr>
          <w:p w:rsidR="004F3BAA" w:rsidRDefault="004F3BAA">
            <w:pPr>
              <w:pStyle w:val="ConsPlusNormal"/>
              <w:jc w:val="both"/>
            </w:pPr>
            <w:r>
              <w:t>чел.</w:t>
            </w:r>
          </w:p>
        </w:tc>
        <w:tc>
          <w:tcPr>
            <w:tcW w:w="1077" w:type="dxa"/>
          </w:tcPr>
          <w:p w:rsidR="004F3BAA" w:rsidRDefault="004F3BAA">
            <w:pPr>
              <w:pStyle w:val="ConsPlusNormal"/>
              <w:jc w:val="center"/>
            </w:pPr>
            <w:r>
              <w:t>78</w:t>
            </w:r>
          </w:p>
        </w:tc>
        <w:tc>
          <w:tcPr>
            <w:tcW w:w="1077" w:type="dxa"/>
          </w:tcPr>
          <w:p w:rsidR="004F3BAA" w:rsidRDefault="004F3BAA">
            <w:pPr>
              <w:pStyle w:val="ConsPlusNormal"/>
              <w:jc w:val="center"/>
            </w:pPr>
            <w:r>
              <w:t>80</w:t>
            </w:r>
          </w:p>
        </w:tc>
        <w:tc>
          <w:tcPr>
            <w:tcW w:w="1077" w:type="dxa"/>
          </w:tcPr>
          <w:p w:rsidR="004F3BAA" w:rsidRDefault="004F3BAA">
            <w:pPr>
              <w:pStyle w:val="ConsPlusNormal"/>
              <w:jc w:val="center"/>
            </w:pPr>
            <w:r>
              <w:t>77</w:t>
            </w:r>
          </w:p>
        </w:tc>
      </w:tr>
    </w:tbl>
    <w:p w:rsidR="004F3BAA" w:rsidRDefault="004F3BAA">
      <w:pPr>
        <w:pStyle w:val="ConsPlusNormal"/>
        <w:ind w:firstLine="540"/>
        <w:jc w:val="both"/>
      </w:pPr>
    </w:p>
    <w:p w:rsidR="004F3BAA" w:rsidRDefault="004F3BAA">
      <w:pPr>
        <w:pStyle w:val="ConsPlusNormal"/>
        <w:ind w:firstLine="540"/>
        <w:jc w:val="both"/>
      </w:pPr>
      <w:r>
        <w:t>В среднесрочной перспективе основными проблемами, стоящими перед органами местного самоуправления города в сфере дошкольного образования, являются:</w:t>
      </w:r>
    </w:p>
    <w:p w:rsidR="004F3BAA" w:rsidRDefault="004F3BAA">
      <w:pPr>
        <w:pStyle w:val="ConsPlusNormal"/>
        <w:spacing w:before="220"/>
        <w:ind w:firstLine="540"/>
        <w:jc w:val="both"/>
      </w:pPr>
      <w:r>
        <w:t>- наличие очередности на зачисление в организации дошкольного образования;</w:t>
      </w:r>
    </w:p>
    <w:p w:rsidR="004F3BAA" w:rsidRDefault="004F3BAA">
      <w:pPr>
        <w:pStyle w:val="ConsPlusNormal"/>
        <w:spacing w:before="220"/>
        <w:ind w:firstLine="540"/>
        <w:jc w:val="both"/>
      </w:pPr>
      <w:r>
        <w:t xml:space="preserve">- создание современной предметно-пространственной среды в соответствие с требованиями </w:t>
      </w:r>
      <w:hyperlink r:id="rId10" w:history="1">
        <w:r>
          <w:rPr>
            <w:color w:val="0000FF"/>
          </w:rPr>
          <w:t>ФГОС</w:t>
        </w:r>
      </w:hyperlink>
      <w:r>
        <w:t xml:space="preserve"> ДО;</w:t>
      </w:r>
    </w:p>
    <w:p w:rsidR="004F3BAA" w:rsidRDefault="004F3BAA">
      <w:pPr>
        <w:pStyle w:val="ConsPlusNormal"/>
        <w:spacing w:before="220"/>
        <w:ind w:firstLine="540"/>
        <w:jc w:val="both"/>
      </w:pPr>
      <w:r>
        <w:t>- отсутствие необходимых условий для предоставления качественного образования детям с ограниченными возможностями в неспециализированных муниципальных образовательных организациях.</w:t>
      </w:r>
    </w:p>
    <w:p w:rsidR="004F3BAA" w:rsidRDefault="004F3BAA">
      <w:pPr>
        <w:pStyle w:val="ConsPlusNormal"/>
        <w:ind w:firstLine="540"/>
        <w:jc w:val="both"/>
      </w:pPr>
    </w:p>
    <w:p w:rsidR="004F3BAA" w:rsidRDefault="004F3BAA">
      <w:pPr>
        <w:pStyle w:val="ConsPlusTitle"/>
        <w:jc w:val="center"/>
        <w:outlineLvl w:val="2"/>
      </w:pPr>
      <w:r>
        <w:t>2.2. Общее образование</w:t>
      </w:r>
    </w:p>
    <w:p w:rsidR="004F3BAA" w:rsidRDefault="004F3BAA">
      <w:pPr>
        <w:pStyle w:val="ConsPlusNormal"/>
        <w:ind w:firstLine="540"/>
        <w:jc w:val="both"/>
      </w:pPr>
    </w:p>
    <w:p w:rsidR="004F3BAA" w:rsidRDefault="004F3BAA">
      <w:pPr>
        <w:pStyle w:val="ConsPlusNormal"/>
        <w:ind w:firstLine="540"/>
        <w:jc w:val="both"/>
      </w:pPr>
      <w:r>
        <w:t>Система общего образования города Иванова представлена 55 общеобразовательными организациями, из которых 51 - муниципальные, 4 - частные образовательные организации. Учащиеся могут получить общее образование в одной из 38 средних школ, 1 основного общего образования, 12 лицеев (гимназий) и школ с углубленным изучением предметов.</w:t>
      </w:r>
    </w:p>
    <w:p w:rsidR="004F3BAA" w:rsidRDefault="004F3BAA">
      <w:pPr>
        <w:pStyle w:val="ConsPlusNormal"/>
        <w:spacing w:before="220"/>
        <w:ind w:firstLine="540"/>
        <w:jc w:val="both"/>
      </w:pPr>
      <w:r>
        <w:t>Дети с ограниченными возможностями здоровья имеют возможности для обучения в обычных классах общеобразовательных учреждений по адаптированным программам по заключению психолого-медико-педагогической комиссии.</w:t>
      </w:r>
    </w:p>
    <w:p w:rsidR="004F3BAA" w:rsidRDefault="004F3BAA">
      <w:pPr>
        <w:pStyle w:val="ConsPlusNormal"/>
        <w:spacing w:before="220"/>
        <w:ind w:firstLine="540"/>
        <w:jc w:val="both"/>
      </w:pPr>
      <w:r>
        <w:t>Среднегодовое число учащихся, получающих общее образование, составило по итогам 2017 года 38272,5 человека и, в среднесрочной перспективе, будет иметь тенденцию к увеличению. Лишь 9,0% учащихся обучаются во вторую смену.</w:t>
      </w:r>
    </w:p>
    <w:p w:rsidR="004F3BAA" w:rsidRDefault="004F3BAA">
      <w:pPr>
        <w:pStyle w:val="ConsPlusNormal"/>
        <w:spacing w:before="220"/>
        <w:ind w:firstLine="540"/>
        <w:jc w:val="both"/>
      </w:pPr>
      <w:r>
        <w:t>На начало 2017 года 95% школьников обучались в школах, обеспечивающих от 80% до 100% основных видов современных условий обучения:</w:t>
      </w:r>
    </w:p>
    <w:p w:rsidR="004F3BAA" w:rsidRDefault="004F3BAA">
      <w:pPr>
        <w:pStyle w:val="ConsPlusNormal"/>
        <w:spacing w:before="220"/>
        <w:ind w:firstLine="540"/>
        <w:jc w:val="both"/>
      </w:pPr>
      <w:r>
        <w:t>- во всех школах созданы лицензированные медицинские кабинеты;</w:t>
      </w:r>
    </w:p>
    <w:p w:rsidR="004F3BAA" w:rsidRDefault="004F3BAA">
      <w:pPr>
        <w:pStyle w:val="ConsPlusNormal"/>
        <w:spacing w:before="220"/>
        <w:ind w:firstLine="540"/>
        <w:jc w:val="both"/>
      </w:pPr>
      <w:r>
        <w:t>- 100% школьных столовых обеспечены современным технологическим оборудованием;</w:t>
      </w:r>
    </w:p>
    <w:p w:rsidR="004F3BAA" w:rsidRDefault="004F3BAA">
      <w:pPr>
        <w:pStyle w:val="ConsPlusNormal"/>
        <w:spacing w:before="220"/>
        <w:ind w:firstLine="540"/>
        <w:jc w:val="both"/>
      </w:pPr>
      <w:r>
        <w:t>- все общеобразовательные организации подключены к городской образовательной сети (сети Интернет);</w:t>
      </w:r>
    </w:p>
    <w:p w:rsidR="004F3BAA" w:rsidRDefault="004F3BAA">
      <w:pPr>
        <w:pStyle w:val="ConsPlusNormal"/>
        <w:spacing w:before="220"/>
        <w:ind w:firstLine="540"/>
        <w:jc w:val="both"/>
      </w:pPr>
      <w:r>
        <w:t>- 100% школ города оборудованы автоматической пожарной сигнализацией, системами оповещения о пожаре, кнопками экстренного вызова полиции;</w:t>
      </w:r>
    </w:p>
    <w:p w:rsidR="004F3BAA" w:rsidRDefault="004F3BAA">
      <w:pPr>
        <w:pStyle w:val="ConsPlusNormal"/>
        <w:spacing w:before="220"/>
        <w:ind w:firstLine="540"/>
        <w:jc w:val="both"/>
      </w:pPr>
      <w:r>
        <w:t>- более чем в 40% общеобразовательных организаций реализуются программы профильного или углубленного изучения предметов;</w:t>
      </w:r>
    </w:p>
    <w:p w:rsidR="004F3BAA" w:rsidRDefault="004F3BAA">
      <w:pPr>
        <w:pStyle w:val="ConsPlusNormal"/>
        <w:spacing w:before="220"/>
        <w:ind w:firstLine="540"/>
        <w:jc w:val="both"/>
      </w:pPr>
      <w:r>
        <w:lastRenderedPageBreak/>
        <w:t>- 100% общеобразовательных школ имеют спортивные площадки и спортивные залы, современными библиотеками оборудованы 69,2% школ.</w:t>
      </w:r>
    </w:p>
    <w:p w:rsidR="004F3BAA" w:rsidRDefault="004F3BAA">
      <w:pPr>
        <w:pStyle w:val="ConsPlusNormal"/>
        <w:ind w:firstLine="540"/>
        <w:jc w:val="both"/>
      </w:pPr>
    </w:p>
    <w:p w:rsidR="004F3BAA" w:rsidRDefault="004F3BAA">
      <w:pPr>
        <w:pStyle w:val="ConsPlusTitle"/>
        <w:ind w:firstLine="540"/>
        <w:jc w:val="both"/>
        <w:outlineLvl w:val="3"/>
      </w:pPr>
      <w:r>
        <w:t>Таблица 2. Основные показатели, характеризующие текущую ситуацию в сфере общего образования</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08"/>
        <w:gridCol w:w="850"/>
        <w:gridCol w:w="1133"/>
        <w:gridCol w:w="1133"/>
        <w:gridCol w:w="1133"/>
      </w:tblGrid>
      <w:tr w:rsidR="004F3BAA">
        <w:tc>
          <w:tcPr>
            <w:tcW w:w="510" w:type="dxa"/>
          </w:tcPr>
          <w:p w:rsidR="004F3BAA" w:rsidRDefault="004F3BAA">
            <w:pPr>
              <w:pStyle w:val="ConsPlusNormal"/>
              <w:jc w:val="center"/>
            </w:pPr>
            <w:r>
              <w:t>N п/п</w:t>
            </w:r>
          </w:p>
        </w:tc>
        <w:tc>
          <w:tcPr>
            <w:tcW w:w="4308" w:type="dxa"/>
          </w:tcPr>
          <w:p w:rsidR="004F3BAA" w:rsidRDefault="004F3BAA">
            <w:pPr>
              <w:pStyle w:val="ConsPlusNormal"/>
              <w:jc w:val="center"/>
            </w:pPr>
            <w:r>
              <w:t>Наименование целевого индикатора (показателя)</w:t>
            </w:r>
          </w:p>
        </w:tc>
        <w:tc>
          <w:tcPr>
            <w:tcW w:w="850" w:type="dxa"/>
          </w:tcPr>
          <w:p w:rsidR="004F3BAA" w:rsidRDefault="004F3BAA">
            <w:pPr>
              <w:pStyle w:val="ConsPlusNormal"/>
              <w:jc w:val="center"/>
            </w:pPr>
            <w:r>
              <w:t>Ед. изм.</w:t>
            </w:r>
          </w:p>
        </w:tc>
        <w:tc>
          <w:tcPr>
            <w:tcW w:w="1133" w:type="dxa"/>
          </w:tcPr>
          <w:p w:rsidR="004F3BAA" w:rsidRDefault="004F3BAA">
            <w:pPr>
              <w:pStyle w:val="ConsPlusNormal"/>
              <w:jc w:val="center"/>
            </w:pPr>
            <w:r>
              <w:t>2016 год, факт</w:t>
            </w:r>
          </w:p>
        </w:tc>
        <w:tc>
          <w:tcPr>
            <w:tcW w:w="1133" w:type="dxa"/>
          </w:tcPr>
          <w:p w:rsidR="004F3BAA" w:rsidRDefault="004F3BAA">
            <w:pPr>
              <w:pStyle w:val="ConsPlusNormal"/>
              <w:jc w:val="center"/>
            </w:pPr>
            <w:r>
              <w:t>2017 год, факт</w:t>
            </w:r>
          </w:p>
        </w:tc>
        <w:tc>
          <w:tcPr>
            <w:tcW w:w="1133" w:type="dxa"/>
          </w:tcPr>
          <w:p w:rsidR="004F3BAA" w:rsidRDefault="004F3BAA">
            <w:pPr>
              <w:pStyle w:val="ConsPlusNormal"/>
              <w:jc w:val="center"/>
            </w:pPr>
            <w:r>
              <w:t>2018 год, оценка</w:t>
            </w:r>
          </w:p>
        </w:tc>
      </w:tr>
      <w:tr w:rsidR="004F3BAA">
        <w:tc>
          <w:tcPr>
            <w:tcW w:w="510" w:type="dxa"/>
          </w:tcPr>
          <w:p w:rsidR="004F3BAA" w:rsidRDefault="004F3BAA">
            <w:pPr>
              <w:pStyle w:val="ConsPlusNormal"/>
            </w:pPr>
          </w:p>
        </w:tc>
        <w:tc>
          <w:tcPr>
            <w:tcW w:w="4308" w:type="dxa"/>
          </w:tcPr>
          <w:p w:rsidR="004F3BAA" w:rsidRDefault="004F3BAA">
            <w:pPr>
              <w:pStyle w:val="ConsPlusNormal"/>
              <w:jc w:val="both"/>
            </w:pPr>
            <w:r>
              <w:t>Показатель, характеризующий объем оказания услуги:</w:t>
            </w:r>
          </w:p>
        </w:tc>
        <w:tc>
          <w:tcPr>
            <w:tcW w:w="850" w:type="dxa"/>
          </w:tcPr>
          <w:p w:rsidR="004F3BAA" w:rsidRDefault="004F3BAA">
            <w:pPr>
              <w:pStyle w:val="ConsPlusNormal"/>
              <w:jc w:val="both"/>
            </w:pPr>
          </w:p>
        </w:tc>
        <w:tc>
          <w:tcPr>
            <w:tcW w:w="1133" w:type="dxa"/>
          </w:tcPr>
          <w:p w:rsidR="004F3BAA" w:rsidRDefault="004F3BAA">
            <w:pPr>
              <w:pStyle w:val="ConsPlusNormal"/>
              <w:jc w:val="center"/>
            </w:pPr>
          </w:p>
        </w:tc>
        <w:tc>
          <w:tcPr>
            <w:tcW w:w="1133" w:type="dxa"/>
          </w:tcPr>
          <w:p w:rsidR="004F3BAA" w:rsidRDefault="004F3BAA">
            <w:pPr>
              <w:pStyle w:val="ConsPlusNormal"/>
              <w:jc w:val="center"/>
            </w:pPr>
          </w:p>
        </w:tc>
        <w:tc>
          <w:tcPr>
            <w:tcW w:w="1133" w:type="dxa"/>
          </w:tcPr>
          <w:p w:rsidR="004F3BAA" w:rsidRDefault="004F3BAA">
            <w:pPr>
              <w:pStyle w:val="ConsPlusNormal"/>
              <w:jc w:val="center"/>
            </w:pPr>
          </w:p>
        </w:tc>
      </w:tr>
      <w:tr w:rsidR="004F3BAA">
        <w:tc>
          <w:tcPr>
            <w:tcW w:w="510" w:type="dxa"/>
          </w:tcPr>
          <w:p w:rsidR="004F3BAA" w:rsidRDefault="004F3BAA">
            <w:pPr>
              <w:pStyle w:val="ConsPlusNormal"/>
            </w:pPr>
            <w:r>
              <w:t>1</w:t>
            </w:r>
          </w:p>
        </w:tc>
        <w:tc>
          <w:tcPr>
            <w:tcW w:w="4308" w:type="dxa"/>
          </w:tcPr>
          <w:p w:rsidR="004F3BAA" w:rsidRDefault="004F3BAA">
            <w:pPr>
              <w:pStyle w:val="ConsPlusNormal"/>
              <w:jc w:val="both"/>
            </w:pPr>
            <w:r>
              <w:t>Число обучающихся по основным общеобразовательным программам начального общего образования, в том числе: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15804,3</w:t>
            </w:r>
          </w:p>
        </w:tc>
        <w:tc>
          <w:tcPr>
            <w:tcW w:w="1133" w:type="dxa"/>
          </w:tcPr>
          <w:p w:rsidR="004F3BAA" w:rsidRDefault="004F3BAA">
            <w:pPr>
              <w:pStyle w:val="ConsPlusNormal"/>
              <w:jc w:val="center"/>
            </w:pPr>
            <w:r>
              <w:t>16523,6</w:t>
            </w:r>
          </w:p>
        </w:tc>
        <w:tc>
          <w:tcPr>
            <w:tcW w:w="1133" w:type="dxa"/>
          </w:tcPr>
          <w:p w:rsidR="004F3BAA" w:rsidRDefault="004F3BAA">
            <w:pPr>
              <w:pStyle w:val="ConsPlusNormal"/>
              <w:jc w:val="center"/>
            </w:pPr>
            <w:r>
              <w:t>17260,5</w:t>
            </w:r>
          </w:p>
        </w:tc>
      </w:tr>
      <w:tr w:rsidR="004F3BAA">
        <w:tc>
          <w:tcPr>
            <w:tcW w:w="510" w:type="dxa"/>
          </w:tcPr>
          <w:p w:rsidR="004F3BAA" w:rsidRDefault="004F3BAA">
            <w:pPr>
              <w:pStyle w:val="ConsPlusNormal"/>
            </w:pPr>
            <w:r>
              <w:t>1.1</w:t>
            </w:r>
          </w:p>
        </w:tc>
        <w:tc>
          <w:tcPr>
            <w:tcW w:w="4308" w:type="dxa"/>
          </w:tcPr>
          <w:p w:rsidR="004F3BAA" w:rsidRDefault="004F3BAA">
            <w:pPr>
              <w:pStyle w:val="ConsPlusNormal"/>
              <w:jc w:val="both"/>
            </w:pPr>
            <w:r>
              <w:t>обучающихся в 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13655,3</w:t>
            </w:r>
          </w:p>
        </w:tc>
        <w:tc>
          <w:tcPr>
            <w:tcW w:w="1133" w:type="dxa"/>
          </w:tcPr>
          <w:p w:rsidR="004F3BAA" w:rsidRDefault="004F3BAA">
            <w:pPr>
              <w:pStyle w:val="ConsPlusNormal"/>
              <w:jc w:val="center"/>
            </w:pPr>
            <w:r>
              <w:t>14519,8</w:t>
            </w:r>
          </w:p>
        </w:tc>
        <w:tc>
          <w:tcPr>
            <w:tcW w:w="1133" w:type="dxa"/>
          </w:tcPr>
          <w:p w:rsidR="004F3BAA" w:rsidRDefault="004F3BAA">
            <w:pPr>
              <w:pStyle w:val="ConsPlusNormal"/>
              <w:jc w:val="center"/>
            </w:pPr>
            <w:r>
              <w:t>14961,6</w:t>
            </w:r>
          </w:p>
        </w:tc>
      </w:tr>
      <w:tr w:rsidR="004F3BAA">
        <w:tc>
          <w:tcPr>
            <w:tcW w:w="510" w:type="dxa"/>
          </w:tcPr>
          <w:p w:rsidR="004F3BAA" w:rsidRDefault="004F3BAA">
            <w:pPr>
              <w:pStyle w:val="ConsPlusNormal"/>
            </w:pPr>
            <w:r>
              <w:t>1.2</w:t>
            </w:r>
          </w:p>
        </w:tc>
        <w:tc>
          <w:tcPr>
            <w:tcW w:w="4308" w:type="dxa"/>
          </w:tcPr>
          <w:p w:rsidR="004F3BAA" w:rsidRDefault="004F3BAA">
            <w:pPr>
              <w:pStyle w:val="ConsPlusNormal"/>
              <w:jc w:val="both"/>
            </w:pPr>
            <w:r>
              <w:t>обучающихся в очно-заочной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17,0</w:t>
            </w:r>
          </w:p>
        </w:tc>
        <w:tc>
          <w:tcPr>
            <w:tcW w:w="1133" w:type="dxa"/>
          </w:tcPr>
          <w:p w:rsidR="004F3BAA" w:rsidRDefault="004F3BAA">
            <w:pPr>
              <w:pStyle w:val="ConsPlusNormal"/>
              <w:jc w:val="center"/>
            </w:pPr>
            <w:r>
              <w:t>12,3</w:t>
            </w:r>
          </w:p>
        </w:tc>
        <w:tc>
          <w:tcPr>
            <w:tcW w:w="1133" w:type="dxa"/>
          </w:tcPr>
          <w:p w:rsidR="004F3BAA" w:rsidRDefault="004F3BAA">
            <w:pPr>
              <w:pStyle w:val="ConsPlusNormal"/>
              <w:jc w:val="center"/>
            </w:pPr>
            <w:r>
              <w:t>7,0</w:t>
            </w:r>
          </w:p>
        </w:tc>
      </w:tr>
      <w:tr w:rsidR="004F3BAA">
        <w:tc>
          <w:tcPr>
            <w:tcW w:w="510" w:type="dxa"/>
          </w:tcPr>
          <w:p w:rsidR="004F3BAA" w:rsidRDefault="004F3BAA">
            <w:pPr>
              <w:pStyle w:val="ConsPlusNormal"/>
            </w:pPr>
            <w:r>
              <w:t>1.3</w:t>
            </w:r>
          </w:p>
        </w:tc>
        <w:tc>
          <w:tcPr>
            <w:tcW w:w="4308" w:type="dxa"/>
          </w:tcPr>
          <w:p w:rsidR="004F3BAA" w:rsidRDefault="004F3BAA">
            <w:pPr>
              <w:pStyle w:val="ConsPlusNormal"/>
              <w:jc w:val="both"/>
            </w:pPr>
            <w:r>
              <w:t>обучающихся в очной форме с применением дистанционных образовательных технологий</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3</w:t>
            </w:r>
          </w:p>
        </w:tc>
        <w:tc>
          <w:tcPr>
            <w:tcW w:w="1133" w:type="dxa"/>
          </w:tcPr>
          <w:p w:rsidR="004F3BAA" w:rsidRDefault="004F3BAA">
            <w:pPr>
              <w:pStyle w:val="ConsPlusNormal"/>
              <w:jc w:val="center"/>
            </w:pPr>
            <w:r>
              <w:t>6,0</w:t>
            </w:r>
          </w:p>
        </w:tc>
        <w:tc>
          <w:tcPr>
            <w:tcW w:w="1133" w:type="dxa"/>
          </w:tcPr>
          <w:p w:rsidR="004F3BAA" w:rsidRDefault="004F3BAA">
            <w:pPr>
              <w:pStyle w:val="ConsPlusNormal"/>
              <w:jc w:val="center"/>
            </w:pPr>
            <w:r>
              <w:t>7,6</w:t>
            </w:r>
          </w:p>
        </w:tc>
      </w:tr>
      <w:tr w:rsidR="004F3BAA">
        <w:tc>
          <w:tcPr>
            <w:tcW w:w="510" w:type="dxa"/>
          </w:tcPr>
          <w:p w:rsidR="004F3BAA" w:rsidRDefault="004F3BAA">
            <w:pPr>
              <w:pStyle w:val="ConsPlusNormal"/>
            </w:pPr>
            <w:r>
              <w:t>1.4</w:t>
            </w:r>
          </w:p>
        </w:tc>
        <w:tc>
          <w:tcPr>
            <w:tcW w:w="4308" w:type="dxa"/>
          </w:tcPr>
          <w:p w:rsidR="004F3BAA" w:rsidRDefault="004F3BAA">
            <w:pPr>
              <w:pStyle w:val="ConsPlusNormal"/>
              <w:jc w:val="both"/>
            </w:pPr>
            <w:r>
              <w:t>с ограниченными возможностями здоровья (ОВЗ), обучающихся в очной форме по адаптированным образовательным программам</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2,3</w:t>
            </w:r>
          </w:p>
        </w:tc>
        <w:tc>
          <w:tcPr>
            <w:tcW w:w="1133" w:type="dxa"/>
          </w:tcPr>
          <w:p w:rsidR="004F3BAA" w:rsidRDefault="004F3BAA">
            <w:pPr>
              <w:pStyle w:val="ConsPlusNormal"/>
              <w:jc w:val="center"/>
            </w:pPr>
            <w:r>
              <w:t>7,2</w:t>
            </w:r>
          </w:p>
        </w:tc>
        <w:tc>
          <w:tcPr>
            <w:tcW w:w="1133" w:type="dxa"/>
          </w:tcPr>
          <w:p w:rsidR="004F3BAA" w:rsidRDefault="004F3BAA">
            <w:pPr>
              <w:pStyle w:val="ConsPlusNormal"/>
              <w:jc w:val="center"/>
            </w:pPr>
            <w:r>
              <w:t>28,3</w:t>
            </w:r>
          </w:p>
        </w:tc>
      </w:tr>
      <w:tr w:rsidR="004F3BAA">
        <w:tc>
          <w:tcPr>
            <w:tcW w:w="510" w:type="dxa"/>
          </w:tcPr>
          <w:p w:rsidR="004F3BAA" w:rsidRDefault="004F3BAA">
            <w:pPr>
              <w:pStyle w:val="ConsPlusNormal"/>
            </w:pPr>
            <w:r>
              <w:t>1.5</w:t>
            </w:r>
          </w:p>
        </w:tc>
        <w:tc>
          <w:tcPr>
            <w:tcW w:w="4308" w:type="dxa"/>
          </w:tcPr>
          <w:p w:rsidR="004F3BAA" w:rsidRDefault="004F3BAA">
            <w:pPr>
              <w:pStyle w:val="ConsPlusNormal"/>
              <w:jc w:val="both"/>
            </w:pPr>
            <w:r>
              <w:t>обучающихся в очной форме по программам, обеспечивающим углубленное изучение отдельных предметов, предметных областей (профильное обучение)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2126,7</w:t>
            </w:r>
          </w:p>
        </w:tc>
        <w:tc>
          <w:tcPr>
            <w:tcW w:w="1133" w:type="dxa"/>
          </w:tcPr>
          <w:p w:rsidR="004F3BAA" w:rsidRDefault="004F3BAA">
            <w:pPr>
              <w:pStyle w:val="ConsPlusNormal"/>
              <w:jc w:val="center"/>
            </w:pPr>
            <w:r>
              <w:t>1978,3</w:t>
            </w:r>
          </w:p>
        </w:tc>
        <w:tc>
          <w:tcPr>
            <w:tcW w:w="1133" w:type="dxa"/>
          </w:tcPr>
          <w:p w:rsidR="004F3BAA" w:rsidRDefault="004F3BAA">
            <w:pPr>
              <w:pStyle w:val="ConsPlusNormal"/>
              <w:jc w:val="center"/>
            </w:pPr>
            <w:r>
              <w:t>2256,0</w:t>
            </w:r>
          </w:p>
        </w:tc>
      </w:tr>
      <w:tr w:rsidR="004F3BAA">
        <w:tc>
          <w:tcPr>
            <w:tcW w:w="510" w:type="dxa"/>
          </w:tcPr>
          <w:p w:rsidR="004F3BAA" w:rsidRDefault="004F3BAA">
            <w:pPr>
              <w:pStyle w:val="ConsPlusNormal"/>
            </w:pPr>
            <w:r>
              <w:t>2</w:t>
            </w:r>
          </w:p>
        </w:tc>
        <w:tc>
          <w:tcPr>
            <w:tcW w:w="4308" w:type="dxa"/>
          </w:tcPr>
          <w:p w:rsidR="004F3BAA" w:rsidRDefault="004F3BAA">
            <w:pPr>
              <w:pStyle w:val="ConsPlusNormal"/>
              <w:jc w:val="both"/>
            </w:pPr>
            <w:r>
              <w:t>Число обучающихся по основным общеобразовательным программам основного общего образования, в том числе: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17665,6</w:t>
            </w:r>
          </w:p>
        </w:tc>
        <w:tc>
          <w:tcPr>
            <w:tcW w:w="1133" w:type="dxa"/>
          </w:tcPr>
          <w:p w:rsidR="004F3BAA" w:rsidRDefault="004F3BAA">
            <w:pPr>
              <w:pStyle w:val="ConsPlusNormal"/>
              <w:jc w:val="center"/>
            </w:pPr>
            <w:r>
              <w:t>18174,8</w:t>
            </w:r>
          </w:p>
        </w:tc>
        <w:tc>
          <w:tcPr>
            <w:tcW w:w="1133" w:type="dxa"/>
          </w:tcPr>
          <w:p w:rsidR="004F3BAA" w:rsidRDefault="004F3BAA">
            <w:pPr>
              <w:pStyle w:val="ConsPlusNormal"/>
              <w:jc w:val="center"/>
            </w:pPr>
            <w:r>
              <w:t>18475,8</w:t>
            </w:r>
          </w:p>
        </w:tc>
      </w:tr>
      <w:tr w:rsidR="004F3BAA">
        <w:tc>
          <w:tcPr>
            <w:tcW w:w="510" w:type="dxa"/>
          </w:tcPr>
          <w:p w:rsidR="004F3BAA" w:rsidRDefault="004F3BAA">
            <w:pPr>
              <w:pStyle w:val="ConsPlusNormal"/>
            </w:pPr>
            <w:r>
              <w:t>2.1</w:t>
            </w:r>
          </w:p>
        </w:tc>
        <w:tc>
          <w:tcPr>
            <w:tcW w:w="4308" w:type="dxa"/>
          </w:tcPr>
          <w:p w:rsidR="004F3BAA" w:rsidRDefault="004F3BAA">
            <w:pPr>
              <w:pStyle w:val="ConsPlusNormal"/>
              <w:jc w:val="both"/>
            </w:pPr>
            <w:r>
              <w:t>обучающихся в 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12695,1</w:t>
            </w:r>
          </w:p>
        </w:tc>
        <w:tc>
          <w:tcPr>
            <w:tcW w:w="1133" w:type="dxa"/>
          </w:tcPr>
          <w:p w:rsidR="004F3BAA" w:rsidRDefault="004F3BAA">
            <w:pPr>
              <w:pStyle w:val="ConsPlusNormal"/>
              <w:jc w:val="center"/>
            </w:pPr>
            <w:r>
              <w:t>12837,4</w:t>
            </w:r>
          </w:p>
        </w:tc>
        <w:tc>
          <w:tcPr>
            <w:tcW w:w="1133" w:type="dxa"/>
          </w:tcPr>
          <w:p w:rsidR="004F3BAA" w:rsidRDefault="004F3BAA">
            <w:pPr>
              <w:pStyle w:val="ConsPlusNormal"/>
              <w:jc w:val="center"/>
            </w:pPr>
            <w:r>
              <w:t>13002,6</w:t>
            </w:r>
          </w:p>
        </w:tc>
      </w:tr>
      <w:tr w:rsidR="004F3BAA">
        <w:tc>
          <w:tcPr>
            <w:tcW w:w="510" w:type="dxa"/>
          </w:tcPr>
          <w:p w:rsidR="004F3BAA" w:rsidRDefault="004F3BAA">
            <w:pPr>
              <w:pStyle w:val="ConsPlusNormal"/>
            </w:pPr>
            <w:r>
              <w:t>2.2</w:t>
            </w:r>
          </w:p>
        </w:tc>
        <w:tc>
          <w:tcPr>
            <w:tcW w:w="4308" w:type="dxa"/>
          </w:tcPr>
          <w:p w:rsidR="004F3BAA" w:rsidRDefault="004F3BAA">
            <w:pPr>
              <w:pStyle w:val="ConsPlusNormal"/>
              <w:jc w:val="both"/>
            </w:pPr>
            <w:r>
              <w:t>обучающихся в очно-заочной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160,3</w:t>
            </w:r>
          </w:p>
        </w:tc>
        <w:tc>
          <w:tcPr>
            <w:tcW w:w="1133" w:type="dxa"/>
          </w:tcPr>
          <w:p w:rsidR="004F3BAA" w:rsidRDefault="004F3BAA">
            <w:pPr>
              <w:pStyle w:val="ConsPlusNormal"/>
              <w:jc w:val="center"/>
            </w:pPr>
            <w:r>
              <w:t>130,0</w:t>
            </w:r>
          </w:p>
        </w:tc>
        <w:tc>
          <w:tcPr>
            <w:tcW w:w="1133" w:type="dxa"/>
          </w:tcPr>
          <w:p w:rsidR="004F3BAA" w:rsidRDefault="004F3BAA">
            <w:pPr>
              <w:pStyle w:val="ConsPlusNormal"/>
              <w:jc w:val="center"/>
            </w:pPr>
            <w:r>
              <w:t>126,0</w:t>
            </w:r>
          </w:p>
        </w:tc>
      </w:tr>
      <w:tr w:rsidR="004F3BAA">
        <w:tc>
          <w:tcPr>
            <w:tcW w:w="510" w:type="dxa"/>
          </w:tcPr>
          <w:p w:rsidR="004F3BAA" w:rsidRDefault="004F3BAA">
            <w:pPr>
              <w:pStyle w:val="ConsPlusNormal"/>
            </w:pPr>
            <w:r>
              <w:t>2.3</w:t>
            </w:r>
          </w:p>
        </w:tc>
        <w:tc>
          <w:tcPr>
            <w:tcW w:w="4308" w:type="dxa"/>
          </w:tcPr>
          <w:p w:rsidR="004F3BAA" w:rsidRDefault="004F3BAA">
            <w:pPr>
              <w:pStyle w:val="ConsPlusNormal"/>
              <w:jc w:val="both"/>
            </w:pPr>
            <w:r>
              <w:t>обучающихся в очной форме с применением дистанционных образовательных технологий</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23,3</w:t>
            </w:r>
          </w:p>
        </w:tc>
        <w:tc>
          <w:tcPr>
            <w:tcW w:w="1133" w:type="dxa"/>
          </w:tcPr>
          <w:p w:rsidR="004F3BAA" w:rsidRDefault="004F3BAA">
            <w:pPr>
              <w:pStyle w:val="ConsPlusNormal"/>
              <w:jc w:val="center"/>
            </w:pPr>
            <w:r>
              <w:t>17,7</w:t>
            </w:r>
          </w:p>
        </w:tc>
        <w:tc>
          <w:tcPr>
            <w:tcW w:w="1133" w:type="dxa"/>
          </w:tcPr>
          <w:p w:rsidR="004F3BAA" w:rsidRDefault="004F3BAA">
            <w:pPr>
              <w:pStyle w:val="ConsPlusNormal"/>
              <w:jc w:val="center"/>
            </w:pPr>
            <w:r>
              <w:t>12,6</w:t>
            </w:r>
          </w:p>
        </w:tc>
      </w:tr>
      <w:tr w:rsidR="004F3BAA">
        <w:tc>
          <w:tcPr>
            <w:tcW w:w="510" w:type="dxa"/>
          </w:tcPr>
          <w:p w:rsidR="004F3BAA" w:rsidRDefault="004F3BAA">
            <w:pPr>
              <w:pStyle w:val="ConsPlusNormal"/>
            </w:pPr>
            <w:r>
              <w:t>2.4</w:t>
            </w:r>
          </w:p>
        </w:tc>
        <w:tc>
          <w:tcPr>
            <w:tcW w:w="4308" w:type="dxa"/>
          </w:tcPr>
          <w:p w:rsidR="004F3BAA" w:rsidRDefault="004F3BAA">
            <w:pPr>
              <w:pStyle w:val="ConsPlusNormal"/>
              <w:jc w:val="both"/>
            </w:pPr>
            <w:r>
              <w:t>с ограниченными возможностями здоровья (ОВЗ), обучающихся в очной форме по адаптированным образовательным программам</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11,0</w:t>
            </w:r>
          </w:p>
        </w:tc>
        <w:tc>
          <w:tcPr>
            <w:tcW w:w="1133" w:type="dxa"/>
          </w:tcPr>
          <w:p w:rsidR="004F3BAA" w:rsidRDefault="004F3BAA">
            <w:pPr>
              <w:pStyle w:val="ConsPlusNormal"/>
              <w:jc w:val="center"/>
            </w:pPr>
            <w:r>
              <w:t>8,6</w:t>
            </w:r>
          </w:p>
        </w:tc>
        <w:tc>
          <w:tcPr>
            <w:tcW w:w="1133" w:type="dxa"/>
          </w:tcPr>
          <w:p w:rsidR="004F3BAA" w:rsidRDefault="004F3BAA">
            <w:pPr>
              <w:pStyle w:val="ConsPlusNormal"/>
              <w:jc w:val="center"/>
            </w:pPr>
            <w:r>
              <w:t>9,3</w:t>
            </w:r>
          </w:p>
        </w:tc>
      </w:tr>
      <w:tr w:rsidR="004F3BAA">
        <w:tc>
          <w:tcPr>
            <w:tcW w:w="510" w:type="dxa"/>
          </w:tcPr>
          <w:p w:rsidR="004F3BAA" w:rsidRDefault="004F3BAA">
            <w:pPr>
              <w:pStyle w:val="ConsPlusNormal"/>
            </w:pPr>
            <w:r>
              <w:t>2.5</w:t>
            </w:r>
          </w:p>
        </w:tc>
        <w:tc>
          <w:tcPr>
            <w:tcW w:w="4308" w:type="dxa"/>
          </w:tcPr>
          <w:p w:rsidR="004F3BAA" w:rsidRDefault="004F3BAA">
            <w:pPr>
              <w:pStyle w:val="ConsPlusNormal"/>
              <w:jc w:val="both"/>
            </w:pPr>
            <w:r>
              <w:t xml:space="preserve">обучающихся в очной форме по программам, обеспечивающим углубленное изучение отдельных </w:t>
            </w:r>
            <w:r>
              <w:lastRenderedPageBreak/>
              <w:t>предметов, предметных областей (профильное обучение)</w:t>
            </w:r>
          </w:p>
        </w:tc>
        <w:tc>
          <w:tcPr>
            <w:tcW w:w="850" w:type="dxa"/>
          </w:tcPr>
          <w:p w:rsidR="004F3BAA" w:rsidRDefault="004F3BAA">
            <w:pPr>
              <w:pStyle w:val="ConsPlusNormal"/>
              <w:jc w:val="both"/>
            </w:pPr>
            <w:r>
              <w:lastRenderedPageBreak/>
              <w:t>чел.</w:t>
            </w:r>
          </w:p>
        </w:tc>
        <w:tc>
          <w:tcPr>
            <w:tcW w:w="1133" w:type="dxa"/>
          </w:tcPr>
          <w:p w:rsidR="004F3BAA" w:rsidRDefault="004F3BAA">
            <w:pPr>
              <w:pStyle w:val="ConsPlusNormal"/>
              <w:jc w:val="center"/>
            </w:pPr>
            <w:r>
              <w:t>4775,9</w:t>
            </w:r>
          </w:p>
        </w:tc>
        <w:tc>
          <w:tcPr>
            <w:tcW w:w="1133" w:type="dxa"/>
          </w:tcPr>
          <w:p w:rsidR="004F3BAA" w:rsidRDefault="004F3BAA">
            <w:pPr>
              <w:pStyle w:val="ConsPlusNormal"/>
              <w:jc w:val="center"/>
            </w:pPr>
            <w:r>
              <w:t>5181,1</w:t>
            </w:r>
          </w:p>
        </w:tc>
        <w:tc>
          <w:tcPr>
            <w:tcW w:w="1133" w:type="dxa"/>
          </w:tcPr>
          <w:p w:rsidR="004F3BAA" w:rsidRDefault="004F3BAA">
            <w:pPr>
              <w:pStyle w:val="ConsPlusNormal"/>
              <w:jc w:val="center"/>
            </w:pPr>
            <w:r>
              <w:t>5325,3</w:t>
            </w:r>
          </w:p>
        </w:tc>
      </w:tr>
      <w:tr w:rsidR="004F3BAA">
        <w:tc>
          <w:tcPr>
            <w:tcW w:w="510" w:type="dxa"/>
          </w:tcPr>
          <w:p w:rsidR="004F3BAA" w:rsidRDefault="004F3BAA">
            <w:pPr>
              <w:pStyle w:val="ConsPlusNormal"/>
            </w:pPr>
            <w:r>
              <w:lastRenderedPageBreak/>
              <w:t>3</w:t>
            </w:r>
          </w:p>
        </w:tc>
        <w:tc>
          <w:tcPr>
            <w:tcW w:w="4308" w:type="dxa"/>
          </w:tcPr>
          <w:p w:rsidR="004F3BAA" w:rsidRDefault="004F3BAA">
            <w:pPr>
              <w:pStyle w:val="ConsPlusNormal"/>
              <w:jc w:val="both"/>
            </w:pPr>
            <w:r>
              <w:t>Число обучающихся по основным общеобразовательным программам среднего общего образования, в том числе: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3431,2</w:t>
            </w:r>
          </w:p>
        </w:tc>
        <w:tc>
          <w:tcPr>
            <w:tcW w:w="1133" w:type="dxa"/>
          </w:tcPr>
          <w:p w:rsidR="004F3BAA" w:rsidRDefault="004F3BAA">
            <w:pPr>
              <w:pStyle w:val="ConsPlusNormal"/>
              <w:jc w:val="center"/>
            </w:pPr>
            <w:r>
              <w:t>3574,1</w:t>
            </w:r>
          </w:p>
        </w:tc>
        <w:tc>
          <w:tcPr>
            <w:tcW w:w="1133" w:type="dxa"/>
          </w:tcPr>
          <w:p w:rsidR="004F3BAA" w:rsidRDefault="004F3BAA">
            <w:pPr>
              <w:pStyle w:val="ConsPlusNormal"/>
              <w:jc w:val="center"/>
            </w:pPr>
            <w:r>
              <w:t>3784,4</w:t>
            </w:r>
          </w:p>
        </w:tc>
      </w:tr>
      <w:tr w:rsidR="004F3BAA">
        <w:tc>
          <w:tcPr>
            <w:tcW w:w="510" w:type="dxa"/>
          </w:tcPr>
          <w:p w:rsidR="004F3BAA" w:rsidRDefault="004F3BAA">
            <w:pPr>
              <w:pStyle w:val="ConsPlusNormal"/>
            </w:pPr>
            <w:r>
              <w:t>3.1</w:t>
            </w:r>
          </w:p>
        </w:tc>
        <w:tc>
          <w:tcPr>
            <w:tcW w:w="4308" w:type="dxa"/>
          </w:tcPr>
          <w:p w:rsidR="004F3BAA" w:rsidRDefault="004F3BAA">
            <w:pPr>
              <w:pStyle w:val="ConsPlusNormal"/>
              <w:jc w:val="both"/>
            </w:pPr>
            <w:r>
              <w:t>обучающихся в 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1296,2</w:t>
            </w:r>
          </w:p>
        </w:tc>
        <w:tc>
          <w:tcPr>
            <w:tcW w:w="1133" w:type="dxa"/>
          </w:tcPr>
          <w:p w:rsidR="004F3BAA" w:rsidRDefault="004F3BAA">
            <w:pPr>
              <w:pStyle w:val="ConsPlusNormal"/>
              <w:jc w:val="center"/>
            </w:pPr>
            <w:r>
              <w:t>1326,3</w:t>
            </w:r>
          </w:p>
        </w:tc>
        <w:tc>
          <w:tcPr>
            <w:tcW w:w="1133" w:type="dxa"/>
          </w:tcPr>
          <w:p w:rsidR="004F3BAA" w:rsidRDefault="004F3BAA">
            <w:pPr>
              <w:pStyle w:val="ConsPlusNormal"/>
              <w:jc w:val="center"/>
            </w:pPr>
            <w:r>
              <w:t>1366,6</w:t>
            </w:r>
          </w:p>
        </w:tc>
      </w:tr>
      <w:tr w:rsidR="004F3BAA">
        <w:tc>
          <w:tcPr>
            <w:tcW w:w="510" w:type="dxa"/>
          </w:tcPr>
          <w:p w:rsidR="004F3BAA" w:rsidRDefault="004F3BAA">
            <w:pPr>
              <w:pStyle w:val="ConsPlusNormal"/>
            </w:pPr>
            <w:r>
              <w:t>3.2</w:t>
            </w:r>
          </w:p>
        </w:tc>
        <w:tc>
          <w:tcPr>
            <w:tcW w:w="4308" w:type="dxa"/>
          </w:tcPr>
          <w:p w:rsidR="004F3BAA" w:rsidRDefault="004F3BAA">
            <w:pPr>
              <w:pStyle w:val="ConsPlusNormal"/>
              <w:jc w:val="both"/>
            </w:pPr>
            <w:r>
              <w:t>обучающихся в очно-заочной форме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110,7</w:t>
            </w:r>
          </w:p>
        </w:tc>
        <w:tc>
          <w:tcPr>
            <w:tcW w:w="1133" w:type="dxa"/>
          </w:tcPr>
          <w:p w:rsidR="004F3BAA" w:rsidRDefault="004F3BAA">
            <w:pPr>
              <w:pStyle w:val="ConsPlusNormal"/>
              <w:jc w:val="center"/>
            </w:pPr>
            <w:r>
              <w:t>94,3</w:t>
            </w:r>
          </w:p>
        </w:tc>
        <w:tc>
          <w:tcPr>
            <w:tcW w:w="1133" w:type="dxa"/>
          </w:tcPr>
          <w:p w:rsidR="004F3BAA" w:rsidRDefault="004F3BAA">
            <w:pPr>
              <w:pStyle w:val="ConsPlusNormal"/>
              <w:jc w:val="center"/>
            </w:pPr>
            <w:r>
              <w:t>75,6</w:t>
            </w:r>
          </w:p>
        </w:tc>
      </w:tr>
      <w:tr w:rsidR="004F3BAA">
        <w:tc>
          <w:tcPr>
            <w:tcW w:w="510" w:type="dxa"/>
          </w:tcPr>
          <w:p w:rsidR="004F3BAA" w:rsidRDefault="004F3BAA">
            <w:pPr>
              <w:pStyle w:val="ConsPlusNormal"/>
            </w:pPr>
            <w:r>
              <w:t>3.3</w:t>
            </w:r>
          </w:p>
        </w:tc>
        <w:tc>
          <w:tcPr>
            <w:tcW w:w="4308" w:type="dxa"/>
          </w:tcPr>
          <w:p w:rsidR="004F3BAA" w:rsidRDefault="004F3BAA">
            <w:pPr>
              <w:pStyle w:val="ConsPlusNormal"/>
              <w:jc w:val="both"/>
            </w:pPr>
            <w:r>
              <w:t>обучающихся в очной форме с применением дистанционных образовательных технологий</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4,0</w:t>
            </w:r>
          </w:p>
        </w:tc>
        <w:tc>
          <w:tcPr>
            <w:tcW w:w="1133" w:type="dxa"/>
          </w:tcPr>
          <w:p w:rsidR="004F3BAA" w:rsidRDefault="004F3BAA">
            <w:pPr>
              <w:pStyle w:val="ConsPlusNormal"/>
              <w:jc w:val="center"/>
            </w:pPr>
            <w:r>
              <w:t>6,7</w:t>
            </w:r>
          </w:p>
        </w:tc>
        <w:tc>
          <w:tcPr>
            <w:tcW w:w="1133" w:type="dxa"/>
          </w:tcPr>
          <w:p w:rsidR="004F3BAA" w:rsidRDefault="004F3BAA">
            <w:pPr>
              <w:pStyle w:val="ConsPlusNormal"/>
              <w:jc w:val="center"/>
            </w:pPr>
            <w:r>
              <w:t>6,6</w:t>
            </w:r>
          </w:p>
        </w:tc>
      </w:tr>
      <w:tr w:rsidR="004F3BAA">
        <w:tc>
          <w:tcPr>
            <w:tcW w:w="510" w:type="dxa"/>
          </w:tcPr>
          <w:p w:rsidR="004F3BAA" w:rsidRDefault="004F3BAA">
            <w:pPr>
              <w:pStyle w:val="ConsPlusNormal"/>
            </w:pPr>
            <w:r>
              <w:t>3.4</w:t>
            </w:r>
          </w:p>
        </w:tc>
        <w:tc>
          <w:tcPr>
            <w:tcW w:w="4308" w:type="dxa"/>
          </w:tcPr>
          <w:p w:rsidR="004F3BAA" w:rsidRDefault="004F3BAA">
            <w:pPr>
              <w:pStyle w:val="ConsPlusNormal"/>
              <w:jc w:val="both"/>
            </w:pPr>
            <w:r>
              <w:t>обучающихся в очной форме по программам, обеспечивающим углубленное изучение отдельных предметов, предметных областей (профильное обучение)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2019,3</w:t>
            </w:r>
          </w:p>
        </w:tc>
        <w:tc>
          <w:tcPr>
            <w:tcW w:w="1133" w:type="dxa"/>
          </w:tcPr>
          <w:p w:rsidR="004F3BAA" w:rsidRDefault="004F3BAA">
            <w:pPr>
              <w:pStyle w:val="ConsPlusNormal"/>
              <w:jc w:val="center"/>
            </w:pPr>
            <w:r>
              <w:t>2146,1</w:t>
            </w:r>
          </w:p>
        </w:tc>
        <w:tc>
          <w:tcPr>
            <w:tcW w:w="1133" w:type="dxa"/>
          </w:tcPr>
          <w:p w:rsidR="004F3BAA" w:rsidRDefault="004F3BAA">
            <w:pPr>
              <w:pStyle w:val="ConsPlusNormal"/>
              <w:jc w:val="center"/>
            </w:pPr>
            <w:r>
              <w:t>2335,6</w:t>
            </w:r>
          </w:p>
        </w:tc>
      </w:tr>
      <w:tr w:rsidR="004F3BAA">
        <w:tc>
          <w:tcPr>
            <w:tcW w:w="510" w:type="dxa"/>
          </w:tcPr>
          <w:p w:rsidR="004F3BAA" w:rsidRDefault="004F3BAA">
            <w:pPr>
              <w:pStyle w:val="ConsPlusNormal"/>
            </w:pPr>
            <w:r>
              <w:t>3.5</w:t>
            </w:r>
          </w:p>
        </w:tc>
        <w:tc>
          <w:tcPr>
            <w:tcW w:w="4308" w:type="dxa"/>
          </w:tcPr>
          <w:p w:rsidR="004F3BAA" w:rsidRDefault="004F3BAA">
            <w:pPr>
              <w:pStyle w:val="ConsPlusNormal"/>
              <w:jc w:val="both"/>
            </w:pPr>
            <w:r>
              <w:t>обучающихся в очной форме с применением дистанционных образовательных технологий по программам, обеспечивающим углубленное изучение отдельных предметов, предметных областей (профильное обучение)</w:t>
            </w:r>
          </w:p>
        </w:tc>
        <w:tc>
          <w:tcPr>
            <w:tcW w:w="850" w:type="dxa"/>
          </w:tcPr>
          <w:p w:rsidR="004F3BAA" w:rsidRDefault="004F3BAA">
            <w:pPr>
              <w:pStyle w:val="ConsPlusNormal"/>
              <w:jc w:val="both"/>
            </w:pPr>
            <w:r>
              <w:t>чел.</w:t>
            </w:r>
          </w:p>
        </w:tc>
        <w:tc>
          <w:tcPr>
            <w:tcW w:w="1133" w:type="dxa"/>
          </w:tcPr>
          <w:p w:rsidR="004F3BAA" w:rsidRDefault="004F3BAA">
            <w:pPr>
              <w:pStyle w:val="ConsPlusNormal"/>
              <w:jc w:val="center"/>
            </w:pPr>
            <w:r>
              <w:t>1,0</w:t>
            </w:r>
          </w:p>
        </w:tc>
        <w:tc>
          <w:tcPr>
            <w:tcW w:w="1133" w:type="dxa"/>
          </w:tcPr>
          <w:p w:rsidR="004F3BAA" w:rsidRDefault="004F3BAA">
            <w:pPr>
              <w:pStyle w:val="ConsPlusNormal"/>
              <w:jc w:val="center"/>
            </w:pPr>
            <w:r>
              <w:t>0,7</w:t>
            </w:r>
          </w:p>
        </w:tc>
        <w:tc>
          <w:tcPr>
            <w:tcW w:w="1133" w:type="dxa"/>
          </w:tcPr>
          <w:p w:rsidR="004F3BAA" w:rsidRDefault="004F3BAA">
            <w:pPr>
              <w:pStyle w:val="ConsPlusNormal"/>
              <w:jc w:val="center"/>
            </w:pPr>
            <w:r>
              <w:t>0,0</w:t>
            </w:r>
          </w:p>
        </w:tc>
      </w:tr>
    </w:tbl>
    <w:p w:rsidR="004F3BAA" w:rsidRDefault="004F3BAA">
      <w:pPr>
        <w:pStyle w:val="ConsPlusNormal"/>
        <w:ind w:firstLine="540"/>
        <w:jc w:val="both"/>
      </w:pPr>
    </w:p>
    <w:p w:rsidR="004F3BAA" w:rsidRDefault="004F3BAA">
      <w:pPr>
        <w:pStyle w:val="ConsPlusNormal"/>
        <w:ind w:firstLine="540"/>
        <w:jc w:val="both"/>
      </w:pPr>
      <w:r>
        <w:t>В последние годы органам местного самоуправления города Иванова удалось реализовать комплекс мер, способствовавших динамичному развитию системы общего образования:</w:t>
      </w:r>
    </w:p>
    <w:p w:rsidR="004F3BAA" w:rsidRDefault="004F3BAA">
      <w:pPr>
        <w:pStyle w:val="ConsPlusNormal"/>
        <w:spacing w:before="220"/>
        <w:ind w:firstLine="540"/>
        <w:jc w:val="both"/>
      </w:pPr>
      <w:r>
        <w:t xml:space="preserve">- созданы необходимые материально-технические и кадровые условия для внедрения во всех первых классах общеобразовательных школ города нового федерального государственного образовательного </w:t>
      </w:r>
      <w:hyperlink r:id="rId11" w:history="1">
        <w:r>
          <w:rPr>
            <w:color w:val="0000FF"/>
          </w:rPr>
          <w:t>стандарта</w:t>
        </w:r>
      </w:hyperlink>
      <w:r>
        <w:t xml:space="preserve"> начального общего образования;</w:t>
      </w:r>
    </w:p>
    <w:p w:rsidR="004F3BAA" w:rsidRDefault="004F3BAA">
      <w:pPr>
        <w:pStyle w:val="ConsPlusNormal"/>
        <w:spacing w:before="220"/>
        <w:ind w:firstLine="540"/>
        <w:jc w:val="both"/>
      </w:pPr>
      <w:r>
        <w:t>- ежегодно оказывалась поддержка опорным образовательным организациям, лучшим учителям, одаренным детям;</w:t>
      </w:r>
    </w:p>
    <w:p w:rsidR="004F3BAA" w:rsidRDefault="004F3BAA">
      <w:pPr>
        <w:pStyle w:val="ConsPlusNormal"/>
        <w:spacing w:before="220"/>
        <w:ind w:firstLine="540"/>
        <w:jc w:val="both"/>
      </w:pPr>
      <w:r>
        <w:t>- уровень заработной платы учителей доведен до средней заработной платы по Ивановской области, что создало необходимые условия для предотвращения негативных тенденций истощения кадрового потенциала общего образования;</w:t>
      </w:r>
    </w:p>
    <w:p w:rsidR="004F3BAA" w:rsidRDefault="004F3BAA">
      <w:pPr>
        <w:pStyle w:val="ConsPlusNormal"/>
        <w:spacing w:before="220"/>
        <w:ind w:firstLine="540"/>
        <w:jc w:val="both"/>
      </w:pPr>
      <w:r>
        <w:t>- проводились капитальные ремонты муниципальных школ, осуществлялась закупка технологического, компьютерного и спортивного оборудования;</w:t>
      </w:r>
    </w:p>
    <w:p w:rsidR="004F3BAA" w:rsidRDefault="004F3BAA">
      <w:pPr>
        <w:pStyle w:val="ConsPlusNormal"/>
        <w:spacing w:before="220"/>
        <w:ind w:firstLine="540"/>
        <w:jc w:val="both"/>
      </w:pPr>
      <w:r>
        <w:t>- расширялись локальные вычислительные сети школ, была качественно улучшена их сетевая инфраструктура (в особенности в части малобюджетных школ), до 83,7% увеличилось количество школьных компьютеров, имеющих выход в сеть Интернет;</w:t>
      </w:r>
    </w:p>
    <w:p w:rsidR="004F3BAA" w:rsidRDefault="004F3BAA">
      <w:pPr>
        <w:pStyle w:val="ConsPlusNormal"/>
        <w:spacing w:before="220"/>
        <w:ind w:firstLine="540"/>
        <w:jc w:val="both"/>
      </w:pPr>
      <w:r>
        <w:t>- внедрялись здоровьесберегающие технологии, увеличилась до 26,8% доля школьников, систематически занимающихся спортом; предоставляется горячее питание для всех учащихся 1 - 4 классов, общий охват школьников горячим питанием возрос до 85%;</w:t>
      </w:r>
    </w:p>
    <w:p w:rsidR="004F3BAA" w:rsidRDefault="004F3BAA">
      <w:pPr>
        <w:pStyle w:val="ConsPlusNormal"/>
        <w:spacing w:before="220"/>
        <w:ind w:firstLine="540"/>
        <w:jc w:val="both"/>
      </w:pPr>
      <w:r>
        <w:t xml:space="preserve">- осуществлялось последовательное приведение общеобразовательных организаций в </w:t>
      </w:r>
      <w:r>
        <w:lastRenderedPageBreak/>
        <w:t xml:space="preserve">соответствие с требованиями технического </w:t>
      </w:r>
      <w:hyperlink r:id="rId12" w:history="1">
        <w:r>
          <w:rPr>
            <w:color w:val="0000FF"/>
          </w:rPr>
          <w:t>регламента</w:t>
        </w:r>
      </w:hyperlink>
      <w:r>
        <w:t xml:space="preserve"> о требованиях пожарной безопасности;</w:t>
      </w:r>
    </w:p>
    <w:p w:rsidR="004F3BAA" w:rsidRDefault="004F3BAA">
      <w:pPr>
        <w:pStyle w:val="ConsPlusNormal"/>
        <w:spacing w:before="220"/>
        <w:ind w:firstLine="540"/>
        <w:jc w:val="both"/>
      </w:pPr>
      <w:r>
        <w:t>- во всех школах в рамках реализации проекта "Универсальная карта школьника" были установлены электронные проходные;</w:t>
      </w:r>
    </w:p>
    <w:p w:rsidR="004F3BAA" w:rsidRDefault="004F3BAA">
      <w:pPr>
        <w:pStyle w:val="ConsPlusNormal"/>
        <w:spacing w:before="220"/>
        <w:ind w:firstLine="540"/>
        <w:jc w:val="both"/>
      </w:pPr>
      <w:r>
        <w:t>- 100% общеобразовательных учреждений перешли на электронный документооборот;</w:t>
      </w:r>
    </w:p>
    <w:p w:rsidR="004F3BAA" w:rsidRDefault="004F3BAA">
      <w:pPr>
        <w:pStyle w:val="ConsPlusNormal"/>
        <w:spacing w:before="220"/>
        <w:ind w:firstLine="540"/>
        <w:jc w:val="both"/>
      </w:pPr>
      <w:r>
        <w:t>- все школы используют сервис "электронный дневник" для осуществления оперативного информирования родителей и педагогов о результатах ученика.</w:t>
      </w:r>
    </w:p>
    <w:p w:rsidR="004F3BAA" w:rsidRDefault="004F3BAA">
      <w:pPr>
        <w:pStyle w:val="ConsPlusNormal"/>
        <w:spacing w:before="220"/>
        <w:ind w:firstLine="540"/>
        <w:jc w:val="both"/>
      </w:pPr>
      <w:r>
        <w:t>Несмотря на достигнутые успехи и позитивную динамику развития общего образования в городе Иванове целый ряд проблем в данной сфере остается нерешенным, прогнозируется возникновение новых факторов, требующих пристального внимания городских властей.</w:t>
      </w:r>
    </w:p>
    <w:p w:rsidR="004F3BAA" w:rsidRDefault="004F3BAA">
      <w:pPr>
        <w:pStyle w:val="ConsPlusNormal"/>
        <w:spacing w:before="220"/>
        <w:ind w:firstLine="540"/>
        <w:jc w:val="both"/>
      </w:pPr>
      <w:r>
        <w:t>Жилищное строительство привело к увеличению наполняемости классов в целом ряде школ города, что, в свою очередь, не позволяет решить проблему с сокращением количества обучающихся во вторую смену.</w:t>
      </w:r>
    </w:p>
    <w:p w:rsidR="004F3BAA" w:rsidRDefault="004F3BAA">
      <w:pPr>
        <w:pStyle w:val="ConsPlusNormal"/>
        <w:spacing w:before="220"/>
        <w:ind w:firstLine="540"/>
        <w:jc w:val="both"/>
      </w:pPr>
      <w:r>
        <w:t xml:space="preserve">Далеко не все городские школы отвечают современным требованиям к организации образовательного процесса. Не все учреждения полностью отвечают требованиям, предъявляемым надзорными органами. Внедрение федеральных государственных образовательных стандартов </w:t>
      </w:r>
      <w:hyperlink r:id="rId13" w:history="1">
        <w:r>
          <w:rPr>
            <w:color w:val="0000FF"/>
          </w:rPr>
          <w:t>основного общего</w:t>
        </w:r>
      </w:hyperlink>
      <w:r>
        <w:t xml:space="preserve"> и </w:t>
      </w:r>
      <w:hyperlink r:id="rId14" w:history="1">
        <w:r>
          <w:rPr>
            <w:color w:val="0000FF"/>
          </w:rPr>
          <w:t>среднего общего</w:t>
        </w:r>
      </w:hyperlink>
      <w:r>
        <w:t xml:space="preserve"> образования предъявляет дополнительные требования - не только к образовательным программам, но и к материально-техническим условиям организации образовательного процесса.</w:t>
      </w:r>
    </w:p>
    <w:p w:rsidR="004F3BAA" w:rsidRDefault="004F3BAA">
      <w:pPr>
        <w:pStyle w:val="ConsPlusNormal"/>
        <w:spacing w:before="220"/>
        <w:ind w:firstLine="540"/>
        <w:jc w:val="both"/>
      </w:pPr>
      <w:r>
        <w:t>При этом сохраняется высокая дифференциация образовательных организаций по количеству учащихся и качеству образования.</w:t>
      </w:r>
    </w:p>
    <w:p w:rsidR="004F3BAA" w:rsidRDefault="004F3BAA">
      <w:pPr>
        <w:pStyle w:val="ConsPlusNormal"/>
        <w:spacing w:before="220"/>
        <w:ind w:firstLine="540"/>
        <w:jc w:val="both"/>
      </w:pPr>
      <w:r>
        <w:t>Требует качественного совершенствования существующая система поддержки педагогических работников, достигших высокого уровня профессионализма. Остается недостаточно высокой доля молодых учителей, а также доля педагогов, участвующих в инновационной деятельности.</w:t>
      </w:r>
    </w:p>
    <w:p w:rsidR="004F3BAA" w:rsidRDefault="004F3BAA">
      <w:pPr>
        <w:pStyle w:val="ConsPlusNormal"/>
        <w:spacing w:before="220"/>
        <w:ind w:firstLine="540"/>
        <w:jc w:val="both"/>
      </w:pPr>
      <w:r>
        <w:t>Актуальным остается вопрос слабого здоровья школьников. Лишь немногим более четверти школьников систематически занимаются спортом. Большая доля детей школьного возраста (83,9%) имеют отклонения в здоровье.</w:t>
      </w:r>
    </w:p>
    <w:p w:rsidR="004F3BAA" w:rsidRDefault="004F3BAA">
      <w:pPr>
        <w:pStyle w:val="ConsPlusNormal"/>
        <w:spacing w:before="220"/>
        <w:ind w:firstLine="540"/>
        <w:jc w:val="both"/>
      </w:pPr>
      <w:r>
        <w:t>Педагогические коллективы не в полной мере подготовлены к обучению детей с ограниченными возможностями здоровья по адаптированным программам. Значительная часть школ не имеет возможности обеспечить сопровождение данной категории детей специалистами (логопеды, дефектологи, тьюторы, психологи).</w:t>
      </w:r>
    </w:p>
    <w:p w:rsidR="004F3BAA" w:rsidRDefault="004F3BAA">
      <w:pPr>
        <w:pStyle w:val="ConsPlusNormal"/>
        <w:spacing w:before="220"/>
        <w:ind w:firstLine="540"/>
        <w:jc w:val="both"/>
      </w:pPr>
      <w:r>
        <w:t>Недостаточным является уровень распространения предпрофильного обучения, сетевого взаимодействия, участия педагогической и родительской общественности в управлении школой и оценке качества образования.</w:t>
      </w:r>
    </w:p>
    <w:p w:rsidR="004F3BAA" w:rsidRDefault="004F3BAA">
      <w:pPr>
        <w:pStyle w:val="ConsPlusNormal"/>
        <w:spacing w:before="220"/>
        <w:ind w:firstLine="540"/>
        <w:jc w:val="both"/>
      </w:pPr>
      <w:r>
        <w:t>Требует дальнейшего совершенствования и индивидуализации система работы с одаренными детьми.</w:t>
      </w:r>
    </w:p>
    <w:p w:rsidR="004F3BAA" w:rsidRDefault="004F3BAA">
      <w:pPr>
        <w:pStyle w:val="ConsPlusNormal"/>
        <w:jc w:val="center"/>
      </w:pPr>
    </w:p>
    <w:p w:rsidR="004F3BAA" w:rsidRDefault="004F3BAA">
      <w:pPr>
        <w:pStyle w:val="ConsPlusTitle"/>
        <w:jc w:val="center"/>
        <w:outlineLvl w:val="2"/>
      </w:pPr>
      <w:r>
        <w:t>2.3. Дополнительное образование</w:t>
      </w:r>
    </w:p>
    <w:p w:rsidR="004F3BAA" w:rsidRDefault="004F3BAA">
      <w:pPr>
        <w:pStyle w:val="ConsPlusNormal"/>
        <w:ind w:firstLine="540"/>
        <w:jc w:val="both"/>
      </w:pPr>
    </w:p>
    <w:p w:rsidR="004F3BAA" w:rsidRDefault="004F3BAA">
      <w:pPr>
        <w:pStyle w:val="ConsPlusNormal"/>
        <w:ind w:firstLine="540"/>
        <w:jc w:val="both"/>
      </w:pPr>
      <w:r>
        <w:t>Система дополнительного образования является необходимым и востребованным компонентом системы образования города, обеспечивающим полноценные условия развития, социализации, укрепления здоровья и воспитания детей. В городе сложилась эффективная система дополнительного образования с отработанной методикой обучения и воспитания детей.</w:t>
      </w:r>
    </w:p>
    <w:p w:rsidR="004F3BAA" w:rsidRDefault="004F3BAA">
      <w:pPr>
        <w:pStyle w:val="ConsPlusNormal"/>
        <w:spacing w:before="220"/>
        <w:ind w:firstLine="540"/>
        <w:jc w:val="both"/>
      </w:pPr>
      <w:r>
        <w:lastRenderedPageBreak/>
        <w:t>Количество детей, занимающихся в учреждениях дополнительного образования, остается стабильно высоким на протяжении трех последних лет (более 95% от общего числа учащихся). Столь значительный охват детей дополнительным образованием свидетельствует о его высокой востребованности в обществе.</w:t>
      </w:r>
    </w:p>
    <w:p w:rsidR="004F3BAA" w:rsidRDefault="004F3BAA">
      <w:pPr>
        <w:pStyle w:val="ConsPlusNormal"/>
        <w:spacing w:before="220"/>
        <w:ind w:firstLine="540"/>
        <w:jc w:val="both"/>
      </w:pPr>
      <w:r>
        <w:t>В муниципальную систему дополнительного образования входят 6 организаций дополнительного образования в области спорта, 8 организаций в сфере культуры и искусства и 9 организаций дополнительного образования иных направлений в области образования. В муниципальных организациях дополнительного образования ежегодно обучаются свыше 34 тыс. детей, среднегодовое число обучающихся остается стабильным на протяжении ряда лет.</w:t>
      </w:r>
    </w:p>
    <w:p w:rsidR="004F3BAA" w:rsidRDefault="004F3BAA">
      <w:pPr>
        <w:pStyle w:val="ConsPlusNormal"/>
        <w:spacing w:before="220"/>
        <w:ind w:firstLine="540"/>
        <w:jc w:val="both"/>
      </w:pPr>
      <w:r>
        <w:t>Основные усилия органов местного самоуправления города Иванова в сфере дополнительного образования были в последние годы направлены на:</w:t>
      </w:r>
    </w:p>
    <w:p w:rsidR="004F3BAA" w:rsidRDefault="004F3BAA">
      <w:pPr>
        <w:pStyle w:val="ConsPlusNormal"/>
        <w:spacing w:before="220"/>
        <w:ind w:firstLine="540"/>
        <w:jc w:val="both"/>
      </w:pPr>
      <w:r>
        <w:t xml:space="preserve">- приведение организаций дополнительного образования в соответствие с требованиями технического </w:t>
      </w:r>
      <w:hyperlink r:id="rId15" w:history="1">
        <w:r>
          <w:rPr>
            <w:color w:val="0000FF"/>
          </w:rPr>
          <w:t>регламента</w:t>
        </w:r>
      </w:hyperlink>
      <w:r>
        <w:t xml:space="preserve"> о требованиях пожарной безопасности;</w:t>
      </w:r>
    </w:p>
    <w:p w:rsidR="004F3BAA" w:rsidRDefault="004F3BAA">
      <w:pPr>
        <w:pStyle w:val="ConsPlusNormal"/>
        <w:spacing w:before="220"/>
        <w:ind w:firstLine="540"/>
        <w:jc w:val="both"/>
      </w:pPr>
      <w:r>
        <w:t>- развитие сетевых форм взаимодействия организаций дополнительного образования с общеобразовательными организациями;</w:t>
      </w:r>
    </w:p>
    <w:p w:rsidR="004F3BAA" w:rsidRDefault="004F3BAA">
      <w:pPr>
        <w:pStyle w:val="ConsPlusNormal"/>
        <w:spacing w:before="220"/>
        <w:ind w:firstLine="540"/>
        <w:jc w:val="both"/>
      </w:pPr>
      <w:r>
        <w:t>- расширение спектра направлений предоставления дополнительного образования (в 2015 году открыт новый современный комплексный центр профориентации и развития для детей и подростков "Перспектива", созданный на базе городских межшкольных учебных комбинатов. С 2014 года на базе МБУ ДО ЦДТ N 4 реализуется проект по развитию естественно-научной направленности. Открыт музейно-образовательный центр "Литос - КЛИО". Одним из этапов развития школы - музея стало открытие 13.01.2017 планетария с целью формирования единой научной картины мира у учащихся на основе музейных экспозиций);</w:t>
      </w:r>
    </w:p>
    <w:p w:rsidR="004F3BAA" w:rsidRDefault="004F3BAA">
      <w:pPr>
        <w:pStyle w:val="ConsPlusNormal"/>
        <w:spacing w:before="220"/>
        <w:ind w:firstLine="540"/>
        <w:jc w:val="both"/>
      </w:pPr>
      <w:r>
        <w:t>- поддержку отдельных мероприятий и проектов муниципальных организаций дополнительного образования;</w:t>
      </w:r>
    </w:p>
    <w:p w:rsidR="004F3BAA" w:rsidRDefault="004F3BAA">
      <w:pPr>
        <w:pStyle w:val="ConsPlusNormal"/>
        <w:spacing w:before="220"/>
        <w:ind w:firstLine="540"/>
        <w:jc w:val="both"/>
      </w:pPr>
      <w:r>
        <w:t>- разработку образовательных программ нового поколения, направленных на развитие инновационной деятельности, информационных технологий;</w:t>
      </w:r>
    </w:p>
    <w:p w:rsidR="004F3BAA" w:rsidRDefault="004F3BAA">
      <w:pPr>
        <w:pStyle w:val="ConsPlusNormal"/>
        <w:spacing w:before="220"/>
        <w:ind w:firstLine="540"/>
        <w:jc w:val="both"/>
      </w:pPr>
      <w:r>
        <w:t>- модернизацию комплексной инфраструктуры дополнительного образования, удовлетворяющей общественные потребности в воспитании, образовании, физическом развитии и оздоровлении детей.</w:t>
      </w:r>
    </w:p>
    <w:p w:rsidR="004F3BAA" w:rsidRDefault="004F3BAA">
      <w:pPr>
        <w:pStyle w:val="ConsPlusNormal"/>
        <w:ind w:firstLine="540"/>
        <w:jc w:val="both"/>
      </w:pPr>
    </w:p>
    <w:p w:rsidR="004F3BAA" w:rsidRDefault="004F3BAA">
      <w:pPr>
        <w:pStyle w:val="ConsPlusTitle"/>
        <w:ind w:firstLine="540"/>
        <w:jc w:val="both"/>
        <w:outlineLvl w:val="3"/>
      </w:pPr>
      <w:r>
        <w:t>Таблица 3. Основные показатели, характеризующие текущую ситуацию в сфере дополнительного образования</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92"/>
        <w:gridCol w:w="737"/>
        <w:gridCol w:w="1020"/>
        <w:gridCol w:w="1020"/>
        <w:gridCol w:w="1133"/>
      </w:tblGrid>
      <w:tr w:rsidR="004F3BAA">
        <w:tc>
          <w:tcPr>
            <w:tcW w:w="566" w:type="dxa"/>
          </w:tcPr>
          <w:p w:rsidR="004F3BAA" w:rsidRDefault="004F3BAA">
            <w:pPr>
              <w:pStyle w:val="ConsPlusNormal"/>
              <w:jc w:val="center"/>
            </w:pPr>
            <w:r>
              <w:t>N п/п</w:t>
            </w:r>
          </w:p>
        </w:tc>
        <w:tc>
          <w:tcPr>
            <w:tcW w:w="4592" w:type="dxa"/>
          </w:tcPr>
          <w:p w:rsidR="004F3BAA" w:rsidRDefault="004F3BAA">
            <w:pPr>
              <w:pStyle w:val="ConsPlusNormal"/>
              <w:jc w:val="center"/>
            </w:pPr>
            <w:r>
              <w:t>Наименование показателя</w:t>
            </w:r>
          </w:p>
        </w:tc>
        <w:tc>
          <w:tcPr>
            <w:tcW w:w="737" w:type="dxa"/>
          </w:tcPr>
          <w:p w:rsidR="004F3BAA" w:rsidRDefault="004F3BAA">
            <w:pPr>
              <w:pStyle w:val="ConsPlusNormal"/>
              <w:jc w:val="center"/>
            </w:pPr>
            <w:r>
              <w:t>Ед. изм.</w:t>
            </w:r>
          </w:p>
        </w:tc>
        <w:tc>
          <w:tcPr>
            <w:tcW w:w="1020" w:type="dxa"/>
          </w:tcPr>
          <w:p w:rsidR="004F3BAA" w:rsidRDefault="004F3BAA">
            <w:pPr>
              <w:pStyle w:val="ConsPlusNormal"/>
              <w:jc w:val="center"/>
            </w:pPr>
            <w:r>
              <w:t>2016 год, факт</w:t>
            </w:r>
          </w:p>
        </w:tc>
        <w:tc>
          <w:tcPr>
            <w:tcW w:w="1020" w:type="dxa"/>
          </w:tcPr>
          <w:p w:rsidR="004F3BAA" w:rsidRDefault="004F3BAA">
            <w:pPr>
              <w:pStyle w:val="ConsPlusNormal"/>
              <w:jc w:val="center"/>
            </w:pPr>
            <w:r>
              <w:t>2017 год, факт</w:t>
            </w:r>
          </w:p>
        </w:tc>
        <w:tc>
          <w:tcPr>
            <w:tcW w:w="1133" w:type="dxa"/>
          </w:tcPr>
          <w:p w:rsidR="004F3BAA" w:rsidRDefault="004F3BAA">
            <w:pPr>
              <w:pStyle w:val="ConsPlusNormal"/>
              <w:jc w:val="center"/>
            </w:pPr>
            <w:r>
              <w:t>2018 год, оценка</w:t>
            </w:r>
          </w:p>
        </w:tc>
      </w:tr>
      <w:tr w:rsidR="004F3BAA">
        <w:tc>
          <w:tcPr>
            <w:tcW w:w="566" w:type="dxa"/>
          </w:tcPr>
          <w:p w:rsidR="004F3BAA" w:rsidRDefault="004F3BAA">
            <w:pPr>
              <w:pStyle w:val="ConsPlusNormal"/>
            </w:pPr>
            <w:r>
              <w:t>1</w:t>
            </w:r>
          </w:p>
        </w:tc>
        <w:tc>
          <w:tcPr>
            <w:tcW w:w="4592" w:type="dxa"/>
          </w:tcPr>
          <w:p w:rsidR="004F3BAA" w:rsidRDefault="004F3BAA">
            <w:pPr>
              <w:pStyle w:val="ConsPlusNormal"/>
              <w:jc w:val="both"/>
            </w:pPr>
            <w:r>
              <w:t>Среднегодовое число детей, получающих дополнительное образование в муниципальных организациях дополнительного образования</w:t>
            </w:r>
          </w:p>
        </w:tc>
        <w:tc>
          <w:tcPr>
            <w:tcW w:w="737" w:type="dxa"/>
          </w:tcPr>
          <w:p w:rsidR="004F3BAA" w:rsidRDefault="004F3BAA">
            <w:pPr>
              <w:pStyle w:val="ConsPlusNormal"/>
              <w:jc w:val="both"/>
            </w:pPr>
            <w:r>
              <w:t>чел.</w:t>
            </w:r>
          </w:p>
        </w:tc>
        <w:tc>
          <w:tcPr>
            <w:tcW w:w="1020" w:type="dxa"/>
          </w:tcPr>
          <w:p w:rsidR="004F3BAA" w:rsidRDefault="004F3BAA">
            <w:pPr>
              <w:pStyle w:val="ConsPlusNormal"/>
              <w:jc w:val="center"/>
            </w:pPr>
            <w:r>
              <w:t>32549</w:t>
            </w:r>
          </w:p>
        </w:tc>
        <w:tc>
          <w:tcPr>
            <w:tcW w:w="1020" w:type="dxa"/>
          </w:tcPr>
          <w:p w:rsidR="004F3BAA" w:rsidRDefault="004F3BAA">
            <w:pPr>
              <w:pStyle w:val="ConsPlusNormal"/>
              <w:jc w:val="center"/>
            </w:pPr>
            <w:r>
              <w:t>34163</w:t>
            </w:r>
          </w:p>
        </w:tc>
        <w:tc>
          <w:tcPr>
            <w:tcW w:w="1133" w:type="dxa"/>
          </w:tcPr>
          <w:p w:rsidR="004F3BAA" w:rsidRDefault="004F3BAA">
            <w:pPr>
              <w:pStyle w:val="ConsPlusNormal"/>
              <w:jc w:val="center"/>
            </w:pPr>
            <w:r>
              <w:t>37812</w:t>
            </w:r>
          </w:p>
        </w:tc>
      </w:tr>
      <w:tr w:rsidR="004F3BAA">
        <w:tc>
          <w:tcPr>
            <w:tcW w:w="566" w:type="dxa"/>
          </w:tcPr>
          <w:p w:rsidR="004F3BAA" w:rsidRDefault="004F3BAA">
            <w:pPr>
              <w:pStyle w:val="ConsPlusNormal"/>
            </w:pPr>
            <w:r>
              <w:t>1.1</w:t>
            </w:r>
          </w:p>
        </w:tc>
        <w:tc>
          <w:tcPr>
            <w:tcW w:w="4592" w:type="dxa"/>
          </w:tcPr>
          <w:p w:rsidR="004F3BAA" w:rsidRDefault="004F3BAA">
            <w:pPr>
              <w:pStyle w:val="ConsPlusNormal"/>
              <w:jc w:val="both"/>
            </w:pPr>
            <w:r>
              <w:t>- в т.ч. в области молодежной политики, физической культуры и спорта</w:t>
            </w:r>
          </w:p>
        </w:tc>
        <w:tc>
          <w:tcPr>
            <w:tcW w:w="737" w:type="dxa"/>
          </w:tcPr>
          <w:p w:rsidR="004F3BAA" w:rsidRDefault="004F3BAA">
            <w:pPr>
              <w:pStyle w:val="ConsPlusNormal"/>
              <w:jc w:val="both"/>
            </w:pPr>
            <w:r>
              <w:t>чел.</w:t>
            </w:r>
          </w:p>
        </w:tc>
        <w:tc>
          <w:tcPr>
            <w:tcW w:w="1020" w:type="dxa"/>
          </w:tcPr>
          <w:p w:rsidR="004F3BAA" w:rsidRDefault="004F3BAA">
            <w:pPr>
              <w:pStyle w:val="ConsPlusNormal"/>
              <w:jc w:val="center"/>
            </w:pPr>
            <w:r>
              <w:t>5091</w:t>
            </w:r>
          </w:p>
        </w:tc>
        <w:tc>
          <w:tcPr>
            <w:tcW w:w="1020" w:type="dxa"/>
          </w:tcPr>
          <w:p w:rsidR="004F3BAA" w:rsidRDefault="004F3BAA">
            <w:pPr>
              <w:pStyle w:val="ConsPlusNormal"/>
              <w:jc w:val="center"/>
            </w:pPr>
            <w:r>
              <w:t>5148</w:t>
            </w:r>
          </w:p>
        </w:tc>
        <w:tc>
          <w:tcPr>
            <w:tcW w:w="1133" w:type="dxa"/>
          </w:tcPr>
          <w:p w:rsidR="004F3BAA" w:rsidRDefault="004F3BAA">
            <w:pPr>
              <w:pStyle w:val="ConsPlusNormal"/>
              <w:jc w:val="center"/>
            </w:pPr>
            <w:r>
              <w:t>5119</w:t>
            </w:r>
          </w:p>
        </w:tc>
      </w:tr>
      <w:tr w:rsidR="004F3BAA">
        <w:tc>
          <w:tcPr>
            <w:tcW w:w="566" w:type="dxa"/>
          </w:tcPr>
          <w:p w:rsidR="004F3BAA" w:rsidRDefault="004F3BAA">
            <w:pPr>
              <w:pStyle w:val="ConsPlusNormal"/>
            </w:pPr>
            <w:r>
              <w:t>1.2</w:t>
            </w:r>
          </w:p>
        </w:tc>
        <w:tc>
          <w:tcPr>
            <w:tcW w:w="4592" w:type="dxa"/>
          </w:tcPr>
          <w:p w:rsidR="004F3BAA" w:rsidRDefault="004F3BAA">
            <w:pPr>
              <w:pStyle w:val="ConsPlusNormal"/>
              <w:jc w:val="both"/>
            </w:pPr>
            <w:r>
              <w:t>- в т.ч. в области культуры и искусства</w:t>
            </w:r>
          </w:p>
        </w:tc>
        <w:tc>
          <w:tcPr>
            <w:tcW w:w="737" w:type="dxa"/>
          </w:tcPr>
          <w:p w:rsidR="004F3BAA" w:rsidRDefault="004F3BAA">
            <w:pPr>
              <w:pStyle w:val="ConsPlusNormal"/>
              <w:jc w:val="both"/>
            </w:pPr>
            <w:r>
              <w:t>чел.</w:t>
            </w:r>
          </w:p>
        </w:tc>
        <w:tc>
          <w:tcPr>
            <w:tcW w:w="1020" w:type="dxa"/>
          </w:tcPr>
          <w:p w:rsidR="004F3BAA" w:rsidRDefault="004F3BAA">
            <w:pPr>
              <w:pStyle w:val="ConsPlusNormal"/>
              <w:jc w:val="center"/>
            </w:pPr>
            <w:r>
              <w:t>2862</w:t>
            </w:r>
          </w:p>
        </w:tc>
        <w:tc>
          <w:tcPr>
            <w:tcW w:w="1020" w:type="dxa"/>
          </w:tcPr>
          <w:p w:rsidR="004F3BAA" w:rsidRDefault="004F3BAA">
            <w:pPr>
              <w:pStyle w:val="ConsPlusNormal"/>
              <w:jc w:val="center"/>
            </w:pPr>
            <w:r>
              <w:t>2896</w:t>
            </w:r>
          </w:p>
        </w:tc>
        <w:tc>
          <w:tcPr>
            <w:tcW w:w="1133" w:type="dxa"/>
          </w:tcPr>
          <w:p w:rsidR="004F3BAA" w:rsidRDefault="004F3BAA">
            <w:pPr>
              <w:pStyle w:val="ConsPlusNormal"/>
              <w:jc w:val="center"/>
            </w:pPr>
            <w:r>
              <w:t>2896</w:t>
            </w:r>
          </w:p>
        </w:tc>
      </w:tr>
      <w:tr w:rsidR="004F3BAA">
        <w:tc>
          <w:tcPr>
            <w:tcW w:w="566" w:type="dxa"/>
          </w:tcPr>
          <w:p w:rsidR="004F3BAA" w:rsidRDefault="004F3BAA">
            <w:pPr>
              <w:pStyle w:val="ConsPlusNormal"/>
            </w:pPr>
            <w:r>
              <w:t>2</w:t>
            </w:r>
          </w:p>
        </w:tc>
        <w:tc>
          <w:tcPr>
            <w:tcW w:w="4592" w:type="dxa"/>
          </w:tcPr>
          <w:p w:rsidR="004F3BAA" w:rsidRDefault="004F3BAA">
            <w:pPr>
              <w:pStyle w:val="ConsPlusNormal"/>
              <w:jc w:val="both"/>
            </w:pPr>
            <w:r>
              <w:t xml:space="preserve">Процент учащихся, занимающихся в </w:t>
            </w:r>
            <w:r>
              <w:lastRenderedPageBreak/>
              <w:t>учреждениях дополнительного образования детей</w:t>
            </w:r>
          </w:p>
        </w:tc>
        <w:tc>
          <w:tcPr>
            <w:tcW w:w="737" w:type="dxa"/>
          </w:tcPr>
          <w:p w:rsidR="004F3BAA" w:rsidRDefault="004F3BAA">
            <w:pPr>
              <w:pStyle w:val="ConsPlusNormal"/>
              <w:jc w:val="both"/>
            </w:pPr>
            <w:r>
              <w:lastRenderedPageBreak/>
              <w:t>%</w:t>
            </w:r>
          </w:p>
        </w:tc>
        <w:tc>
          <w:tcPr>
            <w:tcW w:w="1020" w:type="dxa"/>
          </w:tcPr>
          <w:p w:rsidR="004F3BAA" w:rsidRDefault="004F3BAA">
            <w:pPr>
              <w:pStyle w:val="ConsPlusNormal"/>
              <w:jc w:val="center"/>
            </w:pPr>
            <w:r>
              <w:t>92,8</w:t>
            </w:r>
          </w:p>
        </w:tc>
        <w:tc>
          <w:tcPr>
            <w:tcW w:w="1020" w:type="dxa"/>
          </w:tcPr>
          <w:p w:rsidR="004F3BAA" w:rsidRDefault="004F3BAA">
            <w:pPr>
              <w:pStyle w:val="ConsPlusNormal"/>
              <w:jc w:val="center"/>
            </w:pPr>
            <w:r>
              <w:t>94,3</w:t>
            </w:r>
          </w:p>
        </w:tc>
        <w:tc>
          <w:tcPr>
            <w:tcW w:w="1133" w:type="dxa"/>
          </w:tcPr>
          <w:p w:rsidR="004F3BAA" w:rsidRDefault="004F3BAA">
            <w:pPr>
              <w:pStyle w:val="ConsPlusNormal"/>
              <w:jc w:val="center"/>
            </w:pPr>
            <w:r>
              <w:t>97,1</w:t>
            </w:r>
          </w:p>
        </w:tc>
      </w:tr>
    </w:tbl>
    <w:p w:rsidR="004F3BAA" w:rsidRDefault="004F3BAA">
      <w:pPr>
        <w:pStyle w:val="ConsPlusNormal"/>
      </w:pPr>
    </w:p>
    <w:p w:rsidR="004F3BAA" w:rsidRDefault="004F3BAA">
      <w:pPr>
        <w:pStyle w:val="ConsPlusNormal"/>
        <w:ind w:firstLine="540"/>
        <w:jc w:val="both"/>
      </w:pPr>
      <w:r>
        <w:t>Наиболее актуальными проблемами в сфере дополнительного образования в среднесрочной перспективе являются:</w:t>
      </w:r>
    </w:p>
    <w:p w:rsidR="004F3BAA" w:rsidRDefault="004F3BAA">
      <w:pPr>
        <w:pStyle w:val="ConsPlusNormal"/>
        <w:spacing w:before="220"/>
        <w:ind w:firstLine="540"/>
        <w:jc w:val="both"/>
      </w:pPr>
      <w:r>
        <w:t>- повышение качества и доступности дополнительного образования для каждого ребенка;</w:t>
      </w:r>
    </w:p>
    <w:p w:rsidR="004F3BAA" w:rsidRDefault="004F3BAA">
      <w:pPr>
        <w:pStyle w:val="ConsPlusNormal"/>
        <w:spacing w:before="220"/>
        <w:ind w:firstLine="540"/>
        <w:jc w:val="both"/>
      </w:pPr>
      <w:r>
        <w:t>- улучшение состояния материально-технической базы и условий, в которых предоставляется дополнительное образование. Имеются предписания надзорных органов, значительная часть площадей организаций дополнительного образования (более 40%) требует ремонта;</w:t>
      </w:r>
    </w:p>
    <w:p w:rsidR="004F3BAA" w:rsidRDefault="004F3BAA">
      <w:pPr>
        <w:pStyle w:val="ConsPlusNormal"/>
        <w:spacing w:before="220"/>
        <w:ind w:firstLine="540"/>
        <w:jc w:val="both"/>
      </w:pPr>
      <w:r>
        <w:t>- совершенствование финансово-экономических механизмов развития дополнительного образования;</w:t>
      </w:r>
    </w:p>
    <w:p w:rsidR="004F3BAA" w:rsidRDefault="004F3BAA">
      <w:pPr>
        <w:pStyle w:val="ConsPlusNormal"/>
        <w:spacing w:before="220"/>
        <w:ind w:firstLine="540"/>
        <w:jc w:val="both"/>
      </w:pPr>
      <w:r>
        <w:t>- создание условий для привлечения в сферу дополнительного образования молодых специалистов, их профессионального и творческого развития;</w:t>
      </w:r>
    </w:p>
    <w:p w:rsidR="004F3BAA" w:rsidRDefault="004F3BAA">
      <w:pPr>
        <w:pStyle w:val="ConsPlusNormal"/>
        <w:spacing w:before="220"/>
        <w:ind w:firstLine="540"/>
        <w:jc w:val="both"/>
      </w:pPr>
      <w:r>
        <w:t>- разработка образовательных программ нового поколения, направленных на развитие инновационной деятельности, информационных технологий;</w:t>
      </w:r>
    </w:p>
    <w:p w:rsidR="004F3BAA" w:rsidRDefault="004F3BAA">
      <w:pPr>
        <w:pStyle w:val="ConsPlusNormal"/>
        <w:spacing w:before="220"/>
        <w:ind w:firstLine="540"/>
        <w:jc w:val="both"/>
      </w:pPr>
      <w:r>
        <w:t>- налаживание взаимодействия дополнительного образования с негосударственным сектором и выстраивание государственно-частного партнерства в целях обеспечения доступа школьников к новым ресурсам и удовлетворения потребностей современных детей.</w:t>
      </w:r>
    </w:p>
    <w:p w:rsidR="004F3BAA" w:rsidRDefault="004F3BAA">
      <w:pPr>
        <w:pStyle w:val="ConsPlusNormal"/>
        <w:spacing w:before="220"/>
        <w:ind w:firstLine="540"/>
        <w:jc w:val="both"/>
      </w:pPr>
      <w:r>
        <w:t>Дополнительным фактором напряженности выступает переход на образовательные программы предпрофессионального образования, готовность к которому большинства организаций дополнительного образования является низкой.</w:t>
      </w:r>
    </w:p>
    <w:p w:rsidR="004F3BAA" w:rsidRDefault="004F3BAA">
      <w:pPr>
        <w:pStyle w:val="ConsPlusNormal"/>
        <w:ind w:firstLine="540"/>
        <w:jc w:val="both"/>
      </w:pPr>
    </w:p>
    <w:p w:rsidR="004F3BAA" w:rsidRDefault="004F3BAA">
      <w:pPr>
        <w:pStyle w:val="ConsPlusTitle"/>
        <w:jc w:val="center"/>
        <w:outlineLvl w:val="2"/>
      </w:pPr>
      <w:r>
        <w:t>2.4. Организация отдыха детей в каникулярное время</w:t>
      </w:r>
    </w:p>
    <w:p w:rsidR="004F3BAA" w:rsidRDefault="004F3BAA">
      <w:pPr>
        <w:pStyle w:val="ConsPlusNormal"/>
        <w:jc w:val="center"/>
      </w:pPr>
    </w:p>
    <w:p w:rsidR="004F3BAA" w:rsidRDefault="004F3BAA">
      <w:pPr>
        <w:pStyle w:val="ConsPlusNormal"/>
        <w:ind w:firstLine="540"/>
        <w:jc w:val="both"/>
      </w:pPr>
      <w:r>
        <w:t>Ежегодно городские школы и организации дополнительного образования организуют отдых детей в лагерях дневного пребывания. Организация отдыха предполагает обеспечение дневного пребывания, предоставление двухразового питания, медицинское обслуживание, проведение игр, соревнований, викторин, смотров и иных мероприятий, проведение экскурсий и других выездных мероприятий, проведение факультативных занятий дополнительного образования.</w:t>
      </w:r>
    </w:p>
    <w:p w:rsidR="004F3BAA" w:rsidRDefault="004F3BAA">
      <w:pPr>
        <w:pStyle w:val="ConsPlusNormal"/>
        <w:spacing w:before="220"/>
        <w:ind w:firstLine="540"/>
        <w:jc w:val="both"/>
      </w:pPr>
      <w:r>
        <w:t>В 2016 - 2017 гг. ежегодно около 6 тысяч детей проводили каникулярный отдых на базе муниципальных образовательных организаций, из них 310 человек относились к категории детей-сирот и детей, оказавшихся в трудной жизненной ситуации.</w:t>
      </w:r>
    </w:p>
    <w:p w:rsidR="004F3BAA" w:rsidRDefault="004F3BAA">
      <w:pPr>
        <w:pStyle w:val="ConsPlusNormal"/>
        <w:spacing w:before="220"/>
        <w:ind w:firstLine="540"/>
        <w:jc w:val="both"/>
      </w:pPr>
      <w:r>
        <w:t>Усилия органов местного самоуправления города Иванова в последние годы были направлены на обеспечение качественных условий предоставления отдыха детям.</w:t>
      </w:r>
    </w:p>
    <w:p w:rsidR="004F3BAA" w:rsidRDefault="004F3BAA">
      <w:pPr>
        <w:pStyle w:val="ConsPlusNormal"/>
        <w:spacing w:before="220"/>
        <w:ind w:firstLine="540"/>
        <w:jc w:val="both"/>
      </w:pPr>
      <w:r>
        <w:t>Значимые проблемы в сфере организации каникулярного отдыха детей на базе образовательных организаций в настоящее время отсутствуют.</w:t>
      </w:r>
    </w:p>
    <w:p w:rsidR="004F3BAA" w:rsidRDefault="004F3BAA">
      <w:pPr>
        <w:pStyle w:val="ConsPlusNormal"/>
        <w:ind w:firstLine="540"/>
        <w:jc w:val="both"/>
      </w:pPr>
    </w:p>
    <w:p w:rsidR="004F3BAA" w:rsidRDefault="004F3BAA">
      <w:pPr>
        <w:pStyle w:val="ConsPlusTitle"/>
        <w:ind w:firstLine="540"/>
        <w:jc w:val="both"/>
        <w:outlineLvl w:val="3"/>
      </w:pPr>
      <w:r>
        <w:t>Таблица 4. Основные показатели, характеризующие текущую ситуацию в сфере организации отдыха детей в каникулярное время</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308"/>
        <w:gridCol w:w="1247"/>
        <w:gridCol w:w="963"/>
        <w:gridCol w:w="963"/>
        <w:gridCol w:w="963"/>
      </w:tblGrid>
      <w:tr w:rsidR="004F3BAA">
        <w:tc>
          <w:tcPr>
            <w:tcW w:w="623" w:type="dxa"/>
          </w:tcPr>
          <w:p w:rsidR="004F3BAA" w:rsidRDefault="004F3BAA">
            <w:pPr>
              <w:pStyle w:val="ConsPlusNormal"/>
              <w:jc w:val="center"/>
            </w:pPr>
            <w:r>
              <w:t>N п/п</w:t>
            </w:r>
          </w:p>
        </w:tc>
        <w:tc>
          <w:tcPr>
            <w:tcW w:w="4308" w:type="dxa"/>
          </w:tcPr>
          <w:p w:rsidR="004F3BAA" w:rsidRDefault="004F3BAA">
            <w:pPr>
              <w:pStyle w:val="ConsPlusNormal"/>
              <w:jc w:val="center"/>
            </w:pPr>
            <w:r>
              <w:t>Наименование показателя</w:t>
            </w:r>
          </w:p>
        </w:tc>
        <w:tc>
          <w:tcPr>
            <w:tcW w:w="1247" w:type="dxa"/>
          </w:tcPr>
          <w:p w:rsidR="004F3BAA" w:rsidRDefault="004F3BAA">
            <w:pPr>
              <w:pStyle w:val="ConsPlusNormal"/>
              <w:jc w:val="center"/>
            </w:pPr>
            <w:r>
              <w:t>Ед. изм.</w:t>
            </w:r>
          </w:p>
        </w:tc>
        <w:tc>
          <w:tcPr>
            <w:tcW w:w="963" w:type="dxa"/>
          </w:tcPr>
          <w:p w:rsidR="004F3BAA" w:rsidRDefault="004F3BAA">
            <w:pPr>
              <w:pStyle w:val="ConsPlusNormal"/>
              <w:jc w:val="center"/>
            </w:pPr>
            <w:r>
              <w:t>2016 год, факт</w:t>
            </w:r>
          </w:p>
        </w:tc>
        <w:tc>
          <w:tcPr>
            <w:tcW w:w="963" w:type="dxa"/>
          </w:tcPr>
          <w:p w:rsidR="004F3BAA" w:rsidRDefault="004F3BAA">
            <w:pPr>
              <w:pStyle w:val="ConsPlusNormal"/>
              <w:jc w:val="center"/>
            </w:pPr>
            <w:r>
              <w:t>2017 год, факт</w:t>
            </w:r>
          </w:p>
        </w:tc>
        <w:tc>
          <w:tcPr>
            <w:tcW w:w="963" w:type="dxa"/>
          </w:tcPr>
          <w:p w:rsidR="004F3BAA" w:rsidRDefault="004F3BAA">
            <w:pPr>
              <w:pStyle w:val="ConsPlusNormal"/>
              <w:jc w:val="center"/>
            </w:pPr>
            <w:r>
              <w:t>2018 год, оценка</w:t>
            </w:r>
          </w:p>
        </w:tc>
      </w:tr>
      <w:tr w:rsidR="004F3BAA">
        <w:tc>
          <w:tcPr>
            <w:tcW w:w="623" w:type="dxa"/>
          </w:tcPr>
          <w:p w:rsidR="004F3BAA" w:rsidRDefault="004F3BAA">
            <w:pPr>
              <w:pStyle w:val="ConsPlusNormal"/>
            </w:pPr>
          </w:p>
        </w:tc>
        <w:tc>
          <w:tcPr>
            <w:tcW w:w="4308" w:type="dxa"/>
          </w:tcPr>
          <w:p w:rsidR="004F3BAA" w:rsidRDefault="004F3BAA">
            <w:pPr>
              <w:pStyle w:val="ConsPlusNormal"/>
              <w:jc w:val="both"/>
            </w:pPr>
            <w:r>
              <w:t>Показатели, характеризующие объем оказания услуги:</w:t>
            </w:r>
          </w:p>
        </w:tc>
        <w:tc>
          <w:tcPr>
            <w:tcW w:w="1247" w:type="dxa"/>
          </w:tcPr>
          <w:p w:rsidR="004F3BAA" w:rsidRDefault="004F3BAA">
            <w:pPr>
              <w:pStyle w:val="ConsPlusNormal"/>
              <w:jc w:val="both"/>
            </w:pPr>
          </w:p>
        </w:tc>
        <w:tc>
          <w:tcPr>
            <w:tcW w:w="963" w:type="dxa"/>
          </w:tcPr>
          <w:p w:rsidR="004F3BAA" w:rsidRDefault="004F3BAA">
            <w:pPr>
              <w:pStyle w:val="ConsPlusNormal"/>
              <w:jc w:val="center"/>
            </w:pPr>
          </w:p>
        </w:tc>
        <w:tc>
          <w:tcPr>
            <w:tcW w:w="963" w:type="dxa"/>
          </w:tcPr>
          <w:p w:rsidR="004F3BAA" w:rsidRDefault="004F3BAA">
            <w:pPr>
              <w:pStyle w:val="ConsPlusNormal"/>
              <w:jc w:val="center"/>
            </w:pPr>
          </w:p>
        </w:tc>
        <w:tc>
          <w:tcPr>
            <w:tcW w:w="963" w:type="dxa"/>
          </w:tcPr>
          <w:p w:rsidR="004F3BAA" w:rsidRDefault="004F3BAA">
            <w:pPr>
              <w:pStyle w:val="ConsPlusNormal"/>
              <w:jc w:val="center"/>
            </w:pPr>
          </w:p>
        </w:tc>
      </w:tr>
      <w:tr w:rsidR="004F3BAA">
        <w:tc>
          <w:tcPr>
            <w:tcW w:w="623" w:type="dxa"/>
          </w:tcPr>
          <w:p w:rsidR="004F3BAA" w:rsidRDefault="004F3BAA">
            <w:pPr>
              <w:pStyle w:val="ConsPlusNormal"/>
            </w:pPr>
            <w:r>
              <w:t>1</w:t>
            </w:r>
          </w:p>
        </w:tc>
        <w:tc>
          <w:tcPr>
            <w:tcW w:w="4308" w:type="dxa"/>
          </w:tcPr>
          <w:p w:rsidR="004F3BAA" w:rsidRDefault="004F3BAA">
            <w:pPr>
              <w:pStyle w:val="ConsPlusNormal"/>
              <w:jc w:val="both"/>
            </w:pPr>
            <w:r>
              <w:t>Количество человек, пребывающих в каникулярное время в лагерях с дневным пребыванием</w:t>
            </w:r>
          </w:p>
        </w:tc>
        <w:tc>
          <w:tcPr>
            <w:tcW w:w="1247" w:type="dxa"/>
          </w:tcPr>
          <w:p w:rsidR="004F3BAA" w:rsidRDefault="004F3BAA">
            <w:pPr>
              <w:pStyle w:val="ConsPlusNormal"/>
              <w:jc w:val="both"/>
            </w:pPr>
            <w:r>
              <w:t>чел.</w:t>
            </w:r>
          </w:p>
        </w:tc>
        <w:tc>
          <w:tcPr>
            <w:tcW w:w="963" w:type="dxa"/>
          </w:tcPr>
          <w:p w:rsidR="004F3BAA" w:rsidRDefault="004F3BAA">
            <w:pPr>
              <w:pStyle w:val="ConsPlusNormal"/>
              <w:jc w:val="center"/>
            </w:pPr>
            <w:r>
              <w:t>5902</w:t>
            </w:r>
          </w:p>
        </w:tc>
        <w:tc>
          <w:tcPr>
            <w:tcW w:w="963" w:type="dxa"/>
          </w:tcPr>
          <w:p w:rsidR="004F3BAA" w:rsidRDefault="004F3BAA">
            <w:pPr>
              <w:pStyle w:val="ConsPlusNormal"/>
              <w:jc w:val="center"/>
            </w:pPr>
            <w:r>
              <w:t>6174</w:t>
            </w:r>
          </w:p>
        </w:tc>
        <w:tc>
          <w:tcPr>
            <w:tcW w:w="963" w:type="dxa"/>
          </w:tcPr>
          <w:p w:rsidR="004F3BAA" w:rsidRDefault="004F3BAA">
            <w:pPr>
              <w:pStyle w:val="ConsPlusNormal"/>
              <w:jc w:val="center"/>
            </w:pPr>
            <w:r>
              <w:t>6274</w:t>
            </w:r>
          </w:p>
        </w:tc>
      </w:tr>
      <w:tr w:rsidR="004F3BAA">
        <w:tc>
          <w:tcPr>
            <w:tcW w:w="623" w:type="dxa"/>
          </w:tcPr>
          <w:p w:rsidR="004F3BAA" w:rsidRDefault="004F3BAA">
            <w:pPr>
              <w:pStyle w:val="ConsPlusNormal"/>
            </w:pPr>
            <w:r>
              <w:t>2</w:t>
            </w:r>
          </w:p>
        </w:tc>
        <w:tc>
          <w:tcPr>
            <w:tcW w:w="4308" w:type="dxa"/>
          </w:tcPr>
          <w:p w:rsidR="004F3BAA" w:rsidRDefault="004F3BAA">
            <w:pPr>
              <w:pStyle w:val="ConsPlusNormal"/>
              <w:jc w:val="both"/>
            </w:pPr>
            <w:r>
              <w:t>Число человеко-дней пребывания в каникулярное время в лагерях с дневным пребыванием</w:t>
            </w:r>
          </w:p>
        </w:tc>
        <w:tc>
          <w:tcPr>
            <w:tcW w:w="1247" w:type="dxa"/>
          </w:tcPr>
          <w:p w:rsidR="004F3BAA" w:rsidRDefault="004F3BAA">
            <w:pPr>
              <w:pStyle w:val="ConsPlusNormal"/>
              <w:jc w:val="both"/>
            </w:pPr>
            <w:r>
              <w:t>чел.-дн.</w:t>
            </w:r>
          </w:p>
        </w:tc>
        <w:tc>
          <w:tcPr>
            <w:tcW w:w="963" w:type="dxa"/>
          </w:tcPr>
          <w:p w:rsidR="004F3BAA" w:rsidRDefault="004F3BAA">
            <w:pPr>
              <w:pStyle w:val="ConsPlusNormal"/>
              <w:jc w:val="center"/>
            </w:pPr>
            <w:r>
              <w:t>116242</w:t>
            </w:r>
          </w:p>
        </w:tc>
        <w:tc>
          <w:tcPr>
            <w:tcW w:w="963" w:type="dxa"/>
          </w:tcPr>
          <w:p w:rsidR="004F3BAA" w:rsidRDefault="004F3BAA">
            <w:pPr>
              <w:pStyle w:val="ConsPlusNormal"/>
              <w:jc w:val="center"/>
            </w:pPr>
            <w:r>
              <w:t>121954</w:t>
            </w:r>
          </w:p>
        </w:tc>
        <w:tc>
          <w:tcPr>
            <w:tcW w:w="963" w:type="dxa"/>
          </w:tcPr>
          <w:p w:rsidR="004F3BAA" w:rsidRDefault="004F3BAA">
            <w:pPr>
              <w:pStyle w:val="ConsPlusNormal"/>
              <w:jc w:val="center"/>
            </w:pPr>
            <w:r>
              <w:t>124054</w:t>
            </w:r>
          </w:p>
        </w:tc>
      </w:tr>
    </w:tbl>
    <w:p w:rsidR="004F3BAA" w:rsidRDefault="004F3BAA">
      <w:pPr>
        <w:pStyle w:val="ConsPlusNormal"/>
      </w:pPr>
    </w:p>
    <w:p w:rsidR="004F3BAA" w:rsidRDefault="004F3BAA">
      <w:pPr>
        <w:pStyle w:val="ConsPlusTitle"/>
        <w:jc w:val="center"/>
        <w:outlineLvl w:val="1"/>
      </w:pPr>
      <w:r>
        <w:t>3. Цель (цели) и ожидаемые результаты реализации Программы</w:t>
      </w:r>
    </w:p>
    <w:p w:rsidR="004F3BAA" w:rsidRDefault="004F3BAA">
      <w:pPr>
        <w:pStyle w:val="ConsPlusNormal"/>
        <w:ind w:firstLine="540"/>
        <w:jc w:val="both"/>
      </w:pPr>
    </w:p>
    <w:p w:rsidR="004F3BAA" w:rsidRDefault="004F3BAA">
      <w:pPr>
        <w:pStyle w:val="ConsPlusNormal"/>
        <w:ind w:firstLine="540"/>
        <w:jc w:val="both"/>
      </w:pPr>
      <w:r>
        <w:t>Целью Программы является повышение качества образовательных услуг и обеспечение возможности для населения города Иванова получить доступное образование.</w:t>
      </w:r>
    </w:p>
    <w:p w:rsidR="004F3BAA" w:rsidRDefault="004F3BAA">
      <w:pPr>
        <w:pStyle w:val="ConsPlusNormal"/>
        <w:spacing w:before="220"/>
        <w:ind w:firstLine="540"/>
        <w:jc w:val="both"/>
      </w:pPr>
      <w:r>
        <w:t>Достижение программной цели предусматривает решение следующих задач:</w:t>
      </w:r>
    </w:p>
    <w:p w:rsidR="004F3BAA" w:rsidRDefault="004F3BAA">
      <w:pPr>
        <w:pStyle w:val="ConsPlusNormal"/>
        <w:spacing w:before="220"/>
        <w:ind w:firstLine="540"/>
        <w:jc w:val="both"/>
      </w:pPr>
      <w:r>
        <w:t>- создание дополнительных мест полного дня в организациях, реализующих программы дошкольного образования;</w:t>
      </w:r>
    </w:p>
    <w:p w:rsidR="004F3BAA" w:rsidRDefault="004F3BAA">
      <w:pPr>
        <w:pStyle w:val="ConsPlusNormal"/>
        <w:spacing w:before="220"/>
        <w:ind w:firstLine="540"/>
        <w:jc w:val="both"/>
      </w:pPr>
      <w:r>
        <w:t>- создание дополнительных мест в общеобразовательных организациях;</w:t>
      </w:r>
    </w:p>
    <w:p w:rsidR="004F3BAA" w:rsidRDefault="004F3BAA">
      <w:pPr>
        <w:pStyle w:val="ConsPlusNormal"/>
        <w:spacing w:before="220"/>
        <w:ind w:firstLine="540"/>
        <w:jc w:val="both"/>
      </w:pPr>
      <w:r>
        <w:t>- создание современных условий обучения, соответствующих требованиям новых федеральных государственных образовательных стандартов в муниципальных образовательных организациях;</w:t>
      </w:r>
    </w:p>
    <w:p w:rsidR="004F3BAA" w:rsidRDefault="004F3BAA">
      <w:pPr>
        <w:pStyle w:val="ConsPlusNormal"/>
        <w:spacing w:before="220"/>
        <w:ind w:firstLine="540"/>
        <w:jc w:val="both"/>
      </w:pPr>
      <w:r>
        <w:t>- обеспечение возможностей для получения образования детьми с ограниченными возможностями здоровья;</w:t>
      </w:r>
    </w:p>
    <w:p w:rsidR="004F3BAA" w:rsidRDefault="004F3BAA">
      <w:pPr>
        <w:pStyle w:val="ConsPlusNormal"/>
        <w:spacing w:before="220"/>
        <w:ind w:firstLine="540"/>
        <w:jc w:val="both"/>
      </w:pPr>
      <w:r>
        <w:t>- развитие кадрового и инновационного потенциала образования;</w:t>
      </w:r>
    </w:p>
    <w:p w:rsidR="004F3BAA" w:rsidRDefault="004F3BAA">
      <w:pPr>
        <w:pStyle w:val="ConsPlusNormal"/>
        <w:spacing w:before="220"/>
        <w:ind w:firstLine="540"/>
        <w:jc w:val="both"/>
      </w:pPr>
      <w:r>
        <w:t>- организация выявления и поддержки одаренных детей;</w:t>
      </w:r>
    </w:p>
    <w:p w:rsidR="004F3BAA" w:rsidRDefault="004F3BAA">
      <w:pPr>
        <w:pStyle w:val="ConsPlusNormal"/>
        <w:spacing w:before="220"/>
        <w:ind w:firstLine="540"/>
        <w:jc w:val="both"/>
      </w:pPr>
      <w:r>
        <w:t>- расширение возможностей организаций дополнительного образования;</w:t>
      </w:r>
    </w:p>
    <w:p w:rsidR="004F3BAA" w:rsidRDefault="004F3BAA">
      <w:pPr>
        <w:pStyle w:val="ConsPlusNormal"/>
        <w:spacing w:before="220"/>
        <w:ind w:firstLine="540"/>
        <w:jc w:val="both"/>
      </w:pPr>
      <w:r>
        <w:t>- дальнейшее внедрение информационных технологий в деятельность образовательных организаций;</w:t>
      </w:r>
    </w:p>
    <w:p w:rsidR="004F3BAA" w:rsidRDefault="004F3BAA">
      <w:pPr>
        <w:pStyle w:val="ConsPlusNormal"/>
        <w:spacing w:before="220"/>
        <w:ind w:firstLine="540"/>
        <w:jc w:val="both"/>
      </w:pPr>
      <w:r>
        <w:t>- обеспечение предоставления образовательных услуг в муниципальных образовательных организациях;</w:t>
      </w:r>
    </w:p>
    <w:p w:rsidR="004F3BAA" w:rsidRDefault="004F3BAA">
      <w:pPr>
        <w:pStyle w:val="ConsPlusNormal"/>
        <w:spacing w:before="220"/>
        <w:ind w:firstLine="540"/>
        <w:jc w:val="both"/>
      </w:pPr>
      <w:r>
        <w:t>- финансовое обеспечение предоставления дошкольного и общего образования в частных образовательных организациях;</w:t>
      </w:r>
    </w:p>
    <w:p w:rsidR="004F3BAA" w:rsidRDefault="004F3BAA">
      <w:pPr>
        <w:pStyle w:val="ConsPlusNormal"/>
        <w:spacing w:before="220"/>
        <w:ind w:firstLine="540"/>
        <w:jc w:val="both"/>
      </w:pPr>
      <w:r>
        <w:t>- организация отдыха детей в каникулярное время в образовательных организациях.</w:t>
      </w:r>
    </w:p>
    <w:p w:rsidR="004F3BAA" w:rsidRDefault="004F3BAA">
      <w:pPr>
        <w:pStyle w:val="ConsPlusNormal"/>
        <w:spacing w:before="220"/>
        <w:ind w:firstLine="540"/>
        <w:jc w:val="both"/>
      </w:pPr>
      <w:r>
        <w:t>Реализация Программы позволит сохранить доступность образования для населения города Иванова. Общий охват детей в возрасте от 1 до 7 лет дошкольным образованием составит 82,0%.</w:t>
      </w:r>
    </w:p>
    <w:p w:rsidR="004F3BAA" w:rsidRDefault="004F3BAA">
      <w:pPr>
        <w:pStyle w:val="ConsPlusNormal"/>
        <w:spacing w:before="220"/>
        <w:ind w:firstLine="540"/>
        <w:jc w:val="both"/>
      </w:pPr>
      <w:r>
        <w:t>Возрастет доступность дополнительного образования технической направленности, с каждым годом все большее число детей будет принимать участие в различных олимпиадах и конкурсах. Расширятся возможности для получения качественного образования детьми с ограниченными возможностями здоровья.</w:t>
      </w:r>
    </w:p>
    <w:p w:rsidR="004F3BAA" w:rsidRDefault="004F3BAA">
      <w:pPr>
        <w:pStyle w:val="ConsPlusNormal"/>
        <w:spacing w:before="220"/>
        <w:ind w:firstLine="540"/>
        <w:jc w:val="both"/>
      </w:pPr>
      <w:r>
        <w:t xml:space="preserve">Повысится качество образования, произойдет переход на предоставление дошкольного и </w:t>
      </w:r>
      <w:r>
        <w:lastRenderedPageBreak/>
        <w:t>общего образования в соответствии с федеральными государственными образовательными стандартами. К концу 2021 года в соответствии с новыми стандартами будет обучаться 100% школьников.</w:t>
      </w:r>
    </w:p>
    <w:p w:rsidR="004F3BAA" w:rsidRDefault="004F3BAA">
      <w:pPr>
        <w:pStyle w:val="ConsPlusNormal"/>
        <w:spacing w:before="220"/>
        <w:ind w:firstLine="540"/>
        <w:jc w:val="both"/>
      </w:pPr>
      <w:r>
        <w:t>Снизится дифференциация общеобразовательных организаций по уровню качества предоставляемого образования.</w:t>
      </w:r>
    </w:p>
    <w:p w:rsidR="004F3BAA" w:rsidRDefault="004F3BAA">
      <w:pPr>
        <w:pStyle w:val="ConsPlusNormal"/>
        <w:spacing w:before="220"/>
        <w:ind w:firstLine="540"/>
        <w:jc w:val="both"/>
      </w:pPr>
      <w:r>
        <w:t>К 2020 году в подавляющем большинстве городских школ будет обеспечен удовлетворительный уровень базовой инфраструктуры,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4F3BAA" w:rsidRDefault="004F3BAA">
      <w:pPr>
        <w:pStyle w:val="ConsPlusNormal"/>
        <w:spacing w:before="220"/>
        <w:ind w:firstLine="540"/>
        <w:jc w:val="both"/>
      </w:pPr>
      <w:r>
        <w:t>Существенно обновится педагогический корпус общего образования, повысится уровень профессиональной подготовки педагогов. Повысится привлекательность педагогической профессии.</w:t>
      </w:r>
    </w:p>
    <w:p w:rsidR="004F3BAA" w:rsidRDefault="004F3BAA">
      <w:pPr>
        <w:pStyle w:val="ConsPlusNormal"/>
        <w:spacing w:before="220"/>
        <w:ind w:firstLine="540"/>
        <w:jc w:val="both"/>
      </w:pPr>
      <w:r>
        <w:t>Продолжится работа по выявлению и поддержке одаренных детей, развитию их талантов и способностей.</w:t>
      </w:r>
    </w:p>
    <w:p w:rsidR="004F3BAA" w:rsidRDefault="004F3BAA">
      <w:pPr>
        <w:pStyle w:val="ConsPlusNormal"/>
        <w:ind w:firstLine="540"/>
        <w:jc w:val="both"/>
      </w:pPr>
    </w:p>
    <w:p w:rsidR="004F3BAA" w:rsidRDefault="004F3BAA">
      <w:pPr>
        <w:pStyle w:val="ConsPlusTitle"/>
        <w:ind w:firstLine="540"/>
        <w:jc w:val="both"/>
        <w:outlineLvl w:val="2"/>
      </w:pPr>
      <w:r>
        <w:t>Таблица 5. Сведения о целевых индикаторах (показателях) реализации Программы</w:t>
      </w:r>
    </w:p>
    <w:p w:rsidR="004F3BAA" w:rsidRDefault="004F3BAA">
      <w:pPr>
        <w:pStyle w:val="ConsPlusNormal"/>
        <w:ind w:firstLine="540"/>
        <w:jc w:val="both"/>
      </w:pPr>
    </w:p>
    <w:p w:rsidR="004F3BAA" w:rsidRDefault="004F3BAA">
      <w:pPr>
        <w:sectPr w:rsidR="004F3BAA" w:rsidSect="0073425B">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664"/>
        <w:gridCol w:w="1077"/>
        <w:gridCol w:w="1134"/>
        <w:gridCol w:w="1134"/>
        <w:gridCol w:w="1134"/>
        <w:gridCol w:w="762"/>
        <w:gridCol w:w="762"/>
        <w:gridCol w:w="762"/>
        <w:gridCol w:w="762"/>
      </w:tblGrid>
      <w:tr w:rsidR="004F3BAA">
        <w:tc>
          <w:tcPr>
            <w:tcW w:w="567" w:type="dxa"/>
          </w:tcPr>
          <w:p w:rsidR="004F3BAA" w:rsidRDefault="004F3BAA">
            <w:pPr>
              <w:pStyle w:val="ConsPlusNormal"/>
              <w:jc w:val="center"/>
            </w:pPr>
            <w:r>
              <w:lastRenderedPageBreak/>
              <w:t>N п/п</w:t>
            </w:r>
          </w:p>
        </w:tc>
        <w:tc>
          <w:tcPr>
            <w:tcW w:w="3061" w:type="dxa"/>
          </w:tcPr>
          <w:p w:rsidR="004F3BAA" w:rsidRDefault="004F3BAA">
            <w:pPr>
              <w:pStyle w:val="ConsPlusNormal"/>
              <w:jc w:val="center"/>
            </w:pPr>
            <w:r>
              <w:t>Наименование целевого индикатора (показателя)</w:t>
            </w:r>
          </w:p>
        </w:tc>
        <w:tc>
          <w:tcPr>
            <w:tcW w:w="664" w:type="dxa"/>
          </w:tcPr>
          <w:p w:rsidR="004F3BAA" w:rsidRDefault="004F3BAA">
            <w:pPr>
              <w:pStyle w:val="ConsPlusNormal"/>
              <w:jc w:val="center"/>
            </w:pPr>
            <w:r>
              <w:t>Ед. изм.</w:t>
            </w:r>
          </w:p>
        </w:tc>
        <w:tc>
          <w:tcPr>
            <w:tcW w:w="1077" w:type="dxa"/>
          </w:tcPr>
          <w:p w:rsidR="004F3BAA" w:rsidRDefault="004F3BAA">
            <w:pPr>
              <w:pStyle w:val="ConsPlusNormal"/>
              <w:jc w:val="center"/>
            </w:pPr>
            <w:r>
              <w:t>2017 год (факт)</w:t>
            </w:r>
          </w:p>
        </w:tc>
        <w:tc>
          <w:tcPr>
            <w:tcW w:w="1134" w:type="dxa"/>
          </w:tcPr>
          <w:p w:rsidR="004F3BAA" w:rsidRDefault="004F3BAA">
            <w:pPr>
              <w:pStyle w:val="ConsPlusNormal"/>
              <w:jc w:val="center"/>
            </w:pPr>
            <w:r>
              <w:t>2018 год (оценка)</w:t>
            </w:r>
          </w:p>
        </w:tc>
        <w:tc>
          <w:tcPr>
            <w:tcW w:w="1134" w:type="dxa"/>
          </w:tcPr>
          <w:p w:rsidR="004F3BAA" w:rsidRDefault="004F3BAA">
            <w:pPr>
              <w:pStyle w:val="ConsPlusNormal"/>
              <w:jc w:val="center"/>
            </w:pPr>
            <w:r>
              <w:t>2019 год (оценка)</w:t>
            </w:r>
          </w:p>
        </w:tc>
        <w:tc>
          <w:tcPr>
            <w:tcW w:w="1134" w:type="dxa"/>
          </w:tcPr>
          <w:p w:rsidR="004F3BAA" w:rsidRDefault="004F3BAA">
            <w:pPr>
              <w:pStyle w:val="ConsPlusNormal"/>
              <w:jc w:val="center"/>
            </w:pPr>
            <w:r>
              <w:t>2020 год (оценка)</w:t>
            </w:r>
          </w:p>
        </w:tc>
        <w:tc>
          <w:tcPr>
            <w:tcW w:w="762" w:type="dxa"/>
          </w:tcPr>
          <w:p w:rsidR="004F3BAA" w:rsidRDefault="004F3BAA">
            <w:pPr>
              <w:pStyle w:val="ConsPlusNormal"/>
              <w:jc w:val="center"/>
            </w:pPr>
            <w:r>
              <w:t>2021 год</w:t>
            </w:r>
          </w:p>
        </w:tc>
        <w:tc>
          <w:tcPr>
            <w:tcW w:w="762" w:type="dxa"/>
          </w:tcPr>
          <w:p w:rsidR="004F3BAA" w:rsidRDefault="004F3BAA">
            <w:pPr>
              <w:pStyle w:val="ConsPlusNormal"/>
              <w:jc w:val="center"/>
            </w:pPr>
            <w:r>
              <w:t>2022 год &lt;*&gt;</w:t>
            </w:r>
          </w:p>
        </w:tc>
        <w:tc>
          <w:tcPr>
            <w:tcW w:w="762" w:type="dxa"/>
          </w:tcPr>
          <w:p w:rsidR="004F3BAA" w:rsidRDefault="004F3BAA">
            <w:pPr>
              <w:pStyle w:val="ConsPlusNormal"/>
              <w:jc w:val="center"/>
            </w:pPr>
            <w:r>
              <w:t>2023 год &lt;*&gt;</w:t>
            </w:r>
          </w:p>
        </w:tc>
        <w:tc>
          <w:tcPr>
            <w:tcW w:w="762" w:type="dxa"/>
          </w:tcPr>
          <w:p w:rsidR="004F3BAA" w:rsidRDefault="004F3BAA">
            <w:pPr>
              <w:pStyle w:val="ConsPlusNormal"/>
              <w:jc w:val="center"/>
            </w:pPr>
            <w:r>
              <w:t>2024 год &lt;*&gt;</w:t>
            </w:r>
          </w:p>
        </w:tc>
      </w:tr>
      <w:tr w:rsidR="004F3BAA">
        <w:tc>
          <w:tcPr>
            <w:tcW w:w="567" w:type="dxa"/>
          </w:tcPr>
          <w:p w:rsidR="004F3BAA" w:rsidRDefault="004F3BAA">
            <w:pPr>
              <w:pStyle w:val="ConsPlusNormal"/>
            </w:pPr>
            <w:r>
              <w:t>1</w:t>
            </w:r>
          </w:p>
        </w:tc>
        <w:tc>
          <w:tcPr>
            <w:tcW w:w="3061" w:type="dxa"/>
          </w:tcPr>
          <w:p w:rsidR="004F3BAA" w:rsidRDefault="004F3BAA">
            <w:pPr>
              <w:pStyle w:val="ConsPlusNormal"/>
              <w:jc w:val="both"/>
            </w:pPr>
            <w:r>
              <w:t>Доступность дошкольного образования (отношение численности детей 1 - 7 лет, которым предоставлена возможность получать услуги дошкольного образования, к общей численности детей в возрасте 1 - 7 лет)</w:t>
            </w:r>
          </w:p>
        </w:tc>
        <w:tc>
          <w:tcPr>
            <w:tcW w:w="664" w:type="dxa"/>
          </w:tcPr>
          <w:p w:rsidR="004F3BAA" w:rsidRDefault="004F3BAA">
            <w:pPr>
              <w:pStyle w:val="ConsPlusNormal"/>
              <w:jc w:val="both"/>
            </w:pPr>
            <w:r>
              <w:t>%</w:t>
            </w:r>
          </w:p>
        </w:tc>
        <w:tc>
          <w:tcPr>
            <w:tcW w:w="1077" w:type="dxa"/>
          </w:tcPr>
          <w:p w:rsidR="004F3BAA" w:rsidRDefault="004F3BAA">
            <w:pPr>
              <w:pStyle w:val="ConsPlusNormal"/>
              <w:jc w:val="center"/>
            </w:pPr>
            <w:r>
              <w:t>82,6</w:t>
            </w:r>
          </w:p>
        </w:tc>
        <w:tc>
          <w:tcPr>
            <w:tcW w:w="1134" w:type="dxa"/>
          </w:tcPr>
          <w:p w:rsidR="004F3BAA" w:rsidRDefault="004F3BAA">
            <w:pPr>
              <w:pStyle w:val="ConsPlusNormal"/>
              <w:jc w:val="center"/>
            </w:pPr>
            <w:r>
              <w:t>82,0</w:t>
            </w:r>
          </w:p>
        </w:tc>
        <w:tc>
          <w:tcPr>
            <w:tcW w:w="1134" w:type="dxa"/>
          </w:tcPr>
          <w:p w:rsidR="004F3BAA" w:rsidRDefault="004F3BAA">
            <w:pPr>
              <w:pStyle w:val="ConsPlusNormal"/>
              <w:jc w:val="center"/>
            </w:pPr>
            <w:r>
              <w:t>82,0</w:t>
            </w:r>
          </w:p>
        </w:tc>
        <w:tc>
          <w:tcPr>
            <w:tcW w:w="1134" w:type="dxa"/>
          </w:tcPr>
          <w:p w:rsidR="004F3BAA" w:rsidRDefault="004F3BAA">
            <w:pPr>
              <w:pStyle w:val="ConsPlusNormal"/>
              <w:jc w:val="center"/>
            </w:pPr>
            <w:r>
              <w:t>82,0</w:t>
            </w:r>
          </w:p>
        </w:tc>
        <w:tc>
          <w:tcPr>
            <w:tcW w:w="762" w:type="dxa"/>
          </w:tcPr>
          <w:p w:rsidR="004F3BAA" w:rsidRDefault="004F3BAA">
            <w:pPr>
              <w:pStyle w:val="ConsPlusNormal"/>
              <w:jc w:val="center"/>
            </w:pPr>
            <w:r>
              <w:t>82,0</w:t>
            </w:r>
          </w:p>
        </w:tc>
        <w:tc>
          <w:tcPr>
            <w:tcW w:w="762" w:type="dxa"/>
          </w:tcPr>
          <w:p w:rsidR="004F3BAA" w:rsidRDefault="004F3BAA">
            <w:pPr>
              <w:pStyle w:val="ConsPlusNormal"/>
              <w:jc w:val="center"/>
            </w:pPr>
            <w:r>
              <w:t>82,0</w:t>
            </w:r>
          </w:p>
        </w:tc>
        <w:tc>
          <w:tcPr>
            <w:tcW w:w="762" w:type="dxa"/>
          </w:tcPr>
          <w:p w:rsidR="004F3BAA" w:rsidRDefault="004F3BAA">
            <w:pPr>
              <w:pStyle w:val="ConsPlusNormal"/>
              <w:jc w:val="center"/>
            </w:pPr>
            <w:r>
              <w:t>82,0</w:t>
            </w:r>
          </w:p>
        </w:tc>
        <w:tc>
          <w:tcPr>
            <w:tcW w:w="762" w:type="dxa"/>
          </w:tcPr>
          <w:p w:rsidR="004F3BAA" w:rsidRDefault="004F3BAA">
            <w:pPr>
              <w:pStyle w:val="ConsPlusNormal"/>
              <w:jc w:val="center"/>
            </w:pPr>
            <w:r>
              <w:t>82,0</w:t>
            </w:r>
          </w:p>
        </w:tc>
      </w:tr>
      <w:tr w:rsidR="004F3BAA">
        <w:tc>
          <w:tcPr>
            <w:tcW w:w="567" w:type="dxa"/>
          </w:tcPr>
          <w:p w:rsidR="004F3BAA" w:rsidRDefault="004F3BAA">
            <w:pPr>
              <w:pStyle w:val="ConsPlusNormal"/>
            </w:pPr>
            <w:r>
              <w:t>2</w:t>
            </w:r>
          </w:p>
        </w:tc>
        <w:tc>
          <w:tcPr>
            <w:tcW w:w="3061" w:type="dxa"/>
          </w:tcPr>
          <w:p w:rsidR="004F3BAA" w:rsidRDefault="004F3BAA">
            <w:pPr>
              <w:pStyle w:val="ConsPlusNormal"/>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664" w:type="dxa"/>
          </w:tcPr>
          <w:p w:rsidR="004F3BAA" w:rsidRDefault="004F3BAA">
            <w:pPr>
              <w:pStyle w:val="ConsPlusNormal"/>
              <w:jc w:val="both"/>
            </w:pPr>
            <w:r>
              <w:t>%</w:t>
            </w:r>
          </w:p>
        </w:tc>
        <w:tc>
          <w:tcPr>
            <w:tcW w:w="1077" w:type="dxa"/>
          </w:tcPr>
          <w:p w:rsidR="004F3BAA" w:rsidRDefault="004F3BAA">
            <w:pPr>
              <w:pStyle w:val="ConsPlusNormal"/>
              <w:jc w:val="center"/>
            </w:pPr>
            <w:r>
              <w:t>1,67</w:t>
            </w:r>
          </w:p>
        </w:tc>
        <w:tc>
          <w:tcPr>
            <w:tcW w:w="1134" w:type="dxa"/>
          </w:tcPr>
          <w:p w:rsidR="004F3BAA" w:rsidRDefault="004F3BAA">
            <w:pPr>
              <w:pStyle w:val="ConsPlusNormal"/>
              <w:jc w:val="center"/>
            </w:pPr>
            <w:r>
              <w:t>1,7</w:t>
            </w:r>
          </w:p>
        </w:tc>
        <w:tc>
          <w:tcPr>
            <w:tcW w:w="1134" w:type="dxa"/>
          </w:tcPr>
          <w:p w:rsidR="004F3BAA" w:rsidRDefault="004F3BAA">
            <w:pPr>
              <w:pStyle w:val="ConsPlusNormal"/>
              <w:jc w:val="center"/>
            </w:pPr>
            <w:r>
              <w:t>1,7</w:t>
            </w:r>
          </w:p>
        </w:tc>
        <w:tc>
          <w:tcPr>
            <w:tcW w:w="1134" w:type="dxa"/>
          </w:tcPr>
          <w:p w:rsidR="004F3BAA" w:rsidRDefault="004F3BAA">
            <w:pPr>
              <w:pStyle w:val="ConsPlusNormal"/>
              <w:jc w:val="center"/>
            </w:pPr>
            <w:r>
              <w:t>1,7</w:t>
            </w:r>
          </w:p>
        </w:tc>
        <w:tc>
          <w:tcPr>
            <w:tcW w:w="762" w:type="dxa"/>
          </w:tcPr>
          <w:p w:rsidR="004F3BAA" w:rsidRDefault="004F3BAA">
            <w:pPr>
              <w:pStyle w:val="ConsPlusNormal"/>
              <w:jc w:val="center"/>
            </w:pPr>
            <w:r>
              <w:t>1,7</w:t>
            </w:r>
          </w:p>
        </w:tc>
        <w:tc>
          <w:tcPr>
            <w:tcW w:w="762" w:type="dxa"/>
          </w:tcPr>
          <w:p w:rsidR="004F3BAA" w:rsidRDefault="004F3BAA">
            <w:pPr>
              <w:pStyle w:val="ConsPlusNormal"/>
              <w:jc w:val="center"/>
            </w:pPr>
            <w:r>
              <w:t>1,7</w:t>
            </w:r>
          </w:p>
        </w:tc>
        <w:tc>
          <w:tcPr>
            <w:tcW w:w="762" w:type="dxa"/>
          </w:tcPr>
          <w:p w:rsidR="004F3BAA" w:rsidRDefault="004F3BAA">
            <w:pPr>
              <w:pStyle w:val="ConsPlusNormal"/>
              <w:jc w:val="center"/>
            </w:pPr>
            <w:r>
              <w:t>1,7</w:t>
            </w:r>
          </w:p>
        </w:tc>
        <w:tc>
          <w:tcPr>
            <w:tcW w:w="762" w:type="dxa"/>
          </w:tcPr>
          <w:p w:rsidR="004F3BAA" w:rsidRDefault="004F3BAA">
            <w:pPr>
              <w:pStyle w:val="ConsPlusNormal"/>
              <w:jc w:val="center"/>
            </w:pPr>
            <w:r>
              <w:t>1,7</w:t>
            </w:r>
          </w:p>
        </w:tc>
      </w:tr>
      <w:tr w:rsidR="004F3BAA">
        <w:tc>
          <w:tcPr>
            <w:tcW w:w="567" w:type="dxa"/>
          </w:tcPr>
          <w:p w:rsidR="004F3BAA" w:rsidRDefault="004F3BAA">
            <w:pPr>
              <w:pStyle w:val="ConsPlusNormal"/>
            </w:pPr>
            <w:r>
              <w:t>3</w:t>
            </w:r>
          </w:p>
        </w:tc>
        <w:tc>
          <w:tcPr>
            <w:tcW w:w="3061" w:type="dxa"/>
          </w:tcPr>
          <w:p w:rsidR="004F3BAA" w:rsidRDefault="004F3BAA">
            <w:pPr>
              <w:pStyle w:val="ConsPlusNormal"/>
              <w:jc w:val="both"/>
            </w:pPr>
            <w:r>
              <w:t xml:space="preserve">Удельный вес учащихся общеобразовательных организаций, обучающихся в соответствии с новыми федеральными государственными образовательными </w:t>
            </w:r>
            <w:r>
              <w:lastRenderedPageBreak/>
              <w:t>стандартами</w:t>
            </w:r>
          </w:p>
        </w:tc>
        <w:tc>
          <w:tcPr>
            <w:tcW w:w="664" w:type="dxa"/>
          </w:tcPr>
          <w:p w:rsidR="004F3BAA" w:rsidRDefault="004F3BAA">
            <w:pPr>
              <w:pStyle w:val="ConsPlusNormal"/>
              <w:jc w:val="both"/>
            </w:pPr>
            <w:r>
              <w:lastRenderedPageBreak/>
              <w:t>%</w:t>
            </w:r>
          </w:p>
        </w:tc>
        <w:tc>
          <w:tcPr>
            <w:tcW w:w="1077" w:type="dxa"/>
          </w:tcPr>
          <w:p w:rsidR="004F3BAA" w:rsidRDefault="004F3BAA">
            <w:pPr>
              <w:pStyle w:val="ConsPlusNormal"/>
              <w:jc w:val="center"/>
            </w:pPr>
            <w:r>
              <w:t>75,1</w:t>
            </w:r>
          </w:p>
        </w:tc>
        <w:tc>
          <w:tcPr>
            <w:tcW w:w="1134" w:type="dxa"/>
          </w:tcPr>
          <w:p w:rsidR="004F3BAA" w:rsidRDefault="004F3BAA">
            <w:pPr>
              <w:pStyle w:val="ConsPlusNormal"/>
              <w:jc w:val="center"/>
            </w:pPr>
            <w:r>
              <w:t>82,4</w:t>
            </w:r>
          </w:p>
        </w:tc>
        <w:tc>
          <w:tcPr>
            <w:tcW w:w="1134" w:type="dxa"/>
          </w:tcPr>
          <w:p w:rsidR="004F3BAA" w:rsidRDefault="004F3BAA">
            <w:pPr>
              <w:pStyle w:val="ConsPlusNormal"/>
              <w:jc w:val="center"/>
            </w:pPr>
            <w:r>
              <w:t>89,7</w:t>
            </w:r>
          </w:p>
        </w:tc>
        <w:tc>
          <w:tcPr>
            <w:tcW w:w="1134" w:type="dxa"/>
          </w:tcPr>
          <w:p w:rsidR="004F3BAA" w:rsidRDefault="004F3BAA">
            <w:pPr>
              <w:pStyle w:val="ConsPlusNormal"/>
              <w:jc w:val="center"/>
            </w:pPr>
            <w:r>
              <w:t>94,6</w:t>
            </w:r>
          </w:p>
        </w:tc>
        <w:tc>
          <w:tcPr>
            <w:tcW w:w="762" w:type="dxa"/>
          </w:tcPr>
          <w:p w:rsidR="004F3BAA" w:rsidRDefault="004F3BAA">
            <w:pPr>
              <w:pStyle w:val="ConsPlusNormal"/>
              <w:jc w:val="center"/>
            </w:pPr>
            <w:r>
              <w:t>100,0</w:t>
            </w:r>
          </w:p>
        </w:tc>
        <w:tc>
          <w:tcPr>
            <w:tcW w:w="762" w:type="dxa"/>
          </w:tcPr>
          <w:p w:rsidR="004F3BAA" w:rsidRDefault="004F3BAA">
            <w:pPr>
              <w:pStyle w:val="ConsPlusNormal"/>
              <w:jc w:val="center"/>
            </w:pPr>
            <w:r>
              <w:t>100,0</w:t>
            </w:r>
          </w:p>
        </w:tc>
        <w:tc>
          <w:tcPr>
            <w:tcW w:w="762" w:type="dxa"/>
          </w:tcPr>
          <w:p w:rsidR="004F3BAA" w:rsidRDefault="004F3BAA">
            <w:pPr>
              <w:pStyle w:val="ConsPlusNormal"/>
              <w:jc w:val="center"/>
            </w:pPr>
            <w:r>
              <w:t>100,0</w:t>
            </w:r>
          </w:p>
        </w:tc>
        <w:tc>
          <w:tcPr>
            <w:tcW w:w="762" w:type="dxa"/>
          </w:tcPr>
          <w:p w:rsidR="004F3BAA" w:rsidRDefault="004F3BAA">
            <w:pPr>
              <w:pStyle w:val="ConsPlusNormal"/>
              <w:jc w:val="center"/>
            </w:pPr>
            <w:r>
              <w:t>100,0</w:t>
            </w:r>
          </w:p>
        </w:tc>
      </w:tr>
      <w:tr w:rsidR="004F3BAA">
        <w:tc>
          <w:tcPr>
            <w:tcW w:w="567" w:type="dxa"/>
          </w:tcPr>
          <w:p w:rsidR="004F3BAA" w:rsidRDefault="004F3BAA">
            <w:pPr>
              <w:pStyle w:val="ConsPlusNormal"/>
            </w:pPr>
            <w:r>
              <w:lastRenderedPageBreak/>
              <w:t>4</w:t>
            </w:r>
          </w:p>
        </w:tc>
        <w:tc>
          <w:tcPr>
            <w:tcW w:w="3061" w:type="dxa"/>
          </w:tcPr>
          <w:p w:rsidR="004F3BAA" w:rsidRDefault="004F3BAA">
            <w:pPr>
              <w:pStyle w:val="ConsPlusNormal"/>
              <w:jc w:val="both"/>
            </w:pPr>
            <w:r>
              <w:t>Доля детей, охваченных дополнительными образовательными программами, в общей численности детей в возрасте 6 - 18 лет</w:t>
            </w:r>
          </w:p>
        </w:tc>
        <w:tc>
          <w:tcPr>
            <w:tcW w:w="664" w:type="dxa"/>
          </w:tcPr>
          <w:p w:rsidR="004F3BAA" w:rsidRDefault="004F3BAA">
            <w:pPr>
              <w:pStyle w:val="ConsPlusNormal"/>
              <w:jc w:val="both"/>
            </w:pPr>
            <w:r>
              <w:t>%</w:t>
            </w:r>
          </w:p>
        </w:tc>
        <w:tc>
          <w:tcPr>
            <w:tcW w:w="1077" w:type="dxa"/>
          </w:tcPr>
          <w:p w:rsidR="004F3BAA" w:rsidRDefault="004F3BAA">
            <w:pPr>
              <w:pStyle w:val="ConsPlusNormal"/>
              <w:jc w:val="center"/>
            </w:pPr>
            <w:r>
              <w:t>94,3</w:t>
            </w:r>
          </w:p>
        </w:tc>
        <w:tc>
          <w:tcPr>
            <w:tcW w:w="1134" w:type="dxa"/>
          </w:tcPr>
          <w:p w:rsidR="004F3BAA" w:rsidRDefault="004F3BAA">
            <w:pPr>
              <w:pStyle w:val="ConsPlusNormal"/>
              <w:jc w:val="center"/>
            </w:pPr>
            <w:r>
              <w:t>97,2</w:t>
            </w:r>
          </w:p>
        </w:tc>
        <w:tc>
          <w:tcPr>
            <w:tcW w:w="1134" w:type="dxa"/>
          </w:tcPr>
          <w:p w:rsidR="004F3BAA" w:rsidRDefault="004F3BAA">
            <w:pPr>
              <w:pStyle w:val="ConsPlusNormal"/>
              <w:jc w:val="center"/>
            </w:pPr>
            <w:r>
              <w:t>97,2</w:t>
            </w:r>
          </w:p>
        </w:tc>
        <w:tc>
          <w:tcPr>
            <w:tcW w:w="1134" w:type="dxa"/>
          </w:tcPr>
          <w:p w:rsidR="004F3BAA" w:rsidRDefault="004F3BAA">
            <w:pPr>
              <w:pStyle w:val="ConsPlusNormal"/>
              <w:jc w:val="center"/>
            </w:pPr>
            <w:r>
              <w:t>97,2</w:t>
            </w:r>
          </w:p>
        </w:tc>
        <w:tc>
          <w:tcPr>
            <w:tcW w:w="762" w:type="dxa"/>
          </w:tcPr>
          <w:p w:rsidR="004F3BAA" w:rsidRDefault="004F3BAA">
            <w:pPr>
              <w:pStyle w:val="ConsPlusNormal"/>
              <w:jc w:val="center"/>
            </w:pPr>
            <w:r>
              <w:t>97,2</w:t>
            </w:r>
          </w:p>
        </w:tc>
        <w:tc>
          <w:tcPr>
            <w:tcW w:w="762" w:type="dxa"/>
          </w:tcPr>
          <w:p w:rsidR="004F3BAA" w:rsidRDefault="004F3BAA">
            <w:pPr>
              <w:pStyle w:val="ConsPlusNormal"/>
              <w:jc w:val="center"/>
            </w:pPr>
            <w:r>
              <w:t>97,2</w:t>
            </w:r>
          </w:p>
        </w:tc>
        <w:tc>
          <w:tcPr>
            <w:tcW w:w="762" w:type="dxa"/>
          </w:tcPr>
          <w:p w:rsidR="004F3BAA" w:rsidRDefault="004F3BAA">
            <w:pPr>
              <w:pStyle w:val="ConsPlusNormal"/>
              <w:jc w:val="center"/>
            </w:pPr>
            <w:r>
              <w:t>97,2</w:t>
            </w:r>
          </w:p>
        </w:tc>
        <w:tc>
          <w:tcPr>
            <w:tcW w:w="762" w:type="dxa"/>
          </w:tcPr>
          <w:p w:rsidR="004F3BAA" w:rsidRDefault="004F3BAA">
            <w:pPr>
              <w:pStyle w:val="ConsPlusNormal"/>
              <w:jc w:val="center"/>
            </w:pPr>
            <w:r>
              <w:t>97,2</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ind w:firstLine="540"/>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Программа реализуется посредством 9 аналитических и 8 специальных подпрограмм.</w:t>
      </w:r>
    </w:p>
    <w:p w:rsidR="004F3BAA" w:rsidRDefault="004F3BAA">
      <w:pPr>
        <w:pStyle w:val="ConsPlusNormal"/>
        <w:spacing w:before="220"/>
        <w:ind w:firstLine="540"/>
        <w:jc w:val="both"/>
      </w:pPr>
      <w:r>
        <w:t>Аналитические подпрограммы обеспечивают выполнение базовых полномочий и задач органов местного самоуправления в сфере образования:</w:t>
      </w:r>
    </w:p>
    <w:p w:rsidR="004F3BAA" w:rsidRDefault="004F3BAA">
      <w:pPr>
        <w:pStyle w:val="ConsPlusNormal"/>
        <w:spacing w:before="220"/>
        <w:ind w:firstLine="540"/>
        <w:jc w:val="both"/>
      </w:pPr>
      <w:r>
        <w:t xml:space="preserve">1) аналитическая </w:t>
      </w:r>
      <w:hyperlink w:anchor="P1050" w:history="1">
        <w:r>
          <w:rPr>
            <w:color w:val="0000FF"/>
          </w:rPr>
          <w:t>подпрограмма</w:t>
        </w:r>
      </w:hyperlink>
      <w:r>
        <w:t xml:space="preserve"> "Дошкольное образование детей" - предоставление дошкольного образования в муниципальных образовательных организациях и присмотр и уход за детьми;</w:t>
      </w:r>
    </w:p>
    <w:p w:rsidR="004F3BAA" w:rsidRDefault="004F3BAA">
      <w:pPr>
        <w:pStyle w:val="ConsPlusNormal"/>
        <w:spacing w:before="220"/>
        <w:ind w:firstLine="540"/>
        <w:jc w:val="both"/>
      </w:pPr>
      <w:r>
        <w:t xml:space="preserve">2) аналитическая </w:t>
      </w:r>
      <w:hyperlink w:anchor="P1322" w:history="1">
        <w:r>
          <w:rPr>
            <w:color w:val="0000FF"/>
          </w:rPr>
          <w:t>подпрограмма</w:t>
        </w:r>
      </w:hyperlink>
      <w:r>
        <w:t xml:space="preserve"> "Общее образование" - предоставление общего образования в муниципальных общеобразовательных организациях;</w:t>
      </w:r>
    </w:p>
    <w:p w:rsidR="004F3BAA" w:rsidRDefault="004F3BAA">
      <w:pPr>
        <w:pStyle w:val="ConsPlusNormal"/>
        <w:spacing w:before="220"/>
        <w:ind w:firstLine="540"/>
        <w:jc w:val="both"/>
      </w:pPr>
      <w:r>
        <w:t xml:space="preserve">3) аналитическая </w:t>
      </w:r>
      <w:hyperlink w:anchor="P1659" w:history="1">
        <w:r>
          <w:rPr>
            <w:color w:val="0000FF"/>
          </w:rPr>
          <w:t>подпрограмма</w:t>
        </w:r>
      </w:hyperlink>
      <w:r>
        <w:t xml:space="preserve"> "Дополнительное образование детей" - предоставление дополнительного образования в учреждениях, подведомственных управлению образования Администрации города Иванова;</w:t>
      </w:r>
    </w:p>
    <w:p w:rsidR="004F3BAA" w:rsidRDefault="004F3BAA">
      <w:pPr>
        <w:pStyle w:val="ConsPlusNormal"/>
        <w:spacing w:before="220"/>
        <w:ind w:firstLine="540"/>
        <w:jc w:val="both"/>
      </w:pPr>
      <w:r>
        <w:t xml:space="preserve">4) аналитическая </w:t>
      </w:r>
      <w:hyperlink w:anchor="P1805" w:history="1">
        <w:r>
          <w:rPr>
            <w:color w:val="0000FF"/>
          </w:rPr>
          <w:t>подпрограмма</w:t>
        </w:r>
      </w:hyperlink>
      <w:r>
        <w:t xml:space="preserve"> "Дополнительное образование в сфере культуры и искусства" - предоставление дополнительного образования в учреждениях, подведомственных комитету по культуре Администрации города Иванова;</w:t>
      </w:r>
    </w:p>
    <w:p w:rsidR="004F3BAA" w:rsidRDefault="004F3BAA">
      <w:pPr>
        <w:pStyle w:val="ConsPlusNormal"/>
        <w:spacing w:before="220"/>
        <w:ind w:firstLine="540"/>
        <w:jc w:val="both"/>
      </w:pPr>
      <w:r>
        <w:t xml:space="preserve">5) аналитическая </w:t>
      </w:r>
      <w:hyperlink w:anchor="P1952" w:history="1">
        <w:r>
          <w:rPr>
            <w:color w:val="0000FF"/>
          </w:rPr>
          <w:t>подпрограмма</w:t>
        </w:r>
      </w:hyperlink>
      <w:r>
        <w:t xml:space="preserve"> "Дополнительное образование в области физической культуры и спорта" - предоставление дополнительного образования в учреждениях, подведомственных комитету молодежной политики, физической культуры и спорта Администрации города Иванова;</w:t>
      </w:r>
    </w:p>
    <w:p w:rsidR="004F3BAA" w:rsidRDefault="004F3BAA">
      <w:pPr>
        <w:pStyle w:val="ConsPlusNormal"/>
        <w:spacing w:before="220"/>
        <w:ind w:firstLine="540"/>
        <w:jc w:val="both"/>
      </w:pPr>
      <w:r>
        <w:t xml:space="preserve">6) аналитическая </w:t>
      </w:r>
      <w:hyperlink w:anchor="P2148" w:history="1">
        <w:r>
          <w:rPr>
            <w:color w:val="0000FF"/>
          </w:rPr>
          <w:t>подпрограмма</w:t>
        </w:r>
      </w:hyperlink>
      <w:r>
        <w:t xml:space="preserve"> "Организация отдыха детей в каникулярное время в образовательных организациях" - оказание услуг по организации отдыха детей в каникулярное время в муниципальных образовательных организациях, подведомственных управлению образования Администрации города Иванова;</w:t>
      </w:r>
    </w:p>
    <w:p w:rsidR="004F3BAA" w:rsidRDefault="004F3BAA">
      <w:pPr>
        <w:pStyle w:val="ConsPlusNormal"/>
        <w:spacing w:before="220"/>
        <w:ind w:firstLine="540"/>
        <w:jc w:val="both"/>
      </w:pPr>
      <w:r>
        <w:t xml:space="preserve">7) аналитическая </w:t>
      </w:r>
      <w:hyperlink w:anchor="P2309" w:history="1">
        <w:r>
          <w:rPr>
            <w:color w:val="0000FF"/>
          </w:rPr>
          <w:t>подпрограмма</w:t>
        </w:r>
      </w:hyperlink>
      <w:r>
        <w:t xml:space="preserve"> "Обеспечение деятельности муниципальных образовательных организаций" - обеспечение централизованного ведения бухгалтерского учета в муниципальных образовательных организациях, оказание научно-методической поддержки образовательных организаций;</w:t>
      </w:r>
    </w:p>
    <w:p w:rsidR="004F3BAA" w:rsidRDefault="004F3BAA">
      <w:pPr>
        <w:pStyle w:val="ConsPlusNormal"/>
        <w:spacing w:before="220"/>
        <w:ind w:firstLine="540"/>
        <w:jc w:val="both"/>
      </w:pPr>
      <w:r>
        <w:t xml:space="preserve">8) аналитическая </w:t>
      </w:r>
      <w:hyperlink w:anchor="P2505" w:history="1">
        <w:r>
          <w:rPr>
            <w:color w:val="0000FF"/>
          </w:rPr>
          <w:t>подпрограмма</w:t>
        </w:r>
      </w:hyperlink>
      <w:r>
        <w:t xml:space="preserve"> "Финансовое обеспечение предоставления дошкольного и общего образования в частных образовательных организациях" - предоставление средств негосударственным (немуниципальным) организациям на реализацию образовательных программ общего и дошкольного образования;</w:t>
      </w:r>
    </w:p>
    <w:p w:rsidR="004F3BAA" w:rsidRDefault="004F3BAA">
      <w:pPr>
        <w:pStyle w:val="ConsPlusNormal"/>
        <w:spacing w:before="220"/>
        <w:ind w:firstLine="540"/>
        <w:jc w:val="both"/>
      </w:pPr>
      <w:r>
        <w:t xml:space="preserve">9) аналитическая </w:t>
      </w:r>
      <w:hyperlink w:anchor="P2701" w:history="1">
        <w:r>
          <w:rPr>
            <w:color w:val="0000FF"/>
          </w:rPr>
          <w:t>подпрограмма</w:t>
        </w:r>
      </w:hyperlink>
      <w:r>
        <w:t xml:space="preserve"> "Психолого-медико-педагогическая помощь" - оказание психолого-медико-педагогической помощи детям.</w:t>
      </w:r>
    </w:p>
    <w:p w:rsidR="004F3BAA" w:rsidRDefault="004F3BAA">
      <w:pPr>
        <w:pStyle w:val="ConsPlusNormal"/>
        <w:spacing w:before="220"/>
        <w:ind w:firstLine="540"/>
        <w:jc w:val="both"/>
      </w:pPr>
      <w:r>
        <w:t>Специальные подпрограммы направлены на решение конкретных программных задач:</w:t>
      </w:r>
    </w:p>
    <w:p w:rsidR="004F3BAA" w:rsidRDefault="004F3BAA">
      <w:pPr>
        <w:pStyle w:val="ConsPlusNormal"/>
        <w:spacing w:before="220"/>
        <w:ind w:firstLine="540"/>
        <w:jc w:val="both"/>
      </w:pPr>
      <w:r>
        <w:t xml:space="preserve">1) специальная </w:t>
      </w:r>
      <w:hyperlink w:anchor="P2813" w:history="1">
        <w:r>
          <w:rPr>
            <w:color w:val="0000FF"/>
          </w:rPr>
          <w:t>подпрограмма</w:t>
        </w:r>
      </w:hyperlink>
      <w:r>
        <w:t xml:space="preserve"> "Выявление и поддержка одаренных детей" предполагает реализацию комплекса мероприятий по выявлению талантливых детей, предоставлению им организационной и материальной поддержки;</w:t>
      </w:r>
    </w:p>
    <w:p w:rsidR="004F3BAA" w:rsidRDefault="004F3BAA">
      <w:pPr>
        <w:pStyle w:val="ConsPlusNormal"/>
        <w:spacing w:before="220"/>
        <w:ind w:firstLine="540"/>
        <w:jc w:val="both"/>
      </w:pPr>
      <w:r>
        <w:lastRenderedPageBreak/>
        <w:t xml:space="preserve">2) специальная </w:t>
      </w:r>
      <w:hyperlink w:anchor="P2959" w:history="1">
        <w:r>
          <w:rPr>
            <w:color w:val="0000FF"/>
          </w:rPr>
          <w:t>подпрограмма</w:t>
        </w:r>
      </w:hyperlink>
      <w:r>
        <w:t xml:space="preserve"> "Развитие кадрового потенциала образования" направлена на повышение мотивации педагогических работников и образовательных организаций, организацию обмена передовым опытом, поддержку передовых идей образовательных организаций;</w:t>
      </w:r>
    </w:p>
    <w:p w:rsidR="004F3BAA" w:rsidRDefault="004F3BAA">
      <w:pPr>
        <w:pStyle w:val="ConsPlusNormal"/>
        <w:spacing w:before="220"/>
        <w:ind w:firstLine="540"/>
        <w:jc w:val="both"/>
      </w:pPr>
      <w:r>
        <w:t xml:space="preserve">3) специальная </w:t>
      </w:r>
      <w:hyperlink w:anchor="P3295" w:history="1">
        <w:r>
          <w:rPr>
            <w:color w:val="0000FF"/>
          </w:rPr>
          <w:t>подпрограмма</w:t>
        </w:r>
      </w:hyperlink>
      <w:r>
        <w:t xml:space="preserve"> "Информатизация образования" предполагает дальнейшее распространение информационных технологий в деятельности образовательных организаций;</w:t>
      </w:r>
    </w:p>
    <w:p w:rsidR="004F3BAA" w:rsidRDefault="004F3BAA">
      <w:pPr>
        <w:pStyle w:val="ConsPlusNormal"/>
        <w:spacing w:before="220"/>
        <w:ind w:firstLine="540"/>
        <w:jc w:val="both"/>
      </w:pPr>
      <w:r>
        <w:t xml:space="preserve">4) специальная </w:t>
      </w:r>
      <w:hyperlink w:anchor="P3453" w:history="1">
        <w:r>
          <w:rPr>
            <w:color w:val="0000FF"/>
          </w:rPr>
          <w:t>подпрограмма</w:t>
        </w:r>
      </w:hyperlink>
      <w:r>
        <w:t xml:space="preserve"> "Создание современных условий обучения в муниципальных образовательных организациях" предусматривает реализацию мер по развитию инфраструктуры образовательных организаций, обеспечению требований пожарной безопасности, созданию условий для внедрения новых образовательных технологий и стандартов;</w:t>
      </w:r>
    </w:p>
    <w:p w:rsidR="004F3BAA" w:rsidRDefault="004F3BAA">
      <w:pPr>
        <w:pStyle w:val="ConsPlusNormal"/>
        <w:spacing w:before="220"/>
        <w:ind w:firstLine="540"/>
        <w:jc w:val="both"/>
      </w:pPr>
      <w:r>
        <w:t xml:space="preserve">5) специальная </w:t>
      </w:r>
      <w:hyperlink w:anchor="P3602" w:history="1">
        <w:r>
          <w:rPr>
            <w:color w:val="0000FF"/>
          </w:rPr>
          <w:t>подпрограмма</w:t>
        </w:r>
      </w:hyperlink>
      <w:r>
        <w:t xml:space="preserve"> "Обеспечение возможностей для получения образования детьми с ограниченными возможностями здоровья" направлена на создание условий для получения образования детьми с ограниченными возможностями здоровья в организациях общего и дополнительного образования;</w:t>
      </w:r>
    </w:p>
    <w:p w:rsidR="004F3BAA" w:rsidRDefault="004F3BAA">
      <w:pPr>
        <w:pStyle w:val="ConsPlusNormal"/>
        <w:spacing w:before="220"/>
        <w:ind w:firstLine="540"/>
        <w:jc w:val="both"/>
      </w:pPr>
      <w:r>
        <w:t xml:space="preserve">6) специальная </w:t>
      </w:r>
      <w:hyperlink w:anchor="P3742" w:history="1">
        <w:r>
          <w:rPr>
            <w:color w:val="0000FF"/>
          </w:rPr>
          <w:t>подпрограмма</w:t>
        </w:r>
      </w:hyperlink>
      <w:r>
        <w:t xml:space="preserve"> "Расширение возможностей организаций дополнительного образования" предполагает поддержку отдельных социально значимых мероприятий, осуществляемых организациями дополнительного образования;</w:t>
      </w:r>
    </w:p>
    <w:p w:rsidR="004F3BAA" w:rsidRDefault="004F3BAA">
      <w:pPr>
        <w:pStyle w:val="ConsPlusNormal"/>
        <w:spacing w:before="220"/>
        <w:ind w:firstLine="540"/>
        <w:jc w:val="both"/>
      </w:pPr>
      <w:r>
        <w:t xml:space="preserve">7) специальная </w:t>
      </w:r>
      <w:hyperlink w:anchor="P3852" w:history="1">
        <w:r>
          <w:rPr>
            <w:color w:val="0000FF"/>
          </w:rPr>
          <w:t>подпрограмма</w:t>
        </w:r>
      </w:hyperlink>
      <w:r>
        <w:t xml:space="preserve"> "Повышение доступности образования в городе Иванове" предусматривает строительство новых и реконструкцию существующих образовательных организаций;</w:t>
      </w:r>
    </w:p>
    <w:p w:rsidR="004F3BAA" w:rsidRDefault="004F3BAA">
      <w:pPr>
        <w:pStyle w:val="ConsPlusNormal"/>
        <w:spacing w:before="220"/>
        <w:ind w:firstLine="540"/>
        <w:jc w:val="both"/>
      </w:pPr>
      <w:r>
        <w:t xml:space="preserve">8) специальная </w:t>
      </w:r>
      <w:hyperlink w:anchor="P4114" w:history="1">
        <w:r>
          <w:rPr>
            <w:color w:val="0000FF"/>
          </w:rPr>
          <w:t>подпрограмма</w:t>
        </w:r>
      </w:hyperlink>
      <w:r>
        <w:t xml:space="preserve"> "Расширение возможностей муниципальных дошкольных образовательных организаций" направлена на увеличение числа мест полного дня и краткосрочного пребывания в функционирующих образовательных организациях, реализующих программы дошкольного образования.</w:t>
      </w:r>
    </w:p>
    <w:p w:rsidR="004F3BAA" w:rsidRDefault="004F3BAA">
      <w:pPr>
        <w:pStyle w:val="ConsPlusNormal"/>
        <w:jc w:val="center"/>
      </w:pPr>
    </w:p>
    <w:p w:rsidR="004F3BAA" w:rsidRDefault="004F3BAA">
      <w:pPr>
        <w:pStyle w:val="ConsPlusTitle"/>
        <w:jc w:val="center"/>
        <w:outlineLvl w:val="1"/>
      </w:pPr>
      <w:r>
        <w:t>4. Ресурсное обеспечение Программы</w:t>
      </w:r>
    </w:p>
    <w:p w:rsidR="004F3BAA" w:rsidRDefault="004F3BAA">
      <w:pPr>
        <w:pStyle w:val="ConsPlusNormal"/>
      </w:pPr>
    </w:p>
    <w:p w:rsidR="004F3BAA" w:rsidRDefault="004F3BAA">
      <w:pPr>
        <w:pStyle w:val="ConsPlusTitle"/>
        <w:ind w:firstLine="540"/>
        <w:jc w:val="both"/>
        <w:outlineLvl w:val="2"/>
      </w:pPr>
      <w:r>
        <w:t>Таблица 6. Ресурсное обеспечение реализации 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1879"/>
        <w:gridCol w:w="1531"/>
        <w:gridCol w:w="1474"/>
        <w:gridCol w:w="1531"/>
        <w:gridCol w:w="1020"/>
        <w:gridCol w:w="1077"/>
        <w:gridCol w:w="1077"/>
      </w:tblGrid>
      <w:tr w:rsidR="004F3BAA">
        <w:tc>
          <w:tcPr>
            <w:tcW w:w="680" w:type="dxa"/>
          </w:tcPr>
          <w:p w:rsidR="004F3BAA" w:rsidRDefault="004F3BAA">
            <w:pPr>
              <w:pStyle w:val="ConsPlusNormal"/>
              <w:jc w:val="center"/>
            </w:pPr>
            <w:r>
              <w:t>N п/п</w:t>
            </w:r>
          </w:p>
        </w:tc>
        <w:tc>
          <w:tcPr>
            <w:tcW w:w="2835" w:type="dxa"/>
          </w:tcPr>
          <w:p w:rsidR="004F3BAA" w:rsidRDefault="004F3BAA">
            <w:pPr>
              <w:pStyle w:val="ConsPlusNormal"/>
              <w:jc w:val="center"/>
            </w:pPr>
            <w:r>
              <w:t>Наименование подпрограммы/Источник финансирования</w:t>
            </w:r>
          </w:p>
        </w:tc>
        <w:tc>
          <w:tcPr>
            <w:tcW w:w="1879" w:type="dxa"/>
          </w:tcPr>
          <w:p w:rsidR="004F3BAA" w:rsidRDefault="004F3BAA">
            <w:pPr>
              <w:pStyle w:val="ConsPlusNormal"/>
              <w:jc w:val="center"/>
            </w:pPr>
            <w:r>
              <w:t>Главный распорядитель бюджетных средств</w:t>
            </w:r>
          </w:p>
        </w:tc>
        <w:tc>
          <w:tcPr>
            <w:tcW w:w="1531" w:type="dxa"/>
          </w:tcPr>
          <w:p w:rsidR="004F3BAA" w:rsidRDefault="004F3BAA">
            <w:pPr>
              <w:pStyle w:val="ConsPlusNormal"/>
              <w:jc w:val="center"/>
            </w:pPr>
            <w:r>
              <w:t>2019</w:t>
            </w:r>
          </w:p>
        </w:tc>
        <w:tc>
          <w:tcPr>
            <w:tcW w:w="1474" w:type="dxa"/>
          </w:tcPr>
          <w:p w:rsidR="004F3BAA" w:rsidRDefault="004F3BAA">
            <w:pPr>
              <w:pStyle w:val="ConsPlusNormal"/>
              <w:jc w:val="center"/>
            </w:pPr>
            <w:r>
              <w:t>2020</w:t>
            </w:r>
          </w:p>
        </w:tc>
        <w:tc>
          <w:tcPr>
            <w:tcW w:w="1531" w:type="dxa"/>
          </w:tcPr>
          <w:p w:rsidR="004F3BAA" w:rsidRDefault="004F3BAA">
            <w:pPr>
              <w:pStyle w:val="ConsPlusNormal"/>
              <w:jc w:val="center"/>
            </w:pPr>
            <w:r>
              <w:t>2021</w:t>
            </w:r>
          </w:p>
        </w:tc>
        <w:tc>
          <w:tcPr>
            <w:tcW w:w="1020" w:type="dxa"/>
          </w:tcPr>
          <w:p w:rsidR="004F3BAA" w:rsidRDefault="004F3BAA">
            <w:pPr>
              <w:pStyle w:val="ConsPlusNormal"/>
              <w:jc w:val="center"/>
            </w:pPr>
            <w:r>
              <w:t>2022 &lt;*&gt;</w:t>
            </w:r>
          </w:p>
        </w:tc>
        <w:tc>
          <w:tcPr>
            <w:tcW w:w="1077" w:type="dxa"/>
          </w:tcPr>
          <w:p w:rsidR="004F3BAA" w:rsidRDefault="004F3BAA">
            <w:pPr>
              <w:pStyle w:val="ConsPlusNormal"/>
              <w:jc w:val="center"/>
            </w:pPr>
            <w:r>
              <w:t>2023 &lt;*&gt;</w:t>
            </w:r>
          </w:p>
        </w:tc>
        <w:tc>
          <w:tcPr>
            <w:tcW w:w="1077" w:type="dxa"/>
          </w:tcPr>
          <w:p w:rsidR="004F3BAA" w:rsidRDefault="004F3BAA">
            <w:pPr>
              <w:pStyle w:val="ConsPlusNormal"/>
              <w:jc w:val="center"/>
            </w:pPr>
            <w:r>
              <w:t>2024 &lt;*&gt;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Программа, всего:</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3718597,58</w:t>
            </w:r>
          </w:p>
        </w:tc>
        <w:tc>
          <w:tcPr>
            <w:tcW w:w="1474" w:type="dxa"/>
          </w:tcPr>
          <w:p w:rsidR="004F3BAA" w:rsidRDefault="004F3BAA">
            <w:pPr>
              <w:pStyle w:val="ConsPlusNormal"/>
              <w:jc w:val="center"/>
            </w:pPr>
            <w:r>
              <w:t>3803906,16</w:t>
            </w:r>
          </w:p>
        </w:tc>
        <w:tc>
          <w:tcPr>
            <w:tcW w:w="1531" w:type="dxa"/>
          </w:tcPr>
          <w:p w:rsidR="004F3BAA" w:rsidRDefault="004F3BAA">
            <w:pPr>
              <w:pStyle w:val="ConsPlusNormal"/>
              <w:jc w:val="center"/>
            </w:pPr>
            <w:r>
              <w:t>3916210,25</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1530306,19</w:t>
            </w:r>
          </w:p>
        </w:tc>
        <w:tc>
          <w:tcPr>
            <w:tcW w:w="1474" w:type="dxa"/>
          </w:tcPr>
          <w:p w:rsidR="004F3BAA" w:rsidRDefault="004F3BAA">
            <w:pPr>
              <w:pStyle w:val="ConsPlusNormal"/>
              <w:jc w:val="center"/>
            </w:pPr>
            <w:r>
              <w:t>1561904,84</w:t>
            </w:r>
          </w:p>
        </w:tc>
        <w:tc>
          <w:tcPr>
            <w:tcW w:w="1531" w:type="dxa"/>
          </w:tcPr>
          <w:p w:rsidR="004F3BAA" w:rsidRDefault="004F3BAA">
            <w:pPr>
              <w:pStyle w:val="ConsPlusNormal"/>
              <w:jc w:val="center"/>
            </w:pPr>
            <w:r>
              <w:t>1566651,00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2188291,39</w:t>
            </w:r>
          </w:p>
        </w:tc>
        <w:tc>
          <w:tcPr>
            <w:tcW w:w="1474" w:type="dxa"/>
          </w:tcPr>
          <w:p w:rsidR="004F3BAA" w:rsidRDefault="004F3BAA">
            <w:pPr>
              <w:pStyle w:val="ConsPlusNormal"/>
              <w:jc w:val="center"/>
            </w:pPr>
            <w:r>
              <w:t>2242001,32</w:t>
            </w:r>
          </w:p>
        </w:tc>
        <w:tc>
          <w:tcPr>
            <w:tcW w:w="1531" w:type="dxa"/>
          </w:tcPr>
          <w:p w:rsidR="004F3BAA" w:rsidRDefault="004F3BAA">
            <w:pPr>
              <w:pStyle w:val="ConsPlusNormal"/>
              <w:jc w:val="center"/>
            </w:pPr>
            <w:r>
              <w:t>2349559,25</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w:t>
            </w:r>
          </w:p>
        </w:tc>
        <w:tc>
          <w:tcPr>
            <w:tcW w:w="2835" w:type="dxa"/>
          </w:tcPr>
          <w:p w:rsidR="004F3BAA" w:rsidRDefault="004F3BAA">
            <w:pPr>
              <w:pStyle w:val="ConsPlusNormal"/>
              <w:jc w:val="both"/>
            </w:pPr>
            <w:r>
              <w:t>Аналитические подпрограммы</w:t>
            </w:r>
          </w:p>
        </w:tc>
        <w:tc>
          <w:tcPr>
            <w:tcW w:w="1879" w:type="dxa"/>
          </w:tcPr>
          <w:p w:rsidR="004F3BAA" w:rsidRDefault="004F3BAA">
            <w:pPr>
              <w:pStyle w:val="ConsPlusNormal"/>
              <w:jc w:val="both"/>
            </w:pPr>
          </w:p>
        </w:tc>
        <w:tc>
          <w:tcPr>
            <w:tcW w:w="1531" w:type="dxa"/>
          </w:tcPr>
          <w:p w:rsidR="004F3BAA" w:rsidRDefault="004F3BAA">
            <w:pPr>
              <w:pStyle w:val="ConsPlusNormal"/>
              <w:jc w:val="center"/>
            </w:pPr>
          </w:p>
        </w:tc>
        <w:tc>
          <w:tcPr>
            <w:tcW w:w="1474" w:type="dxa"/>
          </w:tcPr>
          <w:p w:rsidR="004F3BAA" w:rsidRDefault="004F3BAA">
            <w:pPr>
              <w:pStyle w:val="ConsPlusNormal"/>
              <w:jc w:val="center"/>
            </w:pPr>
          </w:p>
        </w:tc>
        <w:tc>
          <w:tcPr>
            <w:tcW w:w="1531" w:type="dxa"/>
          </w:tcPr>
          <w:p w:rsidR="004F3BAA" w:rsidRDefault="004F3BAA">
            <w:pPr>
              <w:pStyle w:val="ConsPlusNormal"/>
              <w:jc w:val="center"/>
            </w:pP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1.1</w:t>
            </w:r>
          </w:p>
        </w:tc>
        <w:tc>
          <w:tcPr>
            <w:tcW w:w="2835" w:type="dxa"/>
          </w:tcPr>
          <w:p w:rsidR="004F3BAA" w:rsidRDefault="004F3BAA">
            <w:pPr>
              <w:pStyle w:val="ConsPlusNormal"/>
              <w:jc w:val="both"/>
            </w:pPr>
            <w:r>
              <w:t xml:space="preserve">Аналитическая </w:t>
            </w:r>
            <w:hyperlink w:anchor="P1050" w:history="1">
              <w:r>
                <w:rPr>
                  <w:color w:val="0000FF"/>
                </w:rPr>
                <w:t>подпрограмма</w:t>
              </w:r>
            </w:hyperlink>
            <w:r>
              <w:t xml:space="preserve"> "Дошкольное образование детей"</w:t>
            </w:r>
          </w:p>
        </w:tc>
        <w:tc>
          <w:tcPr>
            <w:tcW w:w="1879" w:type="dxa"/>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1860337,18</w:t>
            </w:r>
          </w:p>
        </w:tc>
        <w:tc>
          <w:tcPr>
            <w:tcW w:w="1474" w:type="dxa"/>
          </w:tcPr>
          <w:p w:rsidR="004F3BAA" w:rsidRDefault="004F3BAA">
            <w:pPr>
              <w:pStyle w:val="ConsPlusNormal"/>
              <w:jc w:val="center"/>
            </w:pPr>
            <w:r>
              <w:t>1912707,97</w:t>
            </w:r>
          </w:p>
        </w:tc>
        <w:tc>
          <w:tcPr>
            <w:tcW w:w="1531" w:type="dxa"/>
          </w:tcPr>
          <w:p w:rsidR="004F3BAA" w:rsidRDefault="004F3BAA">
            <w:pPr>
              <w:pStyle w:val="ConsPlusNormal"/>
              <w:jc w:val="center"/>
            </w:pPr>
            <w:r>
              <w:t>1971294,31</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726408,00</w:t>
            </w:r>
          </w:p>
        </w:tc>
        <w:tc>
          <w:tcPr>
            <w:tcW w:w="1474" w:type="dxa"/>
          </w:tcPr>
          <w:p w:rsidR="004F3BAA" w:rsidRDefault="004F3BAA">
            <w:pPr>
              <w:pStyle w:val="ConsPlusNormal"/>
              <w:jc w:val="center"/>
            </w:pPr>
            <w:r>
              <w:t>735662,00</w:t>
            </w:r>
          </w:p>
        </w:tc>
        <w:tc>
          <w:tcPr>
            <w:tcW w:w="1531" w:type="dxa"/>
          </w:tcPr>
          <w:p w:rsidR="004F3BAA" w:rsidRDefault="004F3BAA">
            <w:pPr>
              <w:pStyle w:val="ConsPlusNormal"/>
              <w:jc w:val="center"/>
            </w:pPr>
            <w:r>
              <w:t>738759,00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1133929,18</w:t>
            </w:r>
          </w:p>
        </w:tc>
        <w:tc>
          <w:tcPr>
            <w:tcW w:w="1474" w:type="dxa"/>
          </w:tcPr>
          <w:p w:rsidR="004F3BAA" w:rsidRDefault="004F3BAA">
            <w:pPr>
              <w:pStyle w:val="ConsPlusNormal"/>
              <w:jc w:val="center"/>
            </w:pPr>
            <w:r>
              <w:t>1177045,97</w:t>
            </w:r>
          </w:p>
        </w:tc>
        <w:tc>
          <w:tcPr>
            <w:tcW w:w="1531" w:type="dxa"/>
          </w:tcPr>
          <w:p w:rsidR="004F3BAA" w:rsidRDefault="004F3BAA">
            <w:pPr>
              <w:pStyle w:val="ConsPlusNormal"/>
              <w:jc w:val="center"/>
            </w:pPr>
            <w:r>
              <w:t>1232535,31</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1.2</w:t>
            </w:r>
          </w:p>
        </w:tc>
        <w:tc>
          <w:tcPr>
            <w:tcW w:w="2835" w:type="dxa"/>
          </w:tcPr>
          <w:p w:rsidR="004F3BAA" w:rsidRDefault="004F3BAA">
            <w:pPr>
              <w:pStyle w:val="ConsPlusNormal"/>
              <w:jc w:val="both"/>
            </w:pPr>
            <w:r>
              <w:t xml:space="preserve">Аналитическая </w:t>
            </w:r>
            <w:hyperlink w:anchor="P1322" w:history="1">
              <w:r>
                <w:rPr>
                  <w:color w:val="0000FF"/>
                </w:rPr>
                <w:t>подпрограмма</w:t>
              </w:r>
            </w:hyperlink>
            <w:r>
              <w:t xml:space="preserve"> "Общее образование"</w:t>
            </w:r>
          </w:p>
        </w:tc>
        <w:tc>
          <w:tcPr>
            <w:tcW w:w="1879" w:type="dxa"/>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1306460,34</w:t>
            </w:r>
          </w:p>
        </w:tc>
        <w:tc>
          <w:tcPr>
            <w:tcW w:w="1474" w:type="dxa"/>
          </w:tcPr>
          <w:p w:rsidR="004F3BAA" w:rsidRDefault="004F3BAA">
            <w:pPr>
              <w:pStyle w:val="ConsPlusNormal"/>
              <w:jc w:val="center"/>
            </w:pPr>
            <w:r>
              <w:t>1352498,42</w:t>
            </w:r>
          </w:p>
        </w:tc>
        <w:tc>
          <w:tcPr>
            <w:tcW w:w="1531" w:type="dxa"/>
          </w:tcPr>
          <w:p w:rsidR="004F3BAA" w:rsidRDefault="004F3BAA">
            <w:pPr>
              <w:pStyle w:val="ConsPlusNormal"/>
              <w:jc w:val="center"/>
            </w:pPr>
            <w:r>
              <w:t>1404045,65</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316383,00</w:t>
            </w:r>
          </w:p>
        </w:tc>
        <w:tc>
          <w:tcPr>
            <w:tcW w:w="1474" w:type="dxa"/>
          </w:tcPr>
          <w:p w:rsidR="004F3BAA" w:rsidRDefault="004F3BAA">
            <w:pPr>
              <w:pStyle w:val="ConsPlusNormal"/>
              <w:jc w:val="center"/>
            </w:pPr>
            <w:r>
              <w:t>322878,00</w:t>
            </w:r>
          </w:p>
        </w:tc>
        <w:tc>
          <w:tcPr>
            <w:tcW w:w="1531" w:type="dxa"/>
          </w:tcPr>
          <w:p w:rsidR="004F3BAA" w:rsidRDefault="004F3BAA">
            <w:pPr>
              <w:pStyle w:val="ConsPlusNormal"/>
              <w:jc w:val="center"/>
            </w:pPr>
            <w:r>
              <w:t>324880,00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990077,34</w:t>
            </w:r>
          </w:p>
        </w:tc>
        <w:tc>
          <w:tcPr>
            <w:tcW w:w="1474" w:type="dxa"/>
          </w:tcPr>
          <w:p w:rsidR="004F3BAA" w:rsidRDefault="004F3BAA">
            <w:pPr>
              <w:pStyle w:val="ConsPlusNormal"/>
              <w:jc w:val="center"/>
            </w:pPr>
            <w:r>
              <w:t>1029620,42</w:t>
            </w:r>
          </w:p>
        </w:tc>
        <w:tc>
          <w:tcPr>
            <w:tcW w:w="1531" w:type="dxa"/>
          </w:tcPr>
          <w:p w:rsidR="004F3BAA" w:rsidRDefault="004F3BAA">
            <w:pPr>
              <w:pStyle w:val="ConsPlusNormal"/>
              <w:jc w:val="center"/>
            </w:pPr>
            <w:r>
              <w:t>1079165,65</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1.3</w:t>
            </w:r>
          </w:p>
        </w:tc>
        <w:tc>
          <w:tcPr>
            <w:tcW w:w="2835" w:type="dxa"/>
          </w:tcPr>
          <w:p w:rsidR="004F3BAA" w:rsidRDefault="004F3BAA">
            <w:pPr>
              <w:pStyle w:val="ConsPlusNormal"/>
              <w:jc w:val="both"/>
            </w:pPr>
            <w:r>
              <w:t xml:space="preserve">Аналитическая </w:t>
            </w:r>
            <w:hyperlink w:anchor="P1659" w:history="1">
              <w:r>
                <w:rPr>
                  <w:color w:val="0000FF"/>
                </w:rPr>
                <w:t>подпрограмма</w:t>
              </w:r>
            </w:hyperlink>
            <w:r>
              <w:t xml:space="preserve"> "Дополнительное </w:t>
            </w:r>
            <w:r>
              <w:lastRenderedPageBreak/>
              <w:t>образование детей"</w:t>
            </w:r>
          </w:p>
        </w:tc>
        <w:tc>
          <w:tcPr>
            <w:tcW w:w="1879" w:type="dxa"/>
            <w:vMerge w:val="restart"/>
          </w:tcPr>
          <w:p w:rsidR="004F3BAA" w:rsidRDefault="004F3BAA">
            <w:pPr>
              <w:pStyle w:val="ConsPlusNormal"/>
              <w:jc w:val="both"/>
            </w:pPr>
            <w:r>
              <w:lastRenderedPageBreak/>
              <w:t xml:space="preserve">Управление образования Администрации </w:t>
            </w:r>
            <w:r>
              <w:lastRenderedPageBreak/>
              <w:t>города Иванова</w:t>
            </w:r>
          </w:p>
        </w:tc>
        <w:tc>
          <w:tcPr>
            <w:tcW w:w="1531" w:type="dxa"/>
          </w:tcPr>
          <w:p w:rsidR="004F3BAA" w:rsidRDefault="004F3BAA">
            <w:pPr>
              <w:pStyle w:val="ConsPlusNormal"/>
              <w:jc w:val="center"/>
            </w:pPr>
            <w:r>
              <w:lastRenderedPageBreak/>
              <w:t>235970,40</w:t>
            </w:r>
          </w:p>
        </w:tc>
        <w:tc>
          <w:tcPr>
            <w:tcW w:w="1474" w:type="dxa"/>
          </w:tcPr>
          <w:p w:rsidR="004F3BAA" w:rsidRDefault="004F3BAA">
            <w:pPr>
              <w:pStyle w:val="ConsPlusNormal"/>
              <w:jc w:val="center"/>
            </w:pPr>
            <w:r>
              <w:t>238018,40</w:t>
            </w:r>
          </w:p>
        </w:tc>
        <w:tc>
          <w:tcPr>
            <w:tcW w:w="1531" w:type="dxa"/>
          </w:tcPr>
          <w:p w:rsidR="004F3BAA" w:rsidRDefault="004F3BAA">
            <w:pPr>
              <w:pStyle w:val="ConsPlusNormal"/>
              <w:jc w:val="center"/>
            </w:pPr>
            <w:r>
              <w:t>237981,40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220657,66</w:t>
            </w:r>
          </w:p>
        </w:tc>
        <w:tc>
          <w:tcPr>
            <w:tcW w:w="1474" w:type="dxa"/>
          </w:tcPr>
          <w:p w:rsidR="004F3BAA" w:rsidRDefault="004F3BAA">
            <w:pPr>
              <w:pStyle w:val="ConsPlusNormal"/>
              <w:jc w:val="center"/>
            </w:pPr>
            <w:r>
              <w:t>238018,40</w:t>
            </w:r>
          </w:p>
        </w:tc>
        <w:tc>
          <w:tcPr>
            <w:tcW w:w="1531" w:type="dxa"/>
          </w:tcPr>
          <w:p w:rsidR="004F3BAA" w:rsidRDefault="004F3BAA">
            <w:pPr>
              <w:pStyle w:val="ConsPlusNormal"/>
              <w:jc w:val="center"/>
            </w:pPr>
            <w:r>
              <w:t>237981,40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15312,74</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1.4</w:t>
            </w:r>
          </w:p>
        </w:tc>
        <w:tc>
          <w:tcPr>
            <w:tcW w:w="2835" w:type="dxa"/>
          </w:tcPr>
          <w:p w:rsidR="004F3BAA" w:rsidRDefault="004F3BAA">
            <w:pPr>
              <w:pStyle w:val="ConsPlusNormal"/>
              <w:jc w:val="both"/>
            </w:pPr>
            <w:r>
              <w:t xml:space="preserve">Аналитическая </w:t>
            </w:r>
            <w:hyperlink w:anchor="P1805" w:history="1">
              <w:r>
                <w:rPr>
                  <w:color w:val="0000FF"/>
                </w:rPr>
                <w:t>подпрограмма</w:t>
              </w:r>
            </w:hyperlink>
            <w:r>
              <w:t xml:space="preserve"> "Дополнительное образование в сфере культуры и искусства"</w:t>
            </w:r>
          </w:p>
        </w:tc>
        <w:tc>
          <w:tcPr>
            <w:tcW w:w="1879" w:type="dxa"/>
          </w:tcPr>
          <w:p w:rsidR="004F3BAA" w:rsidRDefault="004F3BAA">
            <w:pPr>
              <w:pStyle w:val="ConsPlusNormal"/>
              <w:jc w:val="both"/>
            </w:pPr>
            <w:r>
              <w:t>Комитет по культуре Администрации города Иванова</w:t>
            </w:r>
          </w:p>
        </w:tc>
        <w:tc>
          <w:tcPr>
            <w:tcW w:w="1531" w:type="dxa"/>
          </w:tcPr>
          <w:p w:rsidR="004F3BAA" w:rsidRDefault="004F3BAA">
            <w:pPr>
              <w:pStyle w:val="ConsPlusNormal"/>
              <w:jc w:val="center"/>
            </w:pPr>
            <w:r>
              <w:t>96176,00</w:t>
            </w:r>
          </w:p>
        </w:tc>
        <w:tc>
          <w:tcPr>
            <w:tcW w:w="1474" w:type="dxa"/>
          </w:tcPr>
          <w:p w:rsidR="004F3BAA" w:rsidRDefault="004F3BAA">
            <w:pPr>
              <w:pStyle w:val="ConsPlusNormal"/>
              <w:jc w:val="center"/>
            </w:pPr>
            <w:r>
              <w:t>96299,00</w:t>
            </w:r>
          </w:p>
        </w:tc>
        <w:tc>
          <w:tcPr>
            <w:tcW w:w="1531" w:type="dxa"/>
          </w:tcPr>
          <w:p w:rsidR="004F3BAA" w:rsidRDefault="004F3BAA">
            <w:pPr>
              <w:pStyle w:val="ConsPlusNormal"/>
              <w:jc w:val="center"/>
            </w:pPr>
            <w:r>
              <w:t>96285,00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84451,07</w:t>
            </w:r>
          </w:p>
        </w:tc>
        <w:tc>
          <w:tcPr>
            <w:tcW w:w="1474" w:type="dxa"/>
          </w:tcPr>
          <w:p w:rsidR="004F3BAA" w:rsidRDefault="004F3BAA">
            <w:pPr>
              <w:pStyle w:val="ConsPlusNormal"/>
              <w:jc w:val="center"/>
            </w:pPr>
            <w:r>
              <w:t>96299,00</w:t>
            </w:r>
          </w:p>
        </w:tc>
        <w:tc>
          <w:tcPr>
            <w:tcW w:w="1531" w:type="dxa"/>
          </w:tcPr>
          <w:p w:rsidR="004F3BAA" w:rsidRDefault="004F3BAA">
            <w:pPr>
              <w:pStyle w:val="ConsPlusNormal"/>
              <w:jc w:val="center"/>
            </w:pPr>
            <w:r>
              <w:t>96285,00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11724,93</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1.5</w:t>
            </w:r>
          </w:p>
        </w:tc>
        <w:tc>
          <w:tcPr>
            <w:tcW w:w="2835" w:type="dxa"/>
          </w:tcPr>
          <w:p w:rsidR="004F3BAA" w:rsidRDefault="004F3BAA">
            <w:pPr>
              <w:pStyle w:val="ConsPlusNormal"/>
              <w:jc w:val="both"/>
            </w:pPr>
            <w:r>
              <w:t xml:space="preserve">Аналитическая </w:t>
            </w:r>
            <w:hyperlink w:anchor="P1952" w:history="1">
              <w:r>
                <w:rPr>
                  <w:color w:val="0000FF"/>
                </w:rPr>
                <w:t>подпрограмма</w:t>
              </w:r>
            </w:hyperlink>
            <w:r>
              <w:t xml:space="preserve"> "Дополнительное образование в области физической культуры и спорта"</w:t>
            </w:r>
          </w:p>
        </w:tc>
        <w:tc>
          <w:tcPr>
            <w:tcW w:w="1879" w:type="dxa"/>
            <w:vMerge w:val="restart"/>
          </w:tcPr>
          <w:p w:rsidR="004F3BAA" w:rsidRDefault="004F3BAA">
            <w:pPr>
              <w:pStyle w:val="ConsPlusNormal"/>
              <w:jc w:val="both"/>
            </w:pPr>
            <w:r>
              <w:t>Комитет молодежной политики, физической культуры и спорта</w:t>
            </w:r>
          </w:p>
        </w:tc>
        <w:tc>
          <w:tcPr>
            <w:tcW w:w="1531" w:type="dxa"/>
          </w:tcPr>
          <w:p w:rsidR="004F3BAA" w:rsidRDefault="004F3BAA">
            <w:pPr>
              <w:pStyle w:val="ConsPlusNormal"/>
              <w:jc w:val="center"/>
            </w:pPr>
            <w:r>
              <w:t>67371,00</w:t>
            </w:r>
          </w:p>
        </w:tc>
        <w:tc>
          <w:tcPr>
            <w:tcW w:w="1474" w:type="dxa"/>
          </w:tcPr>
          <w:p w:rsidR="004F3BAA" w:rsidRDefault="004F3BAA">
            <w:pPr>
              <w:pStyle w:val="ConsPlusNormal"/>
              <w:jc w:val="center"/>
            </w:pPr>
            <w:r>
              <w:t>67639,00</w:t>
            </w:r>
          </w:p>
        </w:tc>
        <w:tc>
          <w:tcPr>
            <w:tcW w:w="1531" w:type="dxa"/>
          </w:tcPr>
          <w:p w:rsidR="004F3BAA" w:rsidRDefault="004F3BAA">
            <w:pPr>
              <w:pStyle w:val="ConsPlusNormal"/>
              <w:jc w:val="center"/>
            </w:pPr>
            <w:r>
              <w:t>67558,00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62200,87</w:t>
            </w:r>
          </w:p>
        </w:tc>
        <w:tc>
          <w:tcPr>
            <w:tcW w:w="1474" w:type="dxa"/>
          </w:tcPr>
          <w:p w:rsidR="004F3BAA" w:rsidRDefault="004F3BAA">
            <w:pPr>
              <w:pStyle w:val="ConsPlusNormal"/>
              <w:jc w:val="center"/>
            </w:pPr>
            <w:r>
              <w:t>67639,00</w:t>
            </w:r>
          </w:p>
        </w:tc>
        <w:tc>
          <w:tcPr>
            <w:tcW w:w="1531" w:type="dxa"/>
          </w:tcPr>
          <w:p w:rsidR="004F3BAA" w:rsidRDefault="004F3BAA">
            <w:pPr>
              <w:pStyle w:val="ConsPlusNormal"/>
              <w:jc w:val="center"/>
            </w:pPr>
            <w:r>
              <w:t>67558,00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5170,13</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1.6</w:t>
            </w:r>
          </w:p>
        </w:tc>
        <w:tc>
          <w:tcPr>
            <w:tcW w:w="2835" w:type="dxa"/>
          </w:tcPr>
          <w:p w:rsidR="004F3BAA" w:rsidRDefault="004F3BAA">
            <w:pPr>
              <w:pStyle w:val="ConsPlusNormal"/>
              <w:jc w:val="both"/>
            </w:pPr>
            <w:r>
              <w:t xml:space="preserve">Аналитическая </w:t>
            </w:r>
            <w:hyperlink w:anchor="P2148" w:history="1">
              <w:r>
                <w:rPr>
                  <w:color w:val="0000FF"/>
                </w:rPr>
                <w:t>подпрограмма</w:t>
              </w:r>
            </w:hyperlink>
            <w:r>
              <w:t xml:space="preserve"> "Организация отдыха детей в каникулярное время в образовательных организациях"</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12972,80</w:t>
            </w:r>
          </w:p>
        </w:tc>
        <w:tc>
          <w:tcPr>
            <w:tcW w:w="1474" w:type="dxa"/>
          </w:tcPr>
          <w:p w:rsidR="004F3BAA" w:rsidRDefault="004F3BAA">
            <w:pPr>
              <w:pStyle w:val="ConsPlusNormal"/>
              <w:jc w:val="center"/>
            </w:pPr>
            <w:r>
              <w:t>12972,80</w:t>
            </w:r>
          </w:p>
        </w:tc>
        <w:tc>
          <w:tcPr>
            <w:tcW w:w="1531" w:type="dxa"/>
          </w:tcPr>
          <w:p w:rsidR="004F3BAA" w:rsidRDefault="004F3BAA">
            <w:pPr>
              <w:pStyle w:val="ConsPlusNormal"/>
              <w:jc w:val="center"/>
            </w:pPr>
            <w:r>
              <w:t>12972,80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4703,00</w:t>
            </w:r>
          </w:p>
        </w:tc>
        <w:tc>
          <w:tcPr>
            <w:tcW w:w="1474" w:type="dxa"/>
          </w:tcPr>
          <w:p w:rsidR="004F3BAA" w:rsidRDefault="004F3BAA">
            <w:pPr>
              <w:pStyle w:val="ConsPlusNormal"/>
              <w:jc w:val="center"/>
            </w:pPr>
            <w:r>
              <w:t>4703,00</w:t>
            </w:r>
          </w:p>
        </w:tc>
        <w:tc>
          <w:tcPr>
            <w:tcW w:w="1531" w:type="dxa"/>
          </w:tcPr>
          <w:p w:rsidR="004F3BAA" w:rsidRDefault="004F3BAA">
            <w:pPr>
              <w:pStyle w:val="ConsPlusNormal"/>
              <w:jc w:val="center"/>
            </w:pPr>
            <w:r>
              <w:t>4703,00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8269,80</w:t>
            </w:r>
          </w:p>
        </w:tc>
        <w:tc>
          <w:tcPr>
            <w:tcW w:w="1474" w:type="dxa"/>
          </w:tcPr>
          <w:p w:rsidR="004F3BAA" w:rsidRDefault="004F3BAA">
            <w:pPr>
              <w:pStyle w:val="ConsPlusNormal"/>
              <w:jc w:val="center"/>
            </w:pPr>
            <w:r>
              <w:t>8269,80</w:t>
            </w:r>
          </w:p>
        </w:tc>
        <w:tc>
          <w:tcPr>
            <w:tcW w:w="1531" w:type="dxa"/>
          </w:tcPr>
          <w:p w:rsidR="004F3BAA" w:rsidRDefault="004F3BAA">
            <w:pPr>
              <w:pStyle w:val="ConsPlusNormal"/>
              <w:jc w:val="center"/>
            </w:pPr>
            <w:r>
              <w:t>8269,80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1.7</w:t>
            </w:r>
          </w:p>
        </w:tc>
        <w:tc>
          <w:tcPr>
            <w:tcW w:w="2835" w:type="dxa"/>
          </w:tcPr>
          <w:p w:rsidR="004F3BAA" w:rsidRDefault="004F3BAA">
            <w:pPr>
              <w:pStyle w:val="ConsPlusNormal"/>
              <w:jc w:val="both"/>
            </w:pPr>
            <w:r>
              <w:t xml:space="preserve">Аналитическая </w:t>
            </w:r>
            <w:hyperlink w:anchor="P2309" w:history="1">
              <w:r>
                <w:rPr>
                  <w:color w:val="0000FF"/>
                </w:rPr>
                <w:t>подпрограмма</w:t>
              </w:r>
            </w:hyperlink>
            <w:r>
              <w:t xml:space="preserve"> "Обеспечение деятельности муниципальных образовательных организаций"</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81052,00</w:t>
            </w:r>
          </w:p>
        </w:tc>
        <w:tc>
          <w:tcPr>
            <w:tcW w:w="1474" w:type="dxa"/>
          </w:tcPr>
          <w:p w:rsidR="004F3BAA" w:rsidRDefault="004F3BAA">
            <w:pPr>
              <w:pStyle w:val="ConsPlusNormal"/>
              <w:jc w:val="center"/>
            </w:pPr>
            <w:r>
              <w:t>80987,00</w:t>
            </w:r>
          </w:p>
        </w:tc>
        <w:tc>
          <w:tcPr>
            <w:tcW w:w="1531" w:type="dxa"/>
          </w:tcPr>
          <w:p w:rsidR="004F3BAA" w:rsidRDefault="004F3BAA">
            <w:pPr>
              <w:pStyle w:val="ConsPlusNormal"/>
              <w:jc w:val="center"/>
            </w:pPr>
            <w:r>
              <w:t>81181,00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81052,00</w:t>
            </w:r>
          </w:p>
        </w:tc>
        <w:tc>
          <w:tcPr>
            <w:tcW w:w="1474" w:type="dxa"/>
          </w:tcPr>
          <w:p w:rsidR="004F3BAA" w:rsidRDefault="004F3BAA">
            <w:pPr>
              <w:pStyle w:val="ConsPlusNormal"/>
              <w:jc w:val="center"/>
            </w:pPr>
            <w:r>
              <w:t>80987,00</w:t>
            </w:r>
          </w:p>
        </w:tc>
        <w:tc>
          <w:tcPr>
            <w:tcW w:w="1531" w:type="dxa"/>
          </w:tcPr>
          <w:p w:rsidR="004F3BAA" w:rsidRDefault="004F3BAA">
            <w:pPr>
              <w:pStyle w:val="ConsPlusNormal"/>
              <w:jc w:val="center"/>
            </w:pPr>
            <w:r>
              <w:t>81181,00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1.8</w:t>
            </w:r>
          </w:p>
        </w:tc>
        <w:tc>
          <w:tcPr>
            <w:tcW w:w="2835" w:type="dxa"/>
          </w:tcPr>
          <w:p w:rsidR="004F3BAA" w:rsidRDefault="004F3BAA">
            <w:pPr>
              <w:pStyle w:val="ConsPlusNormal"/>
              <w:jc w:val="both"/>
            </w:pPr>
            <w:r>
              <w:t xml:space="preserve">Аналитическая </w:t>
            </w:r>
            <w:hyperlink w:anchor="P2505" w:history="1">
              <w:r>
                <w:rPr>
                  <w:color w:val="0000FF"/>
                </w:rPr>
                <w:t>подпрограмма</w:t>
              </w:r>
            </w:hyperlink>
            <w:r>
              <w:t xml:space="preserve"> "Финансовое обеспечение предоставления дошкольного и общего образования в частных образовательных организациях"</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23807,27</w:t>
            </w:r>
          </w:p>
        </w:tc>
        <w:tc>
          <w:tcPr>
            <w:tcW w:w="1474" w:type="dxa"/>
          </w:tcPr>
          <w:p w:rsidR="004F3BAA" w:rsidRDefault="004F3BAA">
            <w:pPr>
              <w:pStyle w:val="ConsPlusNormal"/>
              <w:jc w:val="center"/>
            </w:pPr>
            <w:r>
              <w:t>27065,13</w:t>
            </w:r>
          </w:p>
        </w:tc>
        <w:tc>
          <w:tcPr>
            <w:tcW w:w="1531" w:type="dxa"/>
          </w:tcPr>
          <w:p w:rsidR="004F3BAA" w:rsidRDefault="004F3BAA">
            <w:pPr>
              <w:pStyle w:val="ConsPlusNormal"/>
              <w:jc w:val="center"/>
            </w:pPr>
            <w:r>
              <w:t>29588,49</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23807,27</w:t>
            </w:r>
          </w:p>
        </w:tc>
        <w:tc>
          <w:tcPr>
            <w:tcW w:w="1474" w:type="dxa"/>
          </w:tcPr>
          <w:p w:rsidR="004F3BAA" w:rsidRDefault="004F3BAA">
            <w:pPr>
              <w:pStyle w:val="ConsPlusNormal"/>
              <w:jc w:val="center"/>
            </w:pPr>
            <w:r>
              <w:t>27065,13</w:t>
            </w:r>
          </w:p>
        </w:tc>
        <w:tc>
          <w:tcPr>
            <w:tcW w:w="1531" w:type="dxa"/>
          </w:tcPr>
          <w:p w:rsidR="004F3BAA" w:rsidRDefault="004F3BAA">
            <w:pPr>
              <w:pStyle w:val="ConsPlusNormal"/>
              <w:jc w:val="center"/>
            </w:pPr>
            <w:r>
              <w:t>29588,49</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1.9</w:t>
            </w:r>
          </w:p>
        </w:tc>
        <w:tc>
          <w:tcPr>
            <w:tcW w:w="2835" w:type="dxa"/>
          </w:tcPr>
          <w:p w:rsidR="004F3BAA" w:rsidRDefault="004F3BAA">
            <w:pPr>
              <w:pStyle w:val="ConsPlusNormal"/>
              <w:jc w:val="both"/>
            </w:pPr>
            <w:r>
              <w:t xml:space="preserve">Аналитическая </w:t>
            </w:r>
            <w:hyperlink w:anchor="P2701" w:history="1">
              <w:r>
                <w:rPr>
                  <w:color w:val="0000FF"/>
                </w:rPr>
                <w:t>подпрограмма</w:t>
              </w:r>
            </w:hyperlink>
            <w:r>
              <w:t xml:space="preserve"> "Психолого-медико-педагогическая помощь"</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4163,00</w:t>
            </w:r>
          </w:p>
        </w:tc>
        <w:tc>
          <w:tcPr>
            <w:tcW w:w="1474" w:type="dxa"/>
          </w:tcPr>
          <w:p w:rsidR="004F3BAA" w:rsidRDefault="004F3BAA">
            <w:pPr>
              <w:pStyle w:val="ConsPlusNormal"/>
              <w:jc w:val="center"/>
            </w:pPr>
            <w:r>
              <w:t>4205,00</w:t>
            </w:r>
          </w:p>
        </w:tc>
        <w:tc>
          <w:tcPr>
            <w:tcW w:w="1531" w:type="dxa"/>
          </w:tcPr>
          <w:p w:rsidR="004F3BAA" w:rsidRDefault="004F3BAA">
            <w:pPr>
              <w:pStyle w:val="ConsPlusNormal"/>
              <w:jc w:val="center"/>
            </w:pPr>
            <w:r>
              <w:t>4160,00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4163,00</w:t>
            </w:r>
          </w:p>
        </w:tc>
        <w:tc>
          <w:tcPr>
            <w:tcW w:w="1474" w:type="dxa"/>
          </w:tcPr>
          <w:p w:rsidR="004F3BAA" w:rsidRDefault="004F3BAA">
            <w:pPr>
              <w:pStyle w:val="ConsPlusNormal"/>
              <w:jc w:val="center"/>
            </w:pPr>
            <w:r>
              <w:t>4205,00</w:t>
            </w:r>
          </w:p>
        </w:tc>
        <w:tc>
          <w:tcPr>
            <w:tcW w:w="1531" w:type="dxa"/>
          </w:tcPr>
          <w:p w:rsidR="004F3BAA" w:rsidRDefault="004F3BAA">
            <w:pPr>
              <w:pStyle w:val="ConsPlusNormal"/>
              <w:jc w:val="center"/>
            </w:pPr>
            <w:r>
              <w:t>4160,00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w:t>
            </w:r>
          </w:p>
        </w:tc>
        <w:tc>
          <w:tcPr>
            <w:tcW w:w="2835" w:type="dxa"/>
          </w:tcPr>
          <w:p w:rsidR="004F3BAA" w:rsidRDefault="004F3BAA">
            <w:pPr>
              <w:pStyle w:val="ConsPlusNormal"/>
              <w:jc w:val="both"/>
            </w:pPr>
            <w:r>
              <w:t xml:space="preserve">Специальные </w:t>
            </w:r>
            <w:r>
              <w:lastRenderedPageBreak/>
              <w:t>подпрограммы</w:t>
            </w:r>
          </w:p>
        </w:tc>
        <w:tc>
          <w:tcPr>
            <w:tcW w:w="1879" w:type="dxa"/>
          </w:tcPr>
          <w:p w:rsidR="004F3BAA" w:rsidRDefault="004F3BAA">
            <w:pPr>
              <w:pStyle w:val="ConsPlusNormal"/>
              <w:jc w:val="both"/>
            </w:pPr>
          </w:p>
        </w:tc>
        <w:tc>
          <w:tcPr>
            <w:tcW w:w="1531" w:type="dxa"/>
          </w:tcPr>
          <w:p w:rsidR="004F3BAA" w:rsidRDefault="004F3BAA">
            <w:pPr>
              <w:pStyle w:val="ConsPlusNormal"/>
              <w:jc w:val="center"/>
            </w:pPr>
          </w:p>
        </w:tc>
        <w:tc>
          <w:tcPr>
            <w:tcW w:w="1474" w:type="dxa"/>
          </w:tcPr>
          <w:p w:rsidR="004F3BAA" w:rsidRDefault="004F3BAA">
            <w:pPr>
              <w:pStyle w:val="ConsPlusNormal"/>
              <w:jc w:val="center"/>
            </w:pPr>
          </w:p>
        </w:tc>
        <w:tc>
          <w:tcPr>
            <w:tcW w:w="1531" w:type="dxa"/>
          </w:tcPr>
          <w:p w:rsidR="004F3BAA" w:rsidRDefault="004F3BAA">
            <w:pPr>
              <w:pStyle w:val="ConsPlusNormal"/>
              <w:jc w:val="center"/>
            </w:pP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lastRenderedPageBreak/>
              <w:t>2.1</w:t>
            </w:r>
          </w:p>
        </w:tc>
        <w:tc>
          <w:tcPr>
            <w:tcW w:w="2835" w:type="dxa"/>
          </w:tcPr>
          <w:p w:rsidR="004F3BAA" w:rsidRDefault="004F3BAA">
            <w:pPr>
              <w:pStyle w:val="ConsPlusNormal"/>
              <w:jc w:val="both"/>
            </w:pPr>
            <w:r>
              <w:t xml:space="preserve">Специальная </w:t>
            </w:r>
            <w:hyperlink w:anchor="P2813" w:history="1">
              <w:r>
                <w:rPr>
                  <w:color w:val="0000FF"/>
                </w:rPr>
                <w:t>подпрограмма</w:t>
              </w:r>
            </w:hyperlink>
            <w:r>
              <w:t xml:space="preserve"> "Выявление и поддержка одаренных детей"</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2874,00</w:t>
            </w:r>
          </w:p>
        </w:tc>
        <w:tc>
          <w:tcPr>
            <w:tcW w:w="1474" w:type="dxa"/>
          </w:tcPr>
          <w:p w:rsidR="004F3BAA" w:rsidRDefault="004F3BAA">
            <w:pPr>
              <w:pStyle w:val="ConsPlusNormal"/>
              <w:jc w:val="center"/>
            </w:pPr>
            <w:r>
              <w:t>2874,00</w:t>
            </w:r>
          </w:p>
        </w:tc>
        <w:tc>
          <w:tcPr>
            <w:tcW w:w="1531" w:type="dxa"/>
          </w:tcPr>
          <w:p w:rsidR="004F3BAA" w:rsidRDefault="004F3BAA">
            <w:pPr>
              <w:pStyle w:val="ConsPlusNormal"/>
              <w:jc w:val="center"/>
            </w:pPr>
            <w:r>
              <w:t>2874,00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2874,00</w:t>
            </w:r>
          </w:p>
        </w:tc>
        <w:tc>
          <w:tcPr>
            <w:tcW w:w="1474" w:type="dxa"/>
          </w:tcPr>
          <w:p w:rsidR="004F3BAA" w:rsidRDefault="004F3BAA">
            <w:pPr>
              <w:pStyle w:val="ConsPlusNormal"/>
              <w:jc w:val="center"/>
            </w:pPr>
            <w:r>
              <w:t>2874,00</w:t>
            </w:r>
          </w:p>
        </w:tc>
        <w:tc>
          <w:tcPr>
            <w:tcW w:w="1531" w:type="dxa"/>
          </w:tcPr>
          <w:p w:rsidR="004F3BAA" w:rsidRDefault="004F3BAA">
            <w:pPr>
              <w:pStyle w:val="ConsPlusNormal"/>
              <w:jc w:val="center"/>
            </w:pPr>
            <w:r>
              <w:t>2874,00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2.2</w:t>
            </w:r>
          </w:p>
        </w:tc>
        <w:tc>
          <w:tcPr>
            <w:tcW w:w="2835" w:type="dxa"/>
          </w:tcPr>
          <w:p w:rsidR="004F3BAA" w:rsidRDefault="004F3BAA">
            <w:pPr>
              <w:pStyle w:val="ConsPlusNormal"/>
              <w:jc w:val="both"/>
            </w:pPr>
            <w:r>
              <w:t xml:space="preserve">Специальная </w:t>
            </w:r>
            <w:hyperlink w:anchor="P2959" w:history="1">
              <w:r>
                <w:rPr>
                  <w:color w:val="0000FF"/>
                </w:rPr>
                <w:t>подпрограмма</w:t>
              </w:r>
            </w:hyperlink>
            <w:r>
              <w:t xml:space="preserve"> "Развитие кадрового потенциала образования"</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5780,00</w:t>
            </w:r>
          </w:p>
        </w:tc>
        <w:tc>
          <w:tcPr>
            <w:tcW w:w="1474" w:type="dxa"/>
          </w:tcPr>
          <w:p w:rsidR="004F3BAA" w:rsidRDefault="004F3BAA">
            <w:pPr>
              <w:pStyle w:val="ConsPlusNormal"/>
              <w:jc w:val="center"/>
            </w:pPr>
            <w:r>
              <w:t>5780,00</w:t>
            </w:r>
          </w:p>
        </w:tc>
        <w:tc>
          <w:tcPr>
            <w:tcW w:w="1531" w:type="dxa"/>
          </w:tcPr>
          <w:p w:rsidR="004F3BAA" w:rsidRDefault="004F3BAA">
            <w:pPr>
              <w:pStyle w:val="ConsPlusNormal"/>
              <w:jc w:val="center"/>
            </w:pPr>
            <w:r>
              <w:t>5780,00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5780,00</w:t>
            </w:r>
          </w:p>
        </w:tc>
        <w:tc>
          <w:tcPr>
            <w:tcW w:w="1474" w:type="dxa"/>
          </w:tcPr>
          <w:p w:rsidR="004F3BAA" w:rsidRDefault="004F3BAA">
            <w:pPr>
              <w:pStyle w:val="ConsPlusNormal"/>
              <w:jc w:val="center"/>
            </w:pPr>
            <w:r>
              <w:t>5780,00</w:t>
            </w:r>
          </w:p>
        </w:tc>
        <w:tc>
          <w:tcPr>
            <w:tcW w:w="1531" w:type="dxa"/>
          </w:tcPr>
          <w:p w:rsidR="004F3BAA" w:rsidRDefault="004F3BAA">
            <w:pPr>
              <w:pStyle w:val="ConsPlusNormal"/>
              <w:jc w:val="center"/>
            </w:pPr>
            <w:r>
              <w:t>5780,00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2.3</w:t>
            </w:r>
          </w:p>
        </w:tc>
        <w:tc>
          <w:tcPr>
            <w:tcW w:w="2835" w:type="dxa"/>
          </w:tcPr>
          <w:p w:rsidR="004F3BAA" w:rsidRDefault="004F3BAA">
            <w:pPr>
              <w:pStyle w:val="ConsPlusNormal"/>
              <w:jc w:val="both"/>
            </w:pPr>
            <w:r>
              <w:t xml:space="preserve">Специальная </w:t>
            </w:r>
            <w:hyperlink w:anchor="P3295" w:history="1">
              <w:r>
                <w:rPr>
                  <w:color w:val="0000FF"/>
                </w:rPr>
                <w:t>подпрограмма</w:t>
              </w:r>
            </w:hyperlink>
            <w:r>
              <w:t xml:space="preserve"> "Информатизация образования"</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750,60</w:t>
            </w:r>
          </w:p>
        </w:tc>
        <w:tc>
          <w:tcPr>
            <w:tcW w:w="1474" w:type="dxa"/>
          </w:tcPr>
          <w:p w:rsidR="004F3BAA" w:rsidRDefault="004F3BAA">
            <w:pPr>
              <w:pStyle w:val="ConsPlusNormal"/>
              <w:jc w:val="center"/>
            </w:pPr>
            <w:r>
              <w:t>750,60</w:t>
            </w:r>
          </w:p>
        </w:tc>
        <w:tc>
          <w:tcPr>
            <w:tcW w:w="1531" w:type="dxa"/>
          </w:tcPr>
          <w:p w:rsidR="004F3BAA" w:rsidRDefault="004F3BAA">
            <w:pPr>
              <w:pStyle w:val="ConsPlusNormal"/>
              <w:jc w:val="center"/>
            </w:pPr>
            <w:r>
              <w:t>750,60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750,60</w:t>
            </w:r>
          </w:p>
        </w:tc>
        <w:tc>
          <w:tcPr>
            <w:tcW w:w="1474" w:type="dxa"/>
          </w:tcPr>
          <w:p w:rsidR="004F3BAA" w:rsidRDefault="004F3BAA">
            <w:pPr>
              <w:pStyle w:val="ConsPlusNormal"/>
              <w:jc w:val="center"/>
            </w:pPr>
            <w:r>
              <w:t>750,60</w:t>
            </w:r>
          </w:p>
        </w:tc>
        <w:tc>
          <w:tcPr>
            <w:tcW w:w="1531" w:type="dxa"/>
          </w:tcPr>
          <w:p w:rsidR="004F3BAA" w:rsidRDefault="004F3BAA">
            <w:pPr>
              <w:pStyle w:val="ConsPlusNormal"/>
              <w:jc w:val="center"/>
            </w:pPr>
            <w:r>
              <w:t>750,60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2.4</w:t>
            </w:r>
          </w:p>
        </w:tc>
        <w:tc>
          <w:tcPr>
            <w:tcW w:w="2835" w:type="dxa"/>
          </w:tcPr>
          <w:p w:rsidR="004F3BAA" w:rsidRDefault="004F3BAA">
            <w:pPr>
              <w:pStyle w:val="ConsPlusNormal"/>
              <w:jc w:val="both"/>
            </w:pPr>
            <w:r>
              <w:t xml:space="preserve">Специальная </w:t>
            </w:r>
            <w:hyperlink w:anchor="P3453" w:history="1">
              <w:r>
                <w:rPr>
                  <w:color w:val="0000FF"/>
                </w:rPr>
                <w:t>подпрограмма</w:t>
              </w:r>
            </w:hyperlink>
            <w:r>
              <w:t xml:space="preserve"> "Создание современных условий обучения в муниципальных образовательных организациях"</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14220,00</w:t>
            </w:r>
          </w:p>
        </w:tc>
        <w:tc>
          <w:tcPr>
            <w:tcW w:w="1474" w:type="dxa"/>
          </w:tcPr>
          <w:p w:rsidR="004F3BAA" w:rsidRDefault="004F3BAA">
            <w:pPr>
              <w:pStyle w:val="ConsPlusNormal"/>
              <w:jc w:val="center"/>
            </w:pPr>
            <w:r>
              <w:t>220,00</w:t>
            </w:r>
          </w:p>
        </w:tc>
        <w:tc>
          <w:tcPr>
            <w:tcW w:w="1531" w:type="dxa"/>
          </w:tcPr>
          <w:p w:rsidR="004F3BAA" w:rsidRDefault="004F3BAA">
            <w:pPr>
              <w:pStyle w:val="ConsPlusNormal"/>
              <w:jc w:val="center"/>
            </w:pPr>
            <w:r>
              <w:t>220,00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14220,00</w:t>
            </w:r>
          </w:p>
        </w:tc>
        <w:tc>
          <w:tcPr>
            <w:tcW w:w="1474" w:type="dxa"/>
          </w:tcPr>
          <w:p w:rsidR="004F3BAA" w:rsidRDefault="004F3BAA">
            <w:pPr>
              <w:pStyle w:val="ConsPlusNormal"/>
              <w:jc w:val="center"/>
            </w:pPr>
            <w:r>
              <w:t>220,00</w:t>
            </w:r>
          </w:p>
        </w:tc>
        <w:tc>
          <w:tcPr>
            <w:tcW w:w="1531" w:type="dxa"/>
          </w:tcPr>
          <w:p w:rsidR="004F3BAA" w:rsidRDefault="004F3BAA">
            <w:pPr>
              <w:pStyle w:val="ConsPlusNormal"/>
              <w:jc w:val="center"/>
            </w:pPr>
            <w:r>
              <w:t>220,00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tcPr>
          <w:p w:rsidR="004F3BAA" w:rsidRDefault="004F3BAA">
            <w:pPr>
              <w:pStyle w:val="ConsPlusNormal"/>
              <w:jc w:val="both"/>
            </w:pPr>
          </w:p>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lastRenderedPageBreak/>
              <w:t>2.5</w:t>
            </w:r>
          </w:p>
        </w:tc>
        <w:tc>
          <w:tcPr>
            <w:tcW w:w="2835" w:type="dxa"/>
          </w:tcPr>
          <w:p w:rsidR="004F3BAA" w:rsidRDefault="004F3BAA">
            <w:pPr>
              <w:pStyle w:val="ConsPlusNormal"/>
              <w:jc w:val="both"/>
            </w:pPr>
            <w:r>
              <w:t xml:space="preserve">Специальная </w:t>
            </w:r>
            <w:hyperlink w:anchor="P3602" w:history="1">
              <w:r>
                <w:rPr>
                  <w:color w:val="0000FF"/>
                </w:rPr>
                <w:t>подпрограмма</w:t>
              </w:r>
            </w:hyperlink>
            <w:r>
              <w:t xml:space="preserve"> "Обеспечение возможностей для получения образования детьми с ограниченными возможностями здоровья"</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120,00</w:t>
            </w:r>
          </w:p>
        </w:tc>
        <w:tc>
          <w:tcPr>
            <w:tcW w:w="1474" w:type="dxa"/>
          </w:tcPr>
          <w:p w:rsidR="004F3BAA" w:rsidRDefault="004F3BAA">
            <w:pPr>
              <w:pStyle w:val="ConsPlusNormal"/>
              <w:jc w:val="center"/>
            </w:pPr>
            <w:r>
              <w:t>120,00</w:t>
            </w:r>
          </w:p>
        </w:tc>
        <w:tc>
          <w:tcPr>
            <w:tcW w:w="1531" w:type="dxa"/>
          </w:tcPr>
          <w:p w:rsidR="004F3BAA" w:rsidRDefault="004F3BAA">
            <w:pPr>
              <w:pStyle w:val="ConsPlusNormal"/>
              <w:jc w:val="center"/>
            </w:pPr>
            <w:r>
              <w:t>120,00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120,00</w:t>
            </w:r>
          </w:p>
        </w:tc>
        <w:tc>
          <w:tcPr>
            <w:tcW w:w="1474" w:type="dxa"/>
          </w:tcPr>
          <w:p w:rsidR="004F3BAA" w:rsidRDefault="004F3BAA">
            <w:pPr>
              <w:pStyle w:val="ConsPlusNormal"/>
              <w:jc w:val="center"/>
            </w:pPr>
            <w:r>
              <w:t>120,00</w:t>
            </w:r>
          </w:p>
        </w:tc>
        <w:tc>
          <w:tcPr>
            <w:tcW w:w="1531" w:type="dxa"/>
          </w:tcPr>
          <w:p w:rsidR="004F3BAA" w:rsidRDefault="004F3BAA">
            <w:pPr>
              <w:pStyle w:val="ConsPlusNormal"/>
              <w:jc w:val="center"/>
            </w:pPr>
            <w:r>
              <w:t>120,00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2.6</w:t>
            </w:r>
          </w:p>
        </w:tc>
        <w:tc>
          <w:tcPr>
            <w:tcW w:w="2835" w:type="dxa"/>
          </w:tcPr>
          <w:p w:rsidR="004F3BAA" w:rsidRDefault="004F3BAA">
            <w:pPr>
              <w:pStyle w:val="ConsPlusNormal"/>
              <w:jc w:val="both"/>
            </w:pPr>
            <w:r>
              <w:t xml:space="preserve">Специальная </w:t>
            </w:r>
            <w:hyperlink w:anchor="P3742" w:history="1">
              <w:r>
                <w:rPr>
                  <w:color w:val="0000FF"/>
                </w:rPr>
                <w:t>подпрограмма</w:t>
              </w:r>
            </w:hyperlink>
            <w:r>
              <w:t xml:space="preserve"> "Расширение возможностей организаций дополнительного образования"</w:t>
            </w:r>
          </w:p>
        </w:tc>
        <w:tc>
          <w:tcPr>
            <w:tcW w:w="1879" w:type="dxa"/>
            <w:vMerge w:val="restart"/>
          </w:tcPr>
          <w:p w:rsidR="004F3BAA" w:rsidRDefault="004F3BAA">
            <w:pPr>
              <w:pStyle w:val="ConsPlusNormal"/>
              <w:jc w:val="both"/>
            </w:pPr>
            <w:r>
              <w:t>Управление образования Администрации города Иванова</w:t>
            </w:r>
          </w:p>
        </w:tc>
        <w:tc>
          <w:tcPr>
            <w:tcW w:w="1531" w:type="dxa"/>
          </w:tcPr>
          <w:p w:rsidR="004F3BAA" w:rsidRDefault="004F3BAA">
            <w:pPr>
              <w:pStyle w:val="ConsPlusNormal"/>
              <w:jc w:val="center"/>
            </w:pPr>
            <w:r>
              <w:t>686,00</w:t>
            </w:r>
          </w:p>
        </w:tc>
        <w:tc>
          <w:tcPr>
            <w:tcW w:w="1474" w:type="dxa"/>
          </w:tcPr>
          <w:p w:rsidR="004F3BAA" w:rsidRDefault="004F3BAA">
            <w:pPr>
              <w:pStyle w:val="ConsPlusNormal"/>
              <w:jc w:val="center"/>
            </w:pPr>
            <w:r>
              <w:t>706,00</w:t>
            </w:r>
          </w:p>
        </w:tc>
        <w:tc>
          <w:tcPr>
            <w:tcW w:w="1531" w:type="dxa"/>
          </w:tcPr>
          <w:p w:rsidR="004F3BAA" w:rsidRDefault="004F3BAA">
            <w:pPr>
              <w:pStyle w:val="ConsPlusNormal"/>
              <w:jc w:val="center"/>
            </w:pPr>
            <w:r>
              <w:t>727,00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686,00</w:t>
            </w:r>
          </w:p>
        </w:tc>
        <w:tc>
          <w:tcPr>
            <w:tcW w:w="1474" w:type="dxa"/>
          </w:tcPr>
          <w:p w:rsidR="004F3BAA" w:rsidRDefault="004F3BAA">
            <w:pPr>
              <w:pStyle w:val="ConsPlusNormal"/>
              <w:jc w:val="center"/>
            </w:pPr>
            <w:r>
              <w:t>706,00</w:t>
            </w:r>
          </w:p>
        </w:tc>
        <w:tc>
          <w:tcPr>
            <w:tcW w:w="1531" w:type="dxa"/>
          </w:tcPr>
          <w:p w:rsidR="004F3BAA" w:rsidRDefault="004F3BAA">
            <w:pPr>
              <w:pStyle w:val="ConsPlusNormal"/>
              <w:jc w:val="center"/>
            </w:pPr>
            <w:r>
              <w:t>727,00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2.7</w:t>
            </w:r>
          </w:p>
        </w:tc>
        <w:tc>
          <w:tcPr>
            <w:tcW w:w="2835" w:type="dxa"/>
          </w:tcPr>
          <w:p w:rsidR="004F3BAA" w:rsidRDefault="004F3BAA">
            <w:pPr>
              <w:pStyle w:val="ConsPlusNormal"/>
              <w:jc w:val="both"/>
            </w:pPr>
            <w:r>
              <w:t xml:space="preserve">Специальная </w:t>
            </w:r>
            <w:hyperlink w:anchor="P3852" w:history="1">
              <w:r>
                <w:rPr>
                  <w:color w:val="0000FF"/>
                </w:rPr>
                <w:t>подпрограмма</w:t>
              </w:r>
            </w:hyperlink>
            <w:r>
              <w:t xml:space="preserve"> "Повышение доступности образования в городе Иванове"</w:t>
            </w:r>
          </w:p>
        </w:tc>
        <w:tc>
          <w:tcPr>
            <w:tcW w:w="1879" w:type="dxa"/>
            <w:vMerge w:val="restart"/>
          </w:tcPr>
          <w:p w:rsidR="004F3BAA" w:rsidRDefault="004F3BAA">
            <w:pPr>
              <w:pStyle w:val="ConsPlusNormal"/>
              <w:jc w:val="both"/>
            </w:pPr>
            <w:r>
              <w:t>Управление капитального строительства Администрации города Иванова</w:t>
            </w:r>
          </w:p>
        </w:tc>
        <w:tc>
          <w:tcPr>
            <w:tcW w:w="1531" w:type="dxa"/>
          </w:tcPr>
          <w:p w:rsidR="004F3BAA" w:rsidRDefault="004F3BAA">
            <w:pPr>
              <w:pStyle w:val="ConsPlusNormal"/>
              <w:jc w:val="center"/>
            </w:pPr>
            <w:r>
              <w:t>5184,99</w:t>
            </w:r>
          </w:p>
        </w:tc>
        <w:tc>
          <w:tcPr>
            <w:tcW w:w="1474" w:type="dxa"/>
          </w:tcPr>
          <w:p w:rsidR="004F3BAA" w:rsidRDefault="004F3BAA">
            <w:pPr>
              <w:pStyle w:val="ConsPlusNormal"/>
              <w:jc w:val="center"/>
            </w:pPr>
            <w:r>
              <w:t>390,84</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5184,99</w:t>
            </w:r>
          </w:p>
        </w:tc>
        <w:tc>
          <w:tcPr>
            <w:tcW w:w="1474" w:type="dxa"/>
          </w:tcPr>
          <w:p w:rsidR="004F3BAA" w:rsidRDefault="004F3BAA">
            <w:pPr>
              <w:pStyle w:val="ConsPlusNormal"/>
              <w:jc w:val="center"/>
            </w:pPr>
            <w:r>
              <w:t>390,84</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федеральный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r>
              <w:t>2.8</w:t>
            </w:r>
          </w:p>
        </w:tc>
        <w:tc>
          <w:tcPr>
            <w:tcW w:w="2835" w:type="dxa"/>
          </w:tcPr>
          <w:p w:rsidR="004F3BAA" w:rsidRDefault="004F3BAA">
            <w:pPr>
              <w:pStyle w:val="ConsPlusNormal"/>
              <w:jc w:val="both"/>
            </w:pPr>
            <w:r>
              <w:t xml:space="preserve">Специальная </w:t>
            </w:r>
            <w:hyperlink w:anchor="P4114" w:history="1">
              <w:r>
                <w:rPr>
                  <w:color w:val="0000FF"/>
                </w:rPr>
                <w:t>подпрограмма</w:t>
              </w:r>
            </w:hyperlink>
            <w:r>
              <w:t xml:space="preserve"> "Расширение возможностей муниципальных дошкольных </w:t>
            </w:r>
            <w:r>
              <w:lastRenderedPageBreak/>
              <w:t>образовательных организаций"</w:t>
            </w:r>
          </w:p>
        </w:tc>
        <w:tc>
          <w:tcPr>
            <w:tcW w:w="1879" w:type="dxa"/>
            <w:vMerge w:val="restart"/>
          </w:tcPr>
          <w:p w:rsidR="004F3BAA" w:rsidRDefault="004F3BAA">
            <w:pPr>
              <w:pStyle w:val="ConsPlusNormal"/>
              <w:jc w:val="both"/>
            </w:pPr>
            <w:r>
              <w:lastRenderedPageBreak/>
              <w:t>Управление образования Администрации города Иванова</w:t>
            </w:r>
          </w:p>
        </w:tc>
        <w:tc>
          <w:tcPr>
            <w:tcW w:w="1531" w:type="dxa"/>
          </w:tcPr>
          <w:p w:rsidR="004F3BAA" w:rsidRDefault="004F3BAA">
            <w:pPr>
              <w:pStyle w:val="ConsPlusNormal"/>
              <w:jc w:val="center"/>
            </w:pPr>
            <w:r>
              <w:t>672,00</w:t>
            </w:r>
          </w:p>
        </w:tc>
        <w:tc>
          <w:tcPr>
            <w:tcW w:w="1474" w:type="dxa"/>
          </w:tcPr>
          <w:p w:rsidR="004F3BAA" w:rsidRDefault="004F3BAA">
            <w:pPr>
              <w:pStyle w:val="ConsPlusNormal"/>
              <w:jc w:val="center"/>
            </w:pPr>
            <w:r>
              <w:t>672,00</w:t>
            </w:r>
          </w:p>
        </w:tc>
        <w:tc>
          <w:tcPr>
            <w:tcW w:w="1531" w:type="dxa"/>
          </w:tcPr>
          <w:p w:rsidR="004F3BAA" w:rsidRDefault="004F3BAA">
            <w:pPr>
              <w:pStyle w:val="ConsPlusNormal"/>
              <w:jc w:val="center"/>
            </w:pPr>
            <w:r>
              <w:t>672,00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879" w:type="dxa"/>
            <w:vMerge/>
          </w:tcPr>
          <w:p w:rsidR="004F3BAA" w:rsidRDefault="004F3BAA"/>
        </w:tc>
        <w:tc>
          <w:tcPr>
            <w:tcW w:w="1531" w:type="dxa"/>
          </w:tcPr>
          <w:p w:rsidR="004F3BAA" w:rsidRDefault="004F3BAA">
            <w:pPr>
              <w:pStyle w:val="ConsPlusNormal"/>
              <w:jc w:val="center"/>
            </w:pPr>
            <w:r>
              <w:t>672,00</w:t>
            </w:r>
          </w:p>
        </w:tc>
        <w:tc>
          <w:tcPr>
            <w:tcW w:w="1474" w:type="dxa"/>
          </w:tcPr>
          <w:p w:rsidR="004F3BAA" w:rsidRDefault="004F3BAA">
            <w:pPr>
              <w:pStyle w:val="ConsPlusNormal"/>
              <w:jc w:val="center"/>
            </w:pPr>
            <w:r>
              <w:t>672,00</w:t>
            </w:r>
          </w:p>
        </w:tc>
        <w:tc>
          <w:tcPr>
            <w:tcW w:w="1531" w:type="dxa"/>
          </w:tcPr>
          <w:p w:rsidR="004F3BAA" w:rsidRDefault="004F3BAA">
            <w:pPr>
              <w:pStyle w:val="ConsPlusNormal"/>
              <w:jc w:val="center"/>
            </w:pPr>
            <w:r>
              <w:t>672,00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879" w:type="dxa"/>
            <w:vMerge/>
          </w:tcPr>
          <w:p w:rsidR="004F3BAA" w:rsidRDefault="004F3BAA"/>
        </w:tc>
        <w:tc>
          <w:tcPr>
            <w:tcW w:w="1531" w:type="dxa"/>
          </w:tcPr>
          <w:p w:rsidR="004F3BAA" w:rsidRDefault="004F3BAA">
            <w:pPr>
              <w:pStyle w:val="ConsPlusNormal"/>
              <w:jc w:val="center"/>
            </w:pPr>
            <w:r>
              <w:t>0,00</w:t>
            </w:r>
          </w:p>
        </w:tc>
        <w:tc>
          <w:tcPr>
            <w:tcW w:w="1474" w:type="dxa"/>
          </w:tcPr>
          <w:p w:rsidR="004F3BAA" w:rsidRDefault="004F3BAA">
            <w:pPr>
              <w:pStyle w:val="ConsPlusNormal"/>
              <w:jc w:val="center"/>
            </w:pPr>
            <w:r>
              <w:t>0,00</w:t>
            </w:r>
          </w:p>
        </w:tc>
        <w:tc>
          <w:tcPr>
            <w:tcW w:w="1531"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jc w:val="right"/>
        <w:outlineLvl w:val="1"/>
      </w:pPr>
      <w:r>
        <w:t>Приложение 1</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ind w:firstLine="540"/>
        <w:jc w:val="both"/>
      </w:pPr>
    </w:p>
    <w:p w:rsidR="004F3BAA" w:rsidRDefault="004F3BAA">
      <w:pPr>
        <w:pStyle w:val="ConsPlusTitle"/>
        <w:jc w:val="center"/>
      </w:pPr>
      <w:bookmarkStart w:id="2" w:name="P1050"/>
      <w:bookmarkEnd w:id="2"/>
      <w:r>
        <w:t>Аналитическая подпрограмма "Дошкольное образование детей"</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обеспечить предоставление дошкольного образования для более чем 22 тыс. детей (в среднем за год). Структура обучающихся в организациях, реализующих программы дошкольного образования, а также качество услуги в плановом периоде практически не изменятся.</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964"/>
        <w:gridCol w:w="1020"/>
        <w:gridCol w:w="1077"/>
        <w:gridCol w:w="1077"/>
        <w:gridCol w:w="1020"/>
        <w:gridCol w:w="1020"/>
        <w:gridCol w:w="1077"/>
        <w:gridCol w:w="1077"/>
        <w:gridCol w:w="1134"/>
      </w:tblGrid>
      <w:tr w:rsidR="004F3BAA">
        <w:tc>
          <w:tcPr>
            <w:tcW w:w="567" w:type="dxa"/>
          </w:tcPr>
          <w:p w:rsidR="004F3BAA" w:rsidRDefault="004F3BAA">
            <w:pPr>
              <w:pStyle w:val="ConsPlusNormal"/>
              <w:jc w:val="center"/>
            </w:pPr>
            <w:r>
              <w:t>N п/п</w:t>
            </w:r>
          </w:p>
        </w:tc>
        <w:tc>
          <w:tcPr>
            <w:tcW w:w="2608" w:type="dxa"/>
          </w:tcPr>
          <w:p w:rsidR="004F3BAA" w:rsidRDefault="004F3BAA">
            <w:pPr>
              <w:pStyle w:val="ConsPlusNormal"/>
              <w:jc w:val="center"/>
            </w:pPr>
            <w:r>
              <w:t>Наименование целевого индикатора (показателя)</w:t>
            </w:r>
          </w:p>
        </w:tc>
        <w:tc>
          <w:tcPr>
            <w:tcW w:w="964" w:type="dxa"/>
          </w:tcPr>
          <w:p w:rsidR="004F3BAA" w:rsidRDefault="004F3BAA">
            <w:pPr>
              <w:pStyle w:val="ConsPlusNormal"/>
              <w:jc w:val="center"/>
            </w:pPr>
            <w:r>
              <w:t>Ед. изм.</w:t>
            </w:r>
          </w:p>
        </w:tc>
        <w:tc>
          <w:tcPr>
            <w:tcW w:w="1020"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c>
          <w:tcPr>
            <w:tcW w:w="1077" w:type="dxa"/>
          </w:tcPr>
          <w:p w:rsidR="004F3BAA" w:rsidRDefault="004F3BAA">
            <w:pPr>
              <w:pStyle w:val="ConsPlusNormal"/>
              <w:jc w:val="center"/>
            </w:pPr>
            <w:r>
              <w:t>2019 год</w:t>
            </w:r>
          </w:p>
        </w:tc>
        <w:tc>
          <w:tcPr>
            <w:tcW w:w="1020" w:type="dxa"/>
          </w:tcPr>
          <w:p w:rsidR="004F3BAA" w:rsidRDefault="004F3BAA">
            <w:pPr>
              <w:pStyle w:val="ConsPlusNormal"/>
              <w:jc w:val="center"/>
            </w:pPr>
            <w:r>
              <w:t>2020 год</w:t>
            </w:r>
          </w:p>
        </w:tc>
        <w:tc>
          <w:tcPr>
            <w:tcW w:w="1020"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77" w:type="dxa"/>
          </w:tcPr>
          <w:p w:rsidR="004F3BAA" w:rsidRDefault="004F3BAA">
            <w:pPr>
              <w:pStyle w:val="ConsPlusNormal"/>
              <w:jc w:val="center"/>
            </w:pPr>
            <w:r>
              <w:t>2023 год &lt;*&gt;</w:t>
            </w:r>
          </w:p>
        </w:tc>
        <w:tc>
          <w:tcPr>
            <w:tcW w:w="1134"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608" w:type="dxa"/>
          </w:tcPr>
          <w:p w:rsidR="004F3BAA" w:rsidRDefault="004F3BAA">
            <w:pPr>
              <w:pStyle w:val="ConsPlusNormal"/>
              <w:jc w:val="both"/>
            </w:pPr>
            <w:r>
              <w:t>Показатель, характеризующий объем оказания услуги:</w:t>
            </w:r>
          </w:p>
        </w:tc>
        <w:tc>
          <w:tcPr>
            <w:tcW w:w="964" w:type="dxa"/>
          </w:tcPr>
          <w:p w:rsidR="004F3BAA" w:rsidRDefault="004F3BAA">
            <w:pPr>
              <w:pStyle w:val="ConsPlusNormal"/>
              <w:jc w:val="both"/>
            </w:pPr>
          </w:p>
        </w:tc>
        <w:tc>
          <w:tcPr>
            <w:tcW w:w="1020"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20" w:type="dxa"/>
          </w:tcPr>
          <w:p w:rsidR="004F3BAA" w:rsidRDefault="004F3BAA">
            <w:pPr>
              <w:pStyle w:val="ConsPlusNormal"/>
              <w:jc w:val="center"/>
            </w:pPr>
          </w:p>
        </w:tc>
        <w:tc>
          <w:tcPr>
            <w:tcW w:w="1020"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134" w:type="dxa"/>
          </w:tcPr>
          <w:p w:rsidR="004F3BAA" w:rsidRDefault="004F3BAA">
            <w:pPr>
              <w:pStyle w:val="ConsPlusNormal"/>
              <w:jc w:val="center"/>
            </w:pPr>
          </w:p>
        </w:tc>
      </w:tr>
      <w:tr w:rsidR="004F3BAA">
        <w:tc>
          <w:tcPr>
            <w:tcW w:w="567" w:type="dxa"/>
          </w:tcPr>
          <w:p w:rsidR="004F3BAA" w:rsidRDefault="004F3BAA">
            <w:pPr>
              <w:pStyle w:val="ConsPlusNormal"/>
            </w:pPr>
            <w:r>
              <w:t>1</w:t>
            </w:r>
          </w:p>
        </w:tc>
        <w:tc>
          <w:tcPr>
            <w:tcW w:w="2608" w:type="dxa"/>
          </w:tcPr>
          <w:p w:rsidR="004F3BAA" w:rsidRDefault="004F3BAA">
            <w:pPr>
              <w:pStyle w:val="ConsPlusNormal"/>
              <w:jc w:val="both"/>
            </w:pPr>
            <w:r>
              <w:t xml:space="preserve">Число обучающихся по основным </w:t>
            </w:r>
            <w:r>
              <w:lastRenderedPageBreak/>
              <w:t>общеобразовательным программам дошкольного образования, в том числе:</w:t>
            </w:r>
          </w:p>
        </w:tc>
        <w:tc>
          <w:tcPr>
            <w:tcW w:w="964" w:type="dxa"/>
          </w:tcPr>
          <w:p w:rsidR="004F3BAA" w:rsidRDefault="004F3BAA">
            <w:pPr>
              <w:pStyle w:val="ConsPlusNormal"/>
              <w:jc w:val="both"/>
            </w:pPr>
            <w:r>
              <w:lastRenderedPageBreak/>
              <w:t>чел.</w:t>
            </w:r>
          </w:p>
        </w:tc>
        <w:tc>
          <w:tcPr>
            <w:tcW w:w="1020" w:type="dxa"/>
          </w:tcPr>
          <w:p w:rsidR="004F3BAA" w:rsidRDefault="004F3BAA">
            <w:pPr>
              <w:pStyle w:val="ConsPlusNormal"/>
              <w:jc w:val="center"/>
            </w:pPr>
            <w:r>
              <w:t>22230</w:t>
            </w:r>
          </w:p>
        </w:tc>
        <w:tc>
          <w:tcPr>
            <w:tcW w:w="1077" w:type="dxa"/>
          </w:tcPr>
          <w:p w:rsidR="004F3BAA" w:rsidRDefault="004F3BAA">
            <w:pPr>
              <w:pStyle w:val="ConsPlusNormal"/>
              <w:jc w:val="center"/>
            </w:pPr>
            <w:r>
              <w:t>22508</w:t>
            </w:r>
          </w:p>
        </w:tc>
        <w:tc>
          <w:tcPr>
            <w:tcW w:w="1077" w:type="dxa"/>
          </w:tcPr>
          <w:p w:rsidR="004F3BAA" w:rsidRDefault="004F3BAA">
            <w:pPr>
              <w:pStyle w:val="ConsPlusNormal"/>
              <w:jc w:val="center"/>
            </w:pPr>
            <w:r>
              <w:t>22963</w:t>
            </w:r>
          </w:p>
        </w:tc>
        <w:tc>
          <w:tcPr>
            <w:tcW w:w="1020" w:type="dxa"/>
          </w:tcPr>
          <w:p w:rsidR="004F3BAA" w:rsidRDefault="004F3BAA">
            <w:pPr>
              <w:pStyle w:val="ConsPlusNormal"/>
              <w:jc w:val="center"/>
            </w:pPr>
            <w:r>
              <w:t>23103</w:t>
            </w:r>
          </w:p>
        </w:tc>
        <w:tc>
          <w:tcPr>
            <w:tcW w:w="1020" w:type="dxa"/>
          </w:tcPr>
          <w:p w:rsidR="004F3BAA" w:rsidRDefault="004F3BAA">
            <w:pPr>
              <w:pStyle w:val="ConsPlusNormal"/>
              <w:jc w:val="center"/>
            </w:pPr>
            <w:r>
              <w:t>23343</w:t>
            </w:r>
          </w:p>
        </w:tc>
        <w:tc>
          <w:tcPr>
            <w:tcW w:w="1077" w:type="dxa"/>
          </w:tcPr>
          <w:p w:rsidR="004F3BAA" w:rsidRDefault="004F3BAA">
            <w:pPr>
              <w:pStyle w:val="ConsPlusNormal"/>
              <w:jc w:val="center"/>
            </w:pPr>
            <w:r>
              <w:t>23343</w:t>
            </w:r>
          </w:p>
        </w:tc>
        <w:tc>
          <w:tcPr>
            <w:tcW w:w="1077" w:type="dxa"/>
          </w:tcPr>
          <w:p w:rsidR="004F3BAA" w:rsidRDefault="004F3BAA">
            <w:pPr>
              <w:pStyle w:val="ConsPlusNormal"/>
              <w:jc w:val="center"/>
            </w:pPr>
            <w:r>
              <w:t>23343</w:t>
            </w:r>
          </w:p>
        </w:tc>
        <w:tc>
          <w:tcPr>
            <w:tcW w:w="1134" w:type="dxa"/>
          </w:tcPr>
          <w:p w:rsidR="004F3BAA" w:rsidRDefault="004F3BAA">
            <w:pPr>
              <w:pStyle w:val="ConsPlusNormal"/>
              <w:jc w:val="center"/>
            </w:pPr>
            <w:r>
              <w:t>23343</w:t>
            </w:r>
          </w:p>
        </w:tc>
      </w:tr>
      <w:tr w:rsidR="004F3BAA">
        <w:tc>
          <w:tcPr>
            <w:tcW w:w="567" w:type="dxa"/>
          </w:tcPr>
          <w:p w:rsidR="004F3BAA" w:rsidRDefault="004F3BAA">
            <w:pPr>
              <w:pStyle w:val="ConsPlusNormal"/>
            </w:pPr>
            <w:r>
              <w:lastRenderedPageBreak/>
              <w:t>1.1</w:t>
            </w:r>
          </w:p>
        </w:tc>
        <w:tc>
          <w:tcPr>
            <w:tcW w:w="2608" w:type="dxa"/>
          </w:tcPr>
          <w:p w:rsidR="004F3BAA" w:rsidRDefault="004F3BAA">
            <w:pPr>
              <w:pStyle w:val="ConsPlusNormal"/>
              <w:jc w:val="both"/>
            </w:pPr>
            <w:r>
              <w:t>обучающихся в очной форме, в возрасте от 1 года до 3 лет</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4699</w:t>
            </w:r>
          </w:p>
        </w:tc>
        <w:tc>
          <w:tcPr>
            <w:tcW w:w="1077" w:type="dxa"/>
          </w:tcPr>
          <w:p w:rsidR="004F3BAA" w:rsidRDefault="004F3BAA">
            <w:pPr>
              <w:pStyle w:val="ConsPlusNormal"/>
              <w:jc w:val="center"/>
            </w:pPr>
            <w:r>
              <w:t>4570</w:t>
            </w:r>
          </w:p>
        </w:tc>
        <w:tc>
          <w:tcPr>
            <w:tcW w:w="1077" w:type="dxa"/>
          </w:tcPr>
          <w:p w:rsidR="004F3BAA" w:rsidRDefault="004F3BAA">
            <w:pPr>
              <w:pStyle w:val="ConsPlusNormal"/>
              <w:jc w:val="center"/>
            </w:pPr>
            <w:r>
              <w:t>4825</w:t>
            </w:r>
          </w:p>
        </w:tc>
        <w:tc>
          <w:tcPr>
            <w:tcW w:w="1020" w:type="dxa"/>
          </w:tcPr>
          <w:p w:rsidR="004F3BAA" w:rsidRDefault="004F3BAA">
            <w:pPr>
              <w:pStyle w:val="ConsPlusNormal"/>
              <w:jc w:val="center"/>
            </w:pPr>
            <w:r>
              <w:t>4925</w:t>
            </w:r>
          </w:p>
        </w:tc>
        <w:tc>
          <w:tcPr>
            <w:tcW w:w="1020" w:type="dxa"/>
          </w:tcPr>
          <w:p w:rsidR="004F3BAA" w:rsidRDefault="004F3BAA">
            <w:pPr>
              <w:pStyle w:val="ConsPlusNormal"/>
              <w:jc w:val="center"/>
            </w:pPr>
            <w:r>
              <w:t>5005</w:t>
            </w:r>
          </w:p>
        </w:tc>
        <w:tc>
          <w:tcPr>
            <w:tcW w:w="1077" w:type="dxa"/>
          </w:tcPr>
          <w:p w:rsidR="004F3BAA" w:rsidRDefault="004F3BAA">
            <w:pPr>
              <w:pStyle w:val="ConsPlusNormal"/>
              <w:jc w:val="center"/>
            </w:pPr>
            <w:r>
              <w:t>5005</w:t>
            </w:r>
          </w:p>
        </w:tc>
        <w:tc>
          <w:tcPr>
            <w:tcW w:w="1077" w:type="dxa"/>
          </w:tcPr>
          <w:p w:rsidR="004F3BAA" w:rsidRDefault="004F3BAA">
            <w:pPr>
              <w:pStyle w:val="ConsPlusNormal"/>
              <w:jc w:val="center"/>
            </w:pPr>
            <w:r>
              <w:t>5005</w:t>
            </w:r>
          </w:p>
        </w:tc>
        <w:tc>
          <w:tcPr>
            <w:tcW w:w="1134" w:type="dxa"/>
          </w:tcPr>
          <w:p w:rsidR="004F3BAA" w:rsidRDefault="004F3BAA">
            <w:pPr>
              <w:pStyle w:val="ConsPlusNormal"/>
              <w:jc w:val="center"/>
            </w:pPr>
            <w:r>
              <w:t>5005</w:t>
            </w:r>
          </w:p>
        </w:tc>
      </w:tr>
      <w:tr w:rsidR="004F3BAA">
        <w:tc>
          <w:tcPr>
            <w:tcW w:w="567" w:type="dxa"/>
          </w:tcPr>
          <w:p w:rsidR="004F3BAA" w:rsidRDefault="004F3BAA">
            <w:pPr>
              <w:pStyle w:val="ConsPlusNormal"/>
            </w:pPr>
            <w:r>
              <w:t>1.2</w:t>
            </w:r>
          </w:p>
        </w:tc>
        <w:tc>
          <w:tcPr>
            <w:tcW w:w="2608" w:type="dxa"/>
          </w:tcPr>
          <w:p w:rsidR="004F3BAA" w:rsidRDefault="004F3BAA">
            <w:pPr>
              <w:pStyle w:val="ConsPlusNormal"/>
              <w:jc w:val="both"/>
            </w:pPr>
            <w:r>
              <w:t>обучающихся в очной форме, в возрасте от 3 лет до 8 лет</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15933</w:t>
            </w:r>
          </w:p>
        </w:tc>
        <w:tc>
          <w:tcPr>
            <w:tcW w:w="1077" w:type="dxa"/>
          </w:tcPr>
          <w:p w:rsidR="004F3BAA" w:rsidRDefault="004F3BAA">
            <w:pPr>
              <w:pStyle w:val="ConsPlusNormal"/>
              <w:jc w:val="center"/>
            </w:pPr>
            <w:r>
              <w:t>16366</w:t>
            </w:r>
          </w:p>
        </w:tc>
        <w:tc>
          <w:tcPr>
            <w:tcW w:w="1077" w:type="dxa"/>
          </w:tcPr>
          <w:p w:rsidR="004F3BAA" w:rsidRDefault="004F3BAA">
            <w:pPr>
              <w:pStyle w:val="ConsPlusNormal"/>
              <w:jc w:val="center"/>
            </w:pPr>
            <w:r>
              <w:t>16566</w:t>
            </w:r>
          </w:p>
        </w:tc>
        <w:tc>
          <w:tcPr>
            <w:tcW w:w="1020" w:type="dxa"/>
          </w:tcPr>
          <w:p w:rsidR="004F3BAA" w:rsidRDefault="004F3BAA">
            <w:pPr>
              <w:pStyle w:val="ConsPlusNormal"/>
              <w:jc w:val="center"/>
            </w:pPr>
            <w:r>
              <w:t>16606</w:t>
            </w:r>
          </w:p>
        </w:tc>
        <w:tc>
          <w:tcPr>
            <w:tcW w:w="1020" w:type="dxa"/>
          </w:tcPr>
          <w:p w:rsidR="004F3BAA" w:rsidRDefault="004F3BAA">
            <w:pPr>
              <w:pStyle w:val="ConsPlusNormal"/>
              <w:jc w:val="center"/>
            </w:pPr>
            <w:r>
              <w:t>16766</w:t>
            </w:r>
          </w:p>
        </w:tc>
        <w:tc>
          <w:tcPr>
            <w:tcW w:w="1077" w:type="dxa"/>
          </w:tcPr>
          <w:p w:rsidR="004F3BAA" w:rsidRDefault="004F3BAA">
            <w:pPr>
              <w:pStyle w:val="ConsPlusNormal"/>
              <w:jc w:val="center"/>
            </w:pPr>
            <w:r>
              <w:t>16766</w:t>
            </w:r>
          </w:p>
        </w:tc>
        <w:tc>
          <w:tcPr>
            <w:tcW w:w="1077" w:type="dxa"/>
          </w:tcPr>
          <w:p w:rsidR="004F3BAA" w:rsidRDefault="004F3BAA">
            <w:pPr>
              <w:pStyle w:val="ConsPlusNormal"/>
              <w:jc w:val="center"/>
            </w:pPr>
            <w:r>
              <w:t>16766</w:t>
            </w:r>
          </w:p>
        </w:tc>
        <w:tc>
          <w:tcPr>
            <w:tcW w:w="1134" w:type="dxa"/>
          </w:tcPr>
          <w:p w:rsidR="004F3BAA" w:rsidRDefault="004F3BAA">
            <w:pPr>
              <w:pStyle w:val="ConsPlusNormal"/>
              <w:jc w:val="center"/>
            </w:pPr>
            <w:r>
              <w:t>16766</w:t>
            </w:r>
          </w:p>
        </w:tc>
      </w:tr>
      <w:tr w:rsidR="004F3BAA">
        <w:tc>
          <w:tcPr>
            <w:tcW w:w="567" w:type="dxa"/>
          </w:tcPr>
          <w:p w:rsidR="004F3BAA" w:rsidRDefault="004F3BAA">
            <w:pPr>
              <w:pStyle w:val="ConsPlusNormal"/>
            </w:pPr>
            <w:r>
              <w:t>1.3</w:t>
            </w:r>
          </w:p>
        </w:tc>
        <w:tc>
          <w:tcPr>
            <w:tcW w:w="2608" w:type="dxa"/>
          </w:tcPr>
          <w:p w:rsidR="004F3BAA" w:rsidRDefault="004F3BAA">
            <w:pPr>
              <w:pStyle w:val="ConsPlusNormal"/>
              <w:jc w:val="both"/>
            </w:pPr>
            <w:r>
              <w:t>с ограниченными возможностями здоровья (ОВЗ), обучающихся в очной форме по адаптированной образовательной программе, в возрасте от 1 года до 3 лет</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70</w:t>
            </w:r>
          </w:p>
        </w:tc>
        <w:tc>
          <w:tcPr>
            <w:tcW w:w="1077" w:type="dxa"/>
          </w:tcPr>
          <w:p w:rsidR="004F3BAA" w:rsidRDefault="004F3BAA">
            <w:pPr>
              <w:pStyle w:val="ConsPlusNormal"/>
              <w:jc w:val="center"/>
            </w:pPr>
            <w:r>
              <w:t>79</w:t>
            </w:r>
          </w:p>
        </w:tc>
        <w:tc>
          <w:tcPr>
            <w:tcW w:w="1077" w:type="dxa"/>
          </w:tcPr>
          <w:p w:rsidR="004F3BAA" w:rsidRDefault="004F3BAA">
            <w:pPr>
              <w:pStyle w:val="ConsPlusNormal"/>
              <w:jc w:val="center"/>
            </w:pPr>
            <w:r>
              <w:t>79</w:t>
            </w:r>
          </w:p>
        </w:tc>
        <w:tc>
          <w:tcPr>
            <w:tcW w:w="1020" w:type="dxa"/>
          </w:tcPr>
          <w:p w:rsidR="004F3BAA" w:rsidRDefault="004F3BAA">
            <w:pPr>
              <w:pStyle w:val="ConsPlusNormal"/>
              <w:jc w:val="center"/>
            </w:pPr>
            <w:r>
              <w:t>79</w:t>
            </w:r>
          </w:p>
        </w:tc>
        <w:tc>
          <w:tcPr>
            <w:tcW w:w="1020" w:type="dxa"/>
          </w:tcPr>
          <w:p w:rsidR="004F3BAA" w:rsidRDefault="004F3BAA">
            <w:pPr>
              <w:pStyle w:val="ConsPlusNormal"/>
              <w:jc w:val="center"/>
            </w:pPr>
            <w:r>
              <w:t>79</w:t>
            </w:r>
          </w:p>
        </w:tc>
        <w:tc>
          <w:tcPr>
            <w:tcW w:w="1077" w:type="dxa"/>
          </w:tcPr>
          <w:p w:rsidR="004F3BAA" w:rsidRDefault="004F3BAA">
            <w:pPr>
              <w:pStyle w:val="ConsPlusNormal"/>
              <w:jc w:val="center"/>
            </w:pPr>
            <w:r>
              <w:t>79</w:t>
            </w:r>
          </w:p>
        </w:tc>
        <w:tc>
          <w:tcPr>
            <w:tcW w:w="1077" w:type="dxa"/>
          </w:tcPr>
          <w:p w:rsidR="004F3BAA" w:rsidRDefault="004F3BAA">
            <w:pPr>
              <w:pStyle w:val="ConsPlusNormal"/>
              <w:jc w:val="center"/>
            </w:pPr>
            <w:r>
              <w:t>79</w:t>
            </w:r>
          </w:p>
        </w:tc>
        <w:tc>
          <w:tcPr>
            <w:tcW w:w="1134" w:type="dxa"/>
          </w:tcPr>
          <w:p w:rsidR="004F3BAA" w:rsidRDefault="004F3BAA">
            <w:pPr>
              <w:pStyle w:val="ConsPlusNormal"/>
              <w:jc w:val="center"/>
            </w:pPr>
            <w:r>
              <w:t>79</w:t>
            </w:r>
          </w:p>
        </w:tc>
      </w:tr>
      <w:tr w:rsidR="004F3BAA">
        <w:tc>
          <w:tcPr>
            <w:tcW w:w="567" w:type="dxa"/>
          </w:tcPr>
          <w:p w:rsidR="004F3BAA" w:rsidRDefault="004F3BAA">
            <w:pPr>
              <w:pStyle w:val="ConsPlusNormal"/>
            </w:pPr>
            <w:r>
              <w:t>1.4</w:t>
            </w:r>
          </w:p>
        </w:tc>
        <w:tc>
          <w:tcPr>
            <w:tcW w:w="2608" w:type="dxa"/>
          </w:tcPr>
          <w:p w:rsidR="004F3BAA" w:rsidRDefault="004F3BAA">
            <w:pPr>
              <w:pStyle w:val="ConsPlusNormal"/>
              <w:jc w:val="both"/>
            </w:pPr>
            <w:r>
              <w:t>с ограниченными возможностями здоровья (ОВЗ), обучающихся в очной форме по адаптированной образовательной программе, в возрасте от 3 лет до 8 лет</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1528</w:t>
            </w:r>
          </w:p>
        </w:tc>
        <w:tc>
          <w:tcPr>
            <w:tcW w:w="1077" w:type="dxa"/>
          </w:tcPr>
          <w:p w:rsidR="004F3BAA" w:rsidRDefault="004F3BAA">
            <w:pPr>
              <w:pStyle w:val="ConsPlusNormal"/>
              <w:jc w:val="center"/>
            </w:pPr>
            <w:r>
              <w:t>1493</w:t>
            </w:r>
          </w:p>
        </w:tc>
        <w:tc>
          <w:tcPr>
            <w:tcW w:w="1077" w:type="dxa"/>
          </w:tcPr>
          <w:p w:rsidR="004F3BAA" w:rsidRDefault="004F3BAA">
            <w:pPr>
              <w:pStyle w:val="ConsPlusNormal"/>
              <w:jc w:val="center"/>
            </w:pPr>
            <w:r>
              <w:t>1493</w:t>
            </w:r>
          </w:p>
        </w:tc>
        <w:tc>
          <w:tcPr>
            <w:tcW w:w="1020" w:type="dxa"/>
          </w:tcPr>
          <w:p w:rsidR="004F3BAA" w:rsidRDefault="004F3BAA">
            <w:pPr>
              <w:pStyle w:val="ConsPlusNormal"/>
              <w:jc w:val="center"/>
            </w:pPr>
            <w:r>
              <w:t>1493</w:t>
            </w:r>
          </w:p>
        </w:tc>
        <w:tc>
          <w:tcPr>
            <w:tcW w:w="1020" w:type="dxa"/>
          </w:tcPr>
          <w:p w:rsidR="004F3BAA" w:rsidRDefault="004F3BAA">
            <w:pPr>
              <w:pStyle w:val="ConsPlusNormal"/>
              <w:jc w:val="center"/>
            </w:pPr>
            <w:r>
              <w:t>1493</w:t>
            </w:r>
          </w:p>
        </w:tc>
        <w:tc>
          <w:tcPr>
            <w:tcW w:w="1077" w:type="dxa"/>
          </w:tcPr>
          <w:p w:rsidR="004F3BAA" w:rsidRDefault="004F3BAA">
            <w:pPr>
              <w:pStyle w:val="ConsPlusNormal"/>
              <w:jc w:val="center"/>
            </w:pPr>
            <w:r>
              <w:t>1493</w:t>
            </w:r>
          </w:p>
        </w:tc>
        <w:tc>
          <w:tcPr>
            <w:tcW w:w="1077" w:type="dxa"/>
          </w:tcPr>
          <w:p w:rsidR="004F3BAA" w:rsidRDefault="004F3BAA">
            <w:pPr>
              <w:pStyle w:val="ConsPlusNormal"/>
              <w:jc w:val="center"/>
            </w:pPr>
            <w:r>
              <w:t>1493</w:t>
            </w:r>
          </w:p>
        </w:tc>
        <w:tc>
          <w:tcPr>
            <w:tcW w:w="1134" w:type="dxa"/>
          </w:tcPr>
          <w:p w:rsidR="004F3BAA" w:rsidRDefault="004F3BAA">
            <w:pPr>
              <w:pStyle w:val="ConsPlusNormal"/>
              <w:jc w:val="center"/>
            </w:pPr>
            <w:r>
              <w:t>1493</w:t>
            </w:r>
          </w:p>
        </w:tc>
      </w:tr>
      <w:tr w:rsidR="004F3BAA">
        <w:tc>
          <w:tcPr>
            <w:tcW w:w="567" w:type="dxa"/>
          </w:tcPr>
          <w:p w:rsidR="004F3BAA" w:rsidRDefault="004F3BAA">
            <w:pPr>
              <w:pStyle w:val="ConsPlusNormal"/>
            </w:pPr>
            <w:r>
              <w:t>2</w:t>
            </w:r>
          </w:p>
        </w:tc>
        <w:tc>
          <w:tcPr>
            <w:tcW w:w="2608" w:type="dxa"/>
          </w:tcPr>
          <w:p w:rsidR="004F3BAA" w:rsidRDefault="004F3BAA">
            <w:pPr>
              <w:pStyle w:val="ConsPlusNormal"/>
              <w:jc w:val="both"/>
            </w:pPr>
            <w:r>
              <w:t>Число детей, получающих муниципальную услугу "Присмотр и уход", в том числе:</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22230</w:t>
            </w:r>
          </w:p>
        </w:tc>
        <w:tc>
          <w:tcPr>
            <w:tcW w:w="1077" w:type="dxa"/>
          </w:tcPr>
          <w:p w:rsidR="004F3BAA" w:rsidRDefault="004F3BAA">
            <w:pPr>
              <w:pStyle w:val="ConsPlusNormal"/>
              <w:jc w:val="center"/>
            </w:pPr>
            <w:r>
              <w:t>22508</w:t>
            </w:r>
          </w:p>
        </w:tc>
        <w:tc>
          <w:tcPr>
            <w:tcW w:w="1077" w:type="dxa"/>
          </w:tcPr>
          <w:p w:rsidR="004F3BAA" w:rsidRDefault="004F3BAA">
            <w:pPr>
              <w:pStyle w:val="ConsPlusNormal"/>
              <w:jc w:val="center"/>
            </w:pPr>
            <w:r>
              <w:t>22963</w:t>
            </w:r>
          </w:p>
        </w:tc>
        <w:tc>
          <w:tcPr>
            <w:tcW w:w="1020" w:type="dxa"/>
          </w:tcPr>
          <w:p w:rsidR="004F3BAA" w:rsidRDefault="004F3BAA">
            <w:pPr>
              <w:pStyle w:val="ConsPlusNormal"/>
              <w:jc w:val="center"/>
            </w:pPr>
            <w:r>
              <w:t>23103</w:t>
            </w:r>
          </w:p>
        </w:tc>
        <w:tc>
          <w:tcPr>
            <w:tcW w:w="1020" w:type="dxa"/>
          </w:tcPr>
          <w:p w:rsidR="004F3BAA" w:rsidRDefault="004F3BAA">
            <w:pPr>
              <w:pStyle w:val="ConsPlusNormal"/>
              <w:jc w:val="center"/>
            </w:pPr>
            <w:r>
              <w:t>23343</w:t>
            </w:r>
          </w:p>
        </w:tc>
        <w:tc>
          <w:tcPr>
            <w:tcW w:w="1077" w:type="dxa"/>
          </w:tcPr>
          <w:p w:rsidR="004F3BAA" w:rsidRDefault="004F3BAA">
            <w:pPr>
              <w:pStyle w:val="ConsPlusNormal"/>
              <w:jc w:val="center"/>
            </w:pPr>
            <w:r>
              <w:t>23343</w:t>
            </w:r>
          </w:p>
        </w:tc>
        <w:tc>
          <w:tcPr>
            <w:tcW w:w="1077" w:type="dxa"/>
          </w:tcPr>
          <w:p w:rsidR="004F3BAA" w:rsidRDefault="004F3BAA">
            <w:pPr>
              <w:pStyle w:val="ConsPlusNormal"/>
              <w:jc w:val="center"/>
            </w:pPr>
            <w:r>
              <w:t>23343</w:t>
            </w:r>
          </w:p>
        </w:tc>
        <w:tc>
          <w:tcPr>
            <w:tcW w:w="1134" w:type="dxa"/>
          </w:tcPr>
          <w:p w:rsidR="004F3BAA" w:rsidRDefault="004F3BAA">
            <w:pPr>
              <w:pStyle w:val="ConsPlusNormal"/>
              <w:jc w:val="center"/>
            </w:pPr>
            <w:r>
              <w:t>23343</w:t>
            </w:r>
          </w:p>
        </w:tc>
      </w:tr>
      <w:tr w:rsidR="004F3BAA">
        <w:tc>
          <w:tcPr>
            <w:tcW w:w="567" w:type="dxa"/>
          </w:tcPr>
          <w:p w:rsidR="004F3BAA" w:rsidRDefault="004F3BAA">
            <w:pPr>
              <w:pStyle w:val="ConsPlusNormal"/>
            </w:pPr>
            <w:r>
              <w:lastRenderedPageBreak/>
              <w:t>2.1</w:t>
            </w:r>
          </w:p>
        </w:tc>
        <w:tc>
          <w:tcPr>
            <w:tcW w:w="2608" w:type="dxa"/>
          </w:tcPr>
          <w:p w:rsidR="004F3BAA" w:rsidRDefault="004F3BAA">
            <w:pPr>
              <w:pStyle w:val="ConsPlusNormal"/>
              <w:jc w:val="both"/>
            </w:pPr>
            <w:r>
              <w:t>дети-инвалиды</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306</w:t>
            </w:r>
          </w:p>
        </w:tc>
        <w:tc>
          <w:tcPr>
            <w:tcW w:w="1077" w:type="dxa"/>
          </w:tcPr>
          <w:p w:rsidR="004F3BAA" w:rsidRDefault="004F3BAA">
            <w:pPr>
              <w:pStyle w:val="ConsPlusNormal"/>
              <w:jc w:val="center"/>
            </w:pPr>
            <w:r>
              <w:t>307</w:t>
            </w:r>
          </w:p>
        </w:tc>
        <w:tc>
          <w:tcPr>
            <w:tcW w:w="1077" w:type="dxa"/>
          </w:tcPr>
          <w:p w:rsidR="004F3BAA" w:rsidRDefault="004F3BAA">
            <w:pPr>
              <w:pStyle w:val="ConsPlusNormal"/>
              <w:jc w:val="center"/>
            </w:pPr>
            <w:r>
              <w:t>307</w:t>
            </w:r>
          </w:p>
        </w:tc>
        <w:tc>
          <w:tcPr>
            <w:tcW w:w="1020" w:type="dxa"/>
          </w:tcPr>
          <w:p w:rsidR="004F3BAA" w:rsidRDefault="004F3BAA">
            <w:pPr>
              <w:pStyle w:val="ConsPlusNormal"/>
              <w:jc w:val="center"/>
            </w:pPr>
            <w:r>
              <w:t>307</w:t>
            </w:r>
          </w:p>
        </w:tc>
        <w:tc>
          <w:tcPr>
            <w:tcW w:w="1020" w:type="dxa"/>
          </w:tcPr>
          <w:p w:rsidR="004F3BAA" w:rsidRDefault="004F3BAA">
            <w:pPr>
              <w:pStyle w:val="ConsPlusNormal"/>
              <w:jc w:val="center"/>
            </w:pPr>
            <w:r>
              <w:t>307</w:t>
            </w:r>
          </w:p>
        </w:tc>
        <w:tc>
          <w:tcPr>
            <w:tcW w:w="1077" w:type="dxa"/>
          </w:tcPr>
          <w:p w:rsidR="004F3BAA" w:rsidRDefault="004F3BAA">
            <w:pPr>
              <w:pStyle w:val="ConsPlusNormal"/>
              <w:jc w:val="center"/>
            </w:pPr>
            <w:r>
              <w:t>307</w:t>
            </w:r>
          </w:p>
        </w:tc>
        <w:tc>
          <w:tcPr>
            <w:tcW w:w="1077" w:type="dxa"/>
          </w:tcPr>
          <w:p w:rsidR="004F3BAA" w:rsidRDefault="004F3BAA">
            <w:pPr>
              <w:pStyle w:val="ConsPlusNormal"/>
              <w:jc w:val="center"/>
            </w:pPr>
            <w:r>
              <w:t>307</w:t>
            </w:r>
          </w:p>
        </w:tc>
        <w:tc>
          <w:tcPr>
            <w:tcW w:w="1134" w:type="dxa"/>
          </w:tcPr>
          <w:p w:rsidR="004F3BAA" w:rsidRDefault="004F3BAA">
            <w:pPr>
              <w:pStyle w:val="ConsPlusNormal"/>
              <w:jc w:val="center"/>
            </w:pPr>
            <w:r>
              <w:t>307</w:t>
            </w:r>
          </w:p>
        </w:tc>
      </w:tr>
      <w:tr w:rsidR="004F3BAA">
        <w:tc>
          <w:tcPr>
            <w:tcW w:w="567" w:type="dxa"/>
          </w:tcPr>
          <w:p w:rsidR="004F3BAA" w:rsidRDefault="004F3BAA">
            <w:pPr>
              <w:pStyle w:val="ConsPlusNormal"/>
            </w:pPr>
            <w:r>
              <w:t>2.2</w:t>
            </w:r>
          </w:p>
        </w:tc>
        <w:tc>
          <w:tcPr>
            <w:tcW w:w="2608" w:type="dxa"/>
          </w:tcPr>
          <w:p w:rsidR="004F3BAA" w:rsidRDefault="004F3BAA">
            <w:pPr>
              <w:pStyle w:val="ConsPlusNormal"/>
              <w:jc w:val="both"/>
            </w:pPr>
            <w:r>
              <w:t>посещающие группы кратковременного пребывания, за исключением льготных категорий</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199</w:t>
            </w:r>
          </w:p>
        </w:tc>
        <w:tc>
          <w:tcPr>
            <w:tcW w:w="1077" w:type="dxa"/>
          </w:tcPr>
          <w:p w:rsidR="004F3BAA" w:rsidRDefault="004F3BAA">
            <w:pPr>
              <w:pStyle w:val="ConsPlusNormal"/>
              <w:jc w:val="center"/>
            </w:pPr>
            <w:r>
              <w:t>202</w:t>
            </w:r>
          </w:p>
        </w:tc>
        <w:tc>
          <w:tcPr>
            <w:tcW w:w="1077" w:type="dxa"/>
          </w:tcPr>
          <w:p w:rsidR="004F3BAA" w:rsidRDefault="004F3BAA">
            <w:pPr>
              <w:pStyle w:val="ConsPlusNormal"/>
              <w:jc w:val="center"/>
            </w:pPr>
            <w:r>
              <w:t>202</w:t>
            </w:r>
          </w:p>
        </w:tc>
        <w:tc>
          <w:tcPr>
            <w:tcW w:w="1020" w:type="dxa"/>
          </w:tcPr>
          <w:p w:rsidR="004F3BAA" w:rsidRDefault="004F3BAA">
            <w:pPr>
              <w:pStyle w:val="ConsPlusNormal"/>
              <w:jc w:val="center"/>
            </w:pPr>
            <w:r>
              <w:t>202</w:t>
            </w:r>
          </w:p>
        </w:tc>
        <w:tc>
          <w:tcPr>
            <w:tcW w:w="1020" w:type="dxa"/>
          </w:tcPr>
          <w:p w:rsidR="004F3BAA" w:rsidRDefault="004F3BAA">
            <w:pPr>
              <w:pStyle w:val="ConsPlusNormal"/>
              <w:jc w:val="center"/>
            </w:pPr>
            <w:r>
              <w:t>202</w:t>
            </w:r>
          </w:p>
        </w:tc>
        <w:tc>
          <w:tcPr>
            <w:tcW w:w="1077" w:type="dxa"/>
          </w:tcPr>
          <w:p w:rsidR="004F3BAA" w:rsidRDefault="004F3BAA">
            <w:pPr>
              <w:pStyle w:val="ConsPlusNormal"/>
              <w:jc w:val="center"/>
            </w:pPr>
            <w:r>
              <w:t>202</w:t>
            </w:r>
          </w:p>
        </w:tc>
        <w:tc>
          <w:tcPr>
            <w:tcW w:w="1077" w:type="dxa"/>
          </w:tcPr>
          <w:p w:rsidR="004F3BAA" w:rsidRDefault="004F3BAA">
            <w:pPr>
              <w:pStyle w:val="ConsPlusNormal"/>
              <w:jc w:val="center"/>
            </w:pPr>
            <w:r>
              <w:t>202</w:t>
            </w:r>
          </w:p>
        </w:tc>
        <w:tc>
          <w:tcPr>
            <w:tcW w:w="1134" w:type="dxa"/>
          </w:tcPr>
          <w:p w:rsidR="004F3BAA" w:rsidRDefault="004F3BAA">
            <w:pPr>
              <w:pStyle w:val="ConsPlusNormal"/>
              <w:jc w:val="center"/>
            </w:pPr>
            <w:r>
              <w:t>202</w:t>
            </w:r>
          </w:p>
        </w:tc>
      </w:tr>
      <w:tr w:rsidR="004F3BAA">
        <w:tc>
          <w:tcPr>
            <w:tcW w:w="567" w:type="dxa"/>
          </w:tcPr>
          <w:p w:rsidR="004F3BAA" w:rsidRDefault="004F3BAA">
            <w:pPr>
              <w:pStyle w:val="ConsPlusNormal"/>
            </w:pPr>
            <w:r>
              <w:t>2.3</w:t>
            </w:r>
          </w:p>
        </w:tc>
        <w:tc>
          <w:tcPr>
            <w:tcW w:w="2608" w:type="dxa"/>
          </w:tcPr>
          <w:p w:rsidR="004F3BAA" w:rsidRDefault="004F3BAA">
            <w:pPr>
              <w:pStyle w:val="ConsPlusNormal"/>
              <w:jc w:val="both"/>
            </w:pPr>
            <w:r>
              <w:t>посещающие группы полного дня, за исключением льготных категорий</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21561</w:t>
            </w:r>
          </w:p>
        </w:tc>
        <w:tc>
          <w:tcPr>
            <w:tcW w:w="1077" w:type="dxa"/>
          </w:tcPr>
          <w:p w:rsidR="004F3BAA" w:rsidRDefault="004F3BAA">
            <w:pPr>
              <w:pStyle w:val="ConsPlusNormal"/>
              <w:jc w:val="center"/>
            </w:pPr>
            <w:r>
              <w:t>21858</w:t>
            </w:r>
          </w:p>
        </w:tc>
        <w:tc>
          <w:tcPr>
            <w:tcW w:w="1077" w:type="dxa"/>
          </w:tcPr>
          <w:p w:rsidR="004F3BAA" w:rsidRDefault="004F3BAA">
            <w:pPr>
              <w:pStyle w:val="ConsPlusNormal"/>
              <w:jc w:val="center"/>
            </w:pPr>
            <w:r>
              <w:t>22313</w:t>
            </w:r>
          </w:p>
        </w:tc>
        <w:tc>
          <w:tcPr>
            <w:tcW w:w="1020" w:type="dxa"/>
          </w:tcPr>
          <w:p w:rsidR="004F3BAA" w:rsidRDefault="004F3BAA">
            <w:pPr>
              <w:pStyle w:val="ConsPlusNormal"/>
              <w:jc w:val="center"/>
            </w:pPr>
            <w:r>
              <w:t>22453</w:t>
            </w:r>
          </w:p>
        </w:tc>
        <w:tc>
          <w:tcPr>
            <w:tcW w:w="1020" w:type="dxa"/>
          </w:tcPr>
          <w:p w:rsidR="004F3BAA" w:rsidRDefault="004F3BAA">
            <w:pPr>
              <w:pStyle w:val="ConsPlusNormal"/>
              <w:jc w:val="center"/>
            </w:pPr>
            <w:r>
              <w:t>22693</w:t>
            </w:r>
          </w:p>
        </w:tc>
        <w:tc>
          <w:tcPr>
            <w:tcW w:w="1077" w:type="dxa"/>
          </w:tcPr>
          <w:p w:rsidR="004F3BAA" w:rsidRDefault="004F3BAA">
            <w:pPr>
              <w:pStyle w:val="ConsPlusNormal"/>
              <w:jc w:val="center"/>
            </w:pPr>
            <w:r>
              <w:t>22693</w:t>
            </w:r>
          </w:p>
        </w:tc>
        <w:tc>
          <w:tcPr>
            <w:tcW w:w="1077" w:type="dxa"/>
          </w:tcPr>
          <w:p w:rsidR="004F3BAA" w:rsidRDefault="004F3BAA">
            <w:pPr>
              <w:pStyle w:val="ConsPlusNormal"/>
              <w:jc w:val="center"/>
            </w:pPr>
            <w:r>
              <w:t>22693</w:t>
            </w:r>
          </w:p>
        </w:tc>
        <w:tc>
          <w:tcPr>
            <w:tcW w:w="1134" w:type="dxa"/>
          </w:tcPr>
          <w:p w:rsidR="004F3BAA" w:rsidRDefault="004F3BAA">
            <w:pPr>
              <w:pStyle w:val="ConsPlusNormal"/>
              <w:jc w:val="center"/>
            </w:pPr>
            <w:r>
              <w:t>22693</w:t>
            </w:r>
          </w:p>
        </w:tc>
      </w:tr>
      <w:tr w:rsidR="004F3BAA">
        <w:tc>
          <w:tcPr>
            <w:tcW w:w="567" w:type="dxa"/>
          </w:tcPr>
          <w:p w:rsidR="004F3BAA" w:rsidRDefault="004F3BAA">
            <w:pPr>
              <w:pStyle w:val="ConsPlusNormal"/>
            </w:pPr>
            <w:r>
              <w:t>2.4</w:t>
            </w:r>
          </w:p>
        </w:tc>
        <w:tc>
          <w:tcPr>
            <w:tcW w:w="2608" w:type="dxa"/>
          </w:tcPr>
          <w:p w:rsidR="004F3BAA" w:rsidRDefault="004F3BAA">
            <w:pPr>
              <w:pStyle w:val="ConsPlusNormal"/>
              <w:jc w:val="both"/>
            </w:pPr>
            <w:r>
              <w:t>дети-сироты и дети, оставшиеся без попечения родителей</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84</w:t>
            </w:r>
          </w:p>
        </w:tc>
        <w:tc>
          <w:tcPr>
            <w:tcW w:w="1077" w:type="dxa"/>
          </w:tcPr>
          <w:p w:rsidR="004F3BAA" w:rsidRDefault="004F3BAA">
            <w:pPr>
              <w:pStyle w:val="ConsPlusNormal"/>
              <w:jc w:val="center"/>
            </w:pPr>
            <w:r>
              <w:t>64</w:t>
            </w:r>
          </w:p>
        </w:tc>
        <w:tc>
          <w:tcPr>
            <w:tcW w:w="1077" w:type="dxa"/>
          </w:tcPr>
          <w:p w:rsidR="004F3BAA" w:rsidRDefault="004F3BAA">
            <w:pPr>
              <w:pStyle w:val="ConsPlusNormal"/>
              <w:jc w:val="center"/>
            </w:pPr>
            <w:r>
              <w:t>64</w:t>
            </w:r>
          </w:p>
        </w:tc>
        <w:tc>
          <w:tcPr>
            <w:tcW w:w="1020" w:type="dxa"/>
          </w:tcPr>
          <w:p w:rsidR="004F3BAA" w:rsidRDefault="004F3BAA">
            <w:pPr>
              <w:pStyle w:val="ConsPlusNormal"/>
              <w:jc w:val="center"/>
            </w:pPr>
            <w:r>
              <w:t>64</w:t>
            </w:r>
          </w:p>
        </w:tc>
        <w:tc>
          <w:tcPr>
            <w:tcW w:w="1020" w:type="dxa"/>
          </w:tcPr>
          <w:p w:rsidR="004F3BAA" w:rsidRDefault="004F3BAA">
            <w:pPr>
              <w:pStyle w:val="ConsPlusNormal"/>
              <w:jc w:val="center"/>
            </w:pPr>
            <w:r>
              <w:t>64</w:t>
            </w:r>
          </w:p>
        </w:tc>
        <w:tc>
          <w:tcPr>
            <w:tcW w:w="1077" w:type="dxa"/>
          </w:tcPr>
          <w:p w:rsidR="004F3BAA" w:rsidRDefault="004F3BAA">
            <w:pPr>
              <w:pStyle w:val="ConsPlusNormal"/>
              <w:jc w:val="center"/>
            </w:pPr>
            <w:r>
              <w:t>64</w:t>
            </w:r>
          </w:p>
        </w:tc>
        <w:tc>
          <w:tcPr>
            <w:tcW w:w="1077" w:type="dxa"/>
          </w:tcPr>
          <w:p w:rsidR="004F3BAA" w:rsidRDefault="004F3BAA">
            <w:pPr>
              <w:pStyle w:val="ConsPlusNormal"/>
              <w:jc w:val="center"/>
            </w:pPr>
            <w:r>
              <w:t>64</w:t>
            </w:r>
          </w:p>
        </w:tc>
        <w:tc>
          <w:tcPr>
            <w:tcW w:w="1134" w:type="dxa"/>
          </w:tcPr>
          <w:p w:rsidR="004F3BAA" w:rsidRDefault="004F3BAA">
            <w:pPr>
              <w:pStyle w:val="ConsPlusNormal"/>
              <w:jc w:val="center"/>
            </w:pPr>
            <w:r>
              <w:t>64</w:t>
            </w:r>
          </w:p>
        </w:tc>
      </w:tr>
      <w:tr w:rsidR="004F3BAA">
        <w:tc>
          <w:tcPr>
            <w:tcW w:w="567" w:type="dxa"/>
          </w:tcPr>
          <w:p w:rsidR="004F3BAA" w:rsidRDefault="004F3BAA">
            <w:pPr>
              <w:pStyle w:val="ConsPlusNormal"/>
            </w:pPr>
            <w:r>
              <w:t>2.5</w:t>
            </w:r>
          </w:p>
        </w:tc>
        <w:tc>
          <w:tcPr>
            <w:tcW w:w="2608" w:type="dxa"/>
          </w:tcPr>
          <w:p w:rsidR="004F3BAA" w:rsidRDefault="004F3BAA">
            <w:pPr>
              <w:pStyle w:val="ConsPlusNormal"/>
              <w:jc w:val="both"/>
            </w:pPr>
            <w:r>
              <w:t>дети с туберкулезной интоксикацией</w:t>
            </w:r>
          </w:p>
        </w:tc>
        <w:tc>
          <w:tcPr>
            <w:tcW w:w="964" w:type="dxa"/>
          </w:tcPr>
          <w:p w:rsidR="004F3BAA" w:rsidRDefault="004F3BAA">
            <w:pPr>
              <w:pStyle w:val="ConsPlusNormal"/>
              <w:jc w:val="both"/>
            </w:pPr>
            <w:r>
              <w:t>чел.</w:t>
            </w:r>
          </w:p>
        </w:tc>
        <w:tc>
          <w:tcPr>
            <w:tcW w:w="1020" w:type="dxa"/>
          </w:tcPr>
          <w:p w:rsidR="004F3BAA" w:rsidRDefault="004F3BAA">
            <w:pPr>
              <w:pStyle w:val="ConsPlusNormal"/>
              <w:jc w:val="center"/>
            </w:pPr>
            <w:r>
              <w:t>80</w:t>
            </w:r>
          </w:p>
        </w:tc>
        <w:tc>
          <w:tcPr>
            <w:tcW w:w="1077" w:type="dxa"/>
          </w:tcPr>
          <w:p w:rsidR="004F3BAA" w:rsidRDefault="004F3BAA">
            <w:pPr>
              <w:pStyle w:val="ConsPlusNormal"/>
              <w:jc w:val="center"/>
            </w:pPr>
            <w:r>
              <w:t>77</w:t>
            </w:r>
          </w:p>
        </w:tc>
        <w:tc>
          <w:tcPr>
            <w:tcW w:w="1077" w:type="dxa"/>
          </w:tcPr>
          <w:p w:rsidR="004F3BAA" w:rsidRDefault="004F3BAA">
            <w:pPr>
              <w:pStyle w:val="ConsPlusNormal"/>
              <w:jc w:val="center"/>
            </w:pPr>
            <w:r>
              <w:t>77</w:t>
            </w:r>
          </w:p>
        </w:tc>
        <w:tc>
          <w:tcPr>
            <w:tcW w:w="1020" w:type="dxa"/>
          </w:tcPr>
          <w:p w:rsidR="004F3BAA" w:rsidRDefault="004F3BAA">
            <w:pPr>
              <w:pStyle w:val="ConsPlusNormal"/>
              <w:jc w:val="center"/>
            </w:pPr>
            <w:r>
              <w:t>77</w:t>
            </w:r>
          </w:p>
        </w:tc>
        <w:tc>
          <w:tcPr>
            <w:tcW w:w="1020" w:type="dxa"/>
          </w:tcPr>
          <w:p w:rsidR="004F3BAA" w:rsidRDefault="004F3BAA">
            <w:pPr>
              <w:pStyle w:val="ConsPlusNormal"/>
              <w:jc w:val="center"/>
            </w:pPr>
            <w:r>
              <w:t>77</w:t>
            </w:r>
          </w:p>
        </w:tc>
        <w:tc>
          <w:tcPr>
            <w:tcW w:w="1077" w:type="dxa"/>
          </w:tcPr>
          <w:p w:rsidR="004F3BAA" w:rsidRDefault="004F3BAA">
            <w:pPr>
              <w:pStyle w:val="ConsPlusNormal"/>
              <w:jc w:val="center"/>
            </w:pPr>
            <w:r>
              <w:t>77</w:t>
            </w:r>
          </w:p>
        </w:tc>
        <w:tc>
          <w:tcPr>
            <w:tcW w:w="1077" w:type="dxa"/>
          </w:tcPr>
          <w:p w:rsidR="004F3BAA" w:rsidRDefault="004F3BAA">
            <w:pPr>
              <w:pStyle w:val="ConsPlusNormal"/>
              <w:jc w:val="center"/>
            </w:pPr>
            <w:r>
              <w:t>77</w:t>
            </w:r>
          </w:p>
        </w:tc>
        <w:tc>
          <w:tcPr>
            <w:tcW w:w="1134" w:type="dxa"/>
          </w:tcPr>
          <w:p w:rsidR="004F3BAA" w:rsidRDefault="004F3BAA">
            <w:pPr>
              <w:pStyle w:val="ConsPlusNormal"/>
              <w:jc w:val="center"/>
            </w:pPr>
            <w:r>
              <w:t>77</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Подпрограмма предполагает выполнение мероприятия "Дошкольное образование детей. Присмотр и уход за детьми", которое осуществляют муниципальные образовательные организации, реализующие образовательные программы дошкольного образования, присмотр и уход за детьми.</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16"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17" w:history="1">
        <w:r>
          <w:rPr>
            <w:color w:val="0000FF"/>
          </w:rPr>
          <w:t>положения</w:t>
        </w:r>
      </w:hyperlink>
      <w:r>
        <w:t xml:space="preserve"> об оказании муниципальных услуг (выполнении работ) по дошкольному образованию,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муниципальным образовательным организациям, реализующим образовательные программы дошкольного образования, присмотр и уход за детьми,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оборудования, основных средств, проведение ремонта, разработку проектно-сметной документации. Конкретный перечень целей использования субсидий определяется приказами управления образования Администрации города Иванова.</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74"/>
        <w:gridCol w:w="1927"/>
        <w:gridCol w:w="1814"/>
        <w:gridCol w:w="1644"/>
        <w:gridCol w:w="1644"/>
        <w:gridCol w:w="963"/>
        <w:gridCol w:w="907"/>
        <w:gridCol w:w="907"/>
      </w:tblGrid>
      <w:tr w:rsidR="004F3BAA">
        <w:tc>
          <w:tcPr>
            <w:tcW w:w="623" w:type="dxa"/>
          </w:tcPr>
          <w:p w:rsidR="004F3BAA" w:rsidRDefault="004F3BAA">
            <w:pPr>
              <w:pStyle w:val="ConsPlusNormal"/>
              <w:jc w:val="center"/>
            </w:pPr>
            <w:r>
              <w:t>N п/п</w:t>
            </w:r>
          </w:p>
        </w:tc>
        <w:tc>
          <w:tcPr>
            <w:tcW w:w="3174" w:type="dxa"/>
          </w:tcPr>
          <w:p w:rsidR="004F3BAA" w:rsidRDefault="004F3BAA">
            <w:pPr>
              <w:pStyle w:val="ConsPlusNormal"/>
              <w:jc w:val="center"/>
            </w:pPr>
            <w:r>
              <w:t>Наименование мероприятия</w:t>
            </w:r>
          </w:p>
        </w:tc>
        <w:tc>
          <w:tcPr>
            <w:tcW w:w="1927" w:type="dxa"/>
          </w:tcPr>
          <w:p w:rsidR="004F3BAA" w:rsidRDefault="004F3BAA">
            <w:pPr>
              <w:pStyle w:val="ConsPlusNormal"/>
              <w:jc w:val="center"/>
            </w:pPr>
            <w:r>
              <w:t>Исполнитель</w:t>
            </w:r>
          </w:p>
        </w:tc>
        <w:tc>
          <w:tcPr>
            <w:tcW w:w="1814" w:type="dxa"/>
          </w:tcPr>
          <w:p w:rsidR="004F3BAA" w:rsidRDefault="004F3BAA">
            <w:pPr>
              <w:pStyle w:val="ConsPlusNormal"/>
              <w:jc w:val="center"/>
            </w:pPr>
            <w:r>
              <w:t>2019 год</w:t>
            </w:r>
          </w:p>
        </w:tc>
        <w:tc>
          <w:tcPr>
            <w:tcW w:w="1644" w:type="dxa"/>
          </w:tcPr>
          <w:p w:rsidR="004F3BAA" w:rsidRDefault="004F3BAA">
            <w:pPr>
              <w:pStyle w:val="ConsPlusNormal"/>
              <w:jc w:val="center"/>
            </w:pPr>
            <w:r>
              <w:t>2020 год</w:t>
            </w:r>
          </w:p>
        </w:tc>
        <w:tc>
          <w:tcPr>
            <w:tcW w:w="1644" w:type="dxa"/>
          </w:tcPr>
          <w:p w:rsidR="004F3BAA" w:rsidRDefault="004F3BAA">
            <w:pPr>
              <w:pStyle w:val="ConsPlusNormal"/>
              <w:jc w:val="center"/>
            </w:pPr>
            <w:r>
              <w:t>2021 год</w:t>
            </w:r>
          </w:p>
        </w:tc>
        <w:tc>
          <w:tcPr>
            <w:tcW w:w="963" w:type="dxa"/>
          </w:tcPr>
          <w:p w:rsidR="004F3BAA" w:rsidRDefault="004F3BAA">
            <w:pPr>
              <w:pStyle w:val="ConsPlusNormal"/>
              <w:jc w:val="center"/>
            </w:pPr>
            <w:r>
              <w:t>2022 год &lt;*&gt;</w:t>
            </w:r>
          </w:p>
        </w:tc>
        <w:tc>
          <w:tcPr>
            <w:tcW w:w="907"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Подпрограмма, всего:</w:t>
            </w:r>
          </w:p>
        </w:tc>
        <w:tc>
          <w:tcPr>
            <w:tcW w:w="1927" w:type="dxa"/>
          </w:tcPr>
          <w:p w:rsidR="004F3BAA" w:rsidRDefault="004F3BAA">
            <w:pPr>
              <w:pStyle w:val="ConsPlusNormal"/>
              <w:jc w:val="both"/>
            </w:pPr>
          </w:p>
        </w:tc>
        <w:tc>
          <w:tcPr>
            <w:tcW w:w="1814" w:type="dxa"/>
          </w:tcPr>
          <w:p w:rsidR="004F3BAA" w:rsidRDefault="004F3BAA">
            <w:pPr>
              <w:pStyle w:val="ConsPlusNormal"/>
              <w:jc w:val="center"/>
            </w:pPr>
            <w:r>
              <w:t>1860337,18</w:t>
            </w:r>
          </w:p>
        </w:tc>
        <w:tc>
          <w:tcPr>
            <w:tcW w:w="1644" w:type="dxa"/>
          </w:tcPr>
          <w:p w:rsidR="004F3BAA" w:rsidRDefault="004F3BAA">
            <w:pPr>
              <w:pStyle w:val="ConsPlusNormal"/>
              <w:jc w:val="center"/>
            </w:pPr>
            <w:r>
              <w:t>1912707,97</w:t>
            </w:r>
          </w:p>
        </w:tc>
        <w:tc>
          <w:tcPr>
            <w:tcW w:w="1644" w:type="dxa"/>
          </w:tcPr>
          <w:p w:rsidR="004F3BAA" w:rsidRDefault="004F3BAA">
            <w:pPr>
              <w:pStyle w:val="ConsPlusNormal"/>
              <w:jc w:val="center"/>
            </w:pPr>
            <w:r>
              <w:t>1971294,31</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 бюджет города</w:t>
            </w:r>
          </w:p>
        </w:tc>
        <w:tc>
          <w:tcPr>
            <w:tcW w:w="1927" w:type="dxa"/>
          </w:tcPr>
          <w:p w:rsidR="004F3BAA" w:rsidRDefault="004F3BAA">
            <w:pPr>
              <w:pStyle w:val="ConsPlusNormal"/>
              <w:jc w:val="both"/>
            </w:pPr>
          </w:p>
        </w:tc>
        <w:tc>
          <w:tcPr>
            <w:tcW w:w="1814" w:type="dxa"/>
          </w:tcPr>
          <w:p w:rsidR="004F3BAA" w:rsidRDefault="004F3BAA">
            <w:pPr>
              <w:pStyle w:val="ConsPlusNormal"/>
              <w:jc w:val="center"/>
            </w:pPr>
            <w:r>
              <w:t>726408,00</w:t>
            </w:r>
          </w:p>
        </w:tc>
        <w:tc>
          <w:tcPr>
            <w:tcW w:w="1644" w:type="dxa"/>
          </w:tcPr>
          <w:p w:rsidR="004F3BAA" w:rsidRDefault="004F3BAA">
            <w:pPr>
              <w:pStyle w:val="ConsPlusNormal"/>
              <w:jc w:val="center"/>
            </w:pPr>
            <w:r>
              <w:t>735662,00</w:t>
            </w:r>
          </w:p>
        </w:tc>
        <w:tc>
          <w:tcPr>
            <w:tcW w:w="1644" w:type="dxa"/>
          </w:tcPr>
          <w:p w:rsidR="004F3BAA" w:rsidRDefault="004F3BAA">
            <w:pPr>
              <w:pStyle w:val="ConsPlusNormal"/>
              <w:jc w:val="center"/>
            </w:pPr>
            <w:r>
              <w:t>738759,00</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 областной бюджет</w:t>
            </w:r>
          </w:p>
        </w:tc>
        <w:tc>
          <w:tcPr>
            <w:tcW w:w="1927" w:type="dxa"/>
          </w:tcPr>
          <w:p w:rsidR="004F3BAA" w:rsidRDefault="004F3BAA">
            <w:pPr>
              <w:pStyle w:val="ConsPlusNormal"/>
              <w:jc w:val="both"/>
            </w:pPr>
          </w:p>
        </w:tc>
        <w:tc>
          <w:tcPr>
            <w:tcW w:w="1814" w:type="dxa"/>
          </w:tcPr>
          <w:p w:rsidR="004F3BAA" w:rsidRDefault="004F3BAA">
            <w:pPr>
              <w:pStyle w:val="ConsPlusNormal"/>
              <w:jc w:val="center"/>
            </w:pPr>
            <w:r>
              <w:t>1133929,18</w:t>
            </w:r>
          </w:p>
        </w:tc>
        <w:tc>
          <w:tcPr>
            <w:tcW w:w="1644" w:type="dxa"/>
          </w:tcPr>
          <w:p w:rsidR="004F3BAA" w:rsidRDefault="004F3BAA">
            <w:pPr>
              <w:pStyle w:val="ConsPlusNormal"/>
              <w:jc w:val="center"/>
            </w:pPr>
            <w:r>
              <w:t>1177045,97</w:t>
            </w:r>
          </w:p>
        </w:tc>
        <w:tc>
          <w:tcPr>
            <w:tcW w:w="1644" w:type="dxa"/>
          </w:tcPr>
          <w:p w:rsidR="004F3BAA" w:rsidRDefault="004F3BAA">
            <w:pPr>
              <w:pStyle w:val="ConsPlusNormal"/>
              <w:jc w:val="center"/>
            </w:pPr>
            <w:r>
              <w:t>1232535,31</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r>
              <w:t>1</w:t>
            </w:r>
          </w:p>
        </w:tc>
        <w:tc>
          <w:tcPr>
            <w:tcW w:w="3174" w:type="dxa"/>
          </w:tcPr>
          <w:p w:rsidR="004F3BAA" w:rsidRDefault="004F3BAA">
            <w:pPr>
              <w:pStyle w:val="ConsPlusNormal"/>
              <w:jc w:val="both"/>
            </w:pPr>
            <w:r>
              <w:t>Дошкольное образование детей. Присмотр и уход за детьми</w:t>
            </w:r>
          </w:p>
        </w:tc>
        <w:tc>
          <w:tcPr>
            <w:tcW w:w="1927" w:type="dxa"/>
            <w:vMerge w:val="restart"/>
          </w:tcPr>
          <w:p w:rsidR="004F3BAA" w:rsidRDefault="004F3BAA">
            <w:pPr>
              <w:pStyle w:val="ConsPlusNormal"/>
              <w:jc w:val="both"/>
            </w:pPr>
            <w:r>
              <w:t>Управление образования Администрации города Иванова</w:t>
            </w:r>
          </w:p>
        </w:tc>
        <w:tc>
          <w:tcPr>
            <w:tcW w:w="1814" w:type="dxa"/>
          </w:tcPr>
          <w:p w:rsidR="004F3BAA" w:rsidRDefault="004F3BAA">
            <w:pPr>
              <w:pStyle w:val="ConsPlusNormal"/>
              <w:jc w:val="center"/>
            </w:pPr>
            <w:r>
              <w:t>1860337,18</w:t>
            </w:r>
          </w:p>
        </w:tc>
        <w:tc>
          <w:tcPr>
            <w:tcW w:w="1644" w:type="dxa"/>
          </w:tcPr>
          <w:p w:rsidR="004F3BAA" w:rsidRDefault="004F3BAA">
            <w:pPr>
              <w:pStyle w:val="ConsPlusNormal"/>
              <w:jc w:val="center"/>
            </w:pPr>
            <w:r>
              <w:t>1912707,97</w:t>
            </w:r>
          </w:p>
        </w:tc>
        <w:tc>
          <w:tcPr>
            <w:tcW w:w="1644" w:type="dxa"/>
          </w:tcPr>
          <w:p w:rsidR="004F3BAA" w:rsidRDefault="004F3BAA">
            <w:pPr>
              <w:pStyle w:val="ConsPlusNormal"/>
              <w:jc w:val="center"/>
            </w:pPr>
            <w:r>
              <w:t>1971294,31</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 бюджет города</w:t>
            </w:r>
          </w:p>
        </w:tc>
        <w:tc>
          <w:tcPr>
            <w:tcW w:w="1927" w:type="dxa"/>
            <w:vMerge/>
          </w:tcPr>
          <w:p w:rsidR="004F3BAA" w:rsidRDefault="004F3BAA"/>
        </w:tc>
        <w:tc>
          <w:tcPr>
            <w:tcW w:w="1814" w:type="dxa"/>
          </w:tcPr>
          <w:p w:rsidR="004F3BAA" w:rsidRDefault="004F3BAA">
            <w:pPr>
              <w:pStyle w:val="ConsPlusNormal"/>
              <w:jc w:val="center"/>
            </w:pPr>
            <w:r>
              <w:t>726408,00</w:t>
            </w:r>
          </w:p>
        </w:tc>
        <w:tc>
          <w:tcPr>
            <w:tcW w:w="1644" w:type="dxa"/>
          </w:tcPr>
          <w:p w:rsidR="004F3BAA" w:rsidRDefault="004F3BAA">
            <w:pPr>
              <w:pStyle w:val="ConsPlusNormal"/>
              <w:jc w:val="center"/>
            </w:pPr>
            <w:r>
              <w:t>735662,00</w:t>
            </w:r>
          </w:p>
        </w:tc>
        <w:tc>
          <w:tcPr>
            <w:tcW w:w="1644" w:type="dxa"/>
          </w:tcPr>
          <w:p w:rsidR="004F3BAA" w:rsidRDefault="004F3BAA">
            <w:pPr>
              <w:pStyle w:val="ConsPlusNormal"/>
              <w:jc w:val="center"/>
            </w:pPr>
            <w:r>
              <w:t>738759,00</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 областной бюджет,</w:t>
            </w:r>
          </w:p>
          <w:p w:rsidR="004F3BAA" w:rsidRDefault="004F3BAA">
            <w:pPr>
              <w:pStyle w:val="ConsPlusNormal"/>
              <w:jc w:val="both"/>
            </w:pPr>
            <w:r>
              <w:t>в т.ч.:</w:t>
            </w:r>
          </w:p>
        </w:tc>
        <w:tc>
          <w:tcPr>
            <w:tcW w:w="1927" w:type="dxa"/>
            <w:vMerge/>
          </w:tcPr>
          <w:p w:rsidR="004F3BAA" w:rsidRDefault="004F3BAA"/>
        </w:tc>
        <w:tc>
          <w:tcPr>
            <w:tcW w:w="1814" w:type="dxa"/>
          </w:tcPr>
          <w:p w:rsidR="004F3BAA" w:rsidRDefault="004F3BAA">
            <w:pPr>
              <w:pStyle w:val="ConsPlusNormal"/>
              <w:jc w:val="center"/>
            </w:pPr>
            <w:r>
              <w:t>1133929,18</w:t>
            </w:r>
          </w:p>
        </w:tc>
        <w:tc>
          <w:tcPr>
            <w:tcW w:w="1644" w:type="dxa"/>
          </w:tcPr>
          <w:p w:rsidR="004F3BAA" w:rsidRDefault="004F3BAA">
            <w:pPr>
              <w:pStyle w:val="ConsPlusNormal"/>
              <w:jc w:val="center"/>
            </w:pPr>
            <w:r>
              <w:t>1177045,97</w:t>
            </w:r>
          </w:p>
        </w:tc>
        <w:tc>
          <w:tcPr>
            <w:tcW w:w="1644" w:type="dxa"/>
          </w:tcPr>
          <w:p w:rsidR="004F3BAA" w:rsidRDefault="004F3BAA">
            <w:pPr>
              <w:pStyle w:val="ConsPlusNormal"/>
              <w:jc w:val="center"/>
            </w:pPr>
            <w:r>
              <w:t>1232535,31</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субвенции на финансовое обеспечение государственных гарантий реализации прав на получение общедоступного и бесплатного дошкольного образования</w:t>
            </w:r>
          </w:p>
          <w:p w:rsidR="004F3BAA" w:rsidRDefault="004F3BAA">
            <w:pPr>
              <w:pStyle w:val="ConsPlusNormal"/>
              <w:jc w:val="both"/>
            </w:pPr>
            <w:r>
              <w:t>в муниципальных дошкольных образовательных организациях</w:t>
            </w:r>
          </w:p>
          <w:p w:rsidR="004F3BAA" w:rsidRDefault="004F3BAA">
            <w:pPr>
              <w:pStyle w:val="ConsPlusNormal"/>
              <w:jc w:val="both"/>
            </w:pPr>
            <w:r>
              <w:t>и возмещение затрат</w:t>
            </w:r>
          </w:p>
          <w:p w:rsidR="004F3BAA" w:rsidRDefault="004F3BAA">
            <w:pPr>
              <w:pStyle w:val="ConsPlusNormal"/>
              <w:jc w:val="both"/>
            </w:pPr>
            <w:r>
              <w:t>на финансовое обеспечение получения дошкольного образования в частных дошкольных образовательных организациях, включая расходы на оплату труда,</w:t>
            </w:r>
          </w:p>
          <w:p w:rsidR="004F3BAA" w:rsidRDefault="004F3BAA">
            <w:pPr>
              <w:pStyle w:val="ConsPlusNormal"/>
              <w:jc w:val="both"/>
            </w:pPr>
            <w:r>
              <w:t xml:space="preserve">на приобретение учебников и </w:t>
            </w:r>
            <w:r>
              <w:lastRenderedPageBreak/>
              <w:t>учебных пособий, средств обучения, игр, игрушек (за исключением расходов на содержание зданий</w:t>
            </w:r>
          </w:p>
          <w:p w:rsidR="004F3BAA" w:rsidRDefault="004F3BAA">
            <w:pPr>
              <w:pStyle w:val="ConsPlusNormal"/>
              <w:jc w:val="both"/>
            </w:pPr>
            <w:r>
              <w:t>и оплату коммунальных услуг)</w:t>
            </w:r>
          </w:p>
        </w:tc>
        <w:tc>
          <w:tcPr>
            <w:tcW w:w="1927" w:type="dxa"/>
            <w:vMerge/>
          </w:tcPr>
          <w:p w:rsidR="004F3BAA" w:rsidRDefault="004F3BAA"/>
        </w:tc>
        <w:tc>
          <w:tcPr>
            <w:tcW w:w="1814" w:type="dxa"/>
          </w:tcPr>
          <w:p w:rsidR="004F3BAA" w:rsidRDefault="004F3BAA">
            <w:pPr>
              <w:pStyle w:val="ConsPlusNormal"/>
              <w:jc w:val="center"/>
            </w:pPr>
            <w:r>
              <w:t>1120462,78</w:t>
            </w:r>
          </w:p>
        </w:tc>
        <w:tc>
          <w:tcPr>
            <w:tcW w:w="1644" w:type="dxa"/>
          </w:tcPr>
          <w:p w:rsidR="004F3BAA" w:rsidRDefault="004F3BAA">
            <w:pPr>
              <w:pStyle w:val="ConsPlusNormal"/>
              <w:jc w:val="center"/>
            </w:pPr>
            <w:r>
              <w:t>1163579,57</w:t>
            </w:r>
          </w:p>
        </w:tc>
        <w:tc>
          <w:tcPr>
            <w:tcW w:w="1644" w:type="dxa"/>
          </w:tcPr>
          <w:p w:rsidR="004F3BAA" w:rsidRDefault="004F3BAA">
            <w:pPr>
              <w:pStyle w:val="ConsPlusNormal"/>
              <w:jc w:val="center"/>
            </w:pPr>
            <w:r>
              <w:t>1219068,91</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623" w:type="dxa"/>
          </w:tcPr>
          <w:p w:rsidR="004F3BAA" w:rsidRDefault="004F3BAA">
            <w:pPr>
              <w:pStyle w:val="ConsPlusNormal"/>
            </w:pPr>
          </w:p>
        </w:tc>
        <w:tc>
          <w:tcPr>
            <w:tcW w:w="3174" w:type="dxa"/>
          </w:tcPr>
          <w:p w:rsidR="004F3BAA" w:rsidRDefault="004F3BAA">
            <w:pPr>
              <w:pStyle w:val="ConsPlusNormal"/>
              <w:jc w:val="both"/>
            </w:pPr>
            <w:r>
              <w:t>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w:t>
            </w:r>
          </w:p>
          <w:p w:rsidR="004F3BAA" w:rsidRDefault="004F3BAA">
            <w:pPr>
              <w:pStyle w:val="ConsPlusNormal"/>
              <w:jc w:val="both"/>
            </w:pPr>
            <w:r>
              <w:t>и детьми, оставшимися без попечения родителей, детьми-инвалидами</w:t>
            </w:r>
          </w:p>
          <w:p w:rsidR="004F3BAA" w:rsidRDefault="004F3BAA">
            <w:pPr>
              <w:pStyle w:val="ConsPlusNormal"/>
              <w:jc w:val="both"/>
            </w:pPr>
            <w:r>
              <w:t>в муниципальных дошкольных образовательных организациях</w:t>
            </w:r>
          </w:p>
          <w:p w:rsidR="004F3BAA" w:rsidRDefault="004F3BAA">
            <w:pPr>
              <w:pStyle w:val="ConsPlusNormal"/>
              <w:jc w:val="both"/>
            </w:pPr>
            <w:r>
              <w:t>и детьми, нуждающимися</w:t>
            </w:r>
          </w:p>
          <w:p w:rsidR="004F3BAA" w:rsidRDefault="004F3BAA">
            <w:pPr>
              <w:pStyle w:val="ConsPlusNormal"/>
              <w:jc w:val="both"/>
            </w:pPr>
            <w:r>
              <w:t>в длительном лечении, в муниципальных дошкольных образовательных организациях, осуществляющих оздоровление</w:t>
            </w:r>
          </w:p>
        </w:tc>
        <w:tc>
          <w:tcPr>
            <w:tcW w:w="1927" w:type="dxa"/>
          </w:tcPr>
          <w:p w:rsidR="004F3BAA" w:rsidRDefault="004F3BAA">
            <w:pPr>
              <w:pStyle w:val="ConsPlusNormal"/>
              <w:jc w:val="both"/>
            </w:pPr>
          </w:p>
        </w:tc>
        <w:tc>
          <w:tcPr>
            <w:tcW w:w="1814" w:type="dxa"/>
          </w:tcPr>
          <w:p w:rsidR="004F3BAA" w:rsidRDefault="004F3BAA">
            <w:pPr>
              <w:pStyle w:val="ConsPlusNormal"/>
              <w:jc w:val="center"/>
            </w:pPr>
            <w:r>
              <w:t>13466,40</w:t>
            </w:r>
          </w:p>
        </w:tc>
        <w:tc>
          <w:tcPr>
            <w:tcW w:w="1644" w:type="dxa"/>
          </w:tcPr>
          <w:p w:rsidR="004F3BAA" w:rsidRDefault="004F3BAA">
            <w:pPr>
              <w:pStyle w:val="ConsPlusNormal"/>
              <w:jc w:val="center"/>
            </w:pPr>
            <w:r>
              <w:t>13466,40</w:t>
            </w:r>
          </w:p>
        </w:tc>
        <w:tc>
          <w:tcPr>
            <w:tcW w:w="1644" w:type="dxa"/>
          </w:tcPr>
          <w:p w:rsidR="004F3BAA" w:rsidRDefault="004F3BAA">
            <w:pPr>
              <w:pStyle w:val="ConsPlusNormal"/>
              <w:jc w:val="center"/>
            </w:pPr>
            <w:r>
              <w:t>13466,40</w:t>
            </w:r>
          </w:p>
        </w:tc>
        <w:tc>
          <w:tcPr>
            <w:tcW w:w="963"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07"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2</w:t>
      </w:r>
    </w:p>
    <w:p w:rsidR="004F3BAA" w:rsidRDefault="004F3BAA">
      <w:pPr>
        <w:pStyle w:val="ConsPlusNormal"/>
        <w:jc w:val="right"/>
      </w:pPr>
      <w:r>
        <w:t>к муниципальной программе</w:t>
      </w:r>
    </w:p>
    <w:p w:rsidR="004F3BAA" w:rsidRDefault="004F3BAA">
      <w:pPr>
        <w:pStyle w:val="ConsPlusNormal"/>
        <w:jc w:val="right"/>
      </w:pPr>
      <w:r>
        <w:lastRenderedPageBreak/>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3" w:name="P1322"/>
      <w:bookmarkEnd w:id="3"/>
      <w:r>
        <w:t>Аналитическая подпрограмма "Общее образование"</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обеспечить предоставление общего (начального, основного, среднего) образования более чем для 38,0 тыс. детей (в среднем за год). Увеличение объемов предоставления общего образования станет следствием происходящих в городе Иванове и регионе в целом демографических процессов.</w:t>
      </w:r>
    </w:p>
    <w:p w:rsidR="004F3BAA" w:rsidRDefault="004F3BAA">
      <w:pPr>
        <w:pStyle w:val="ConsPlusNormal"/>
        <w:spacing w:before="220"/>
        <w:ind w:firstLine="540"/>
        <w:jc w:val="both"/>
      </w:pPr>
      <w:r>
        <w:t>Качество оказания общего образования в плановом периоде будет иметь тенденцию к поступательному повышению.</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907"/>
        <w:gridCol w:w="1247"/>
        <w:gridCol w:w="1077"/>
        <w:gridCol w:w="1134"/>
        <w:gridCol w:w="1191"/>
        <w:gridCol w:w="1134"/>
        <w:gridCol w:w="1077"/>
        <w:gridCol w:w="1191"/>
        <w:gridCol w:w="1077"/>
      </w:tblGrid>
      <w:tr w:rsidR="004F3BAA">
        <w:tc>
          <w:tcPr>
            <w:tcW w:w="737" w:type="dxa"/>
          </w:tcPr>
          <w:p w:rsidR="004F3BAA" w:rsidRDefault="004F3BAA">
            <w:pPr>
              <w:pStyle w:val="ConsPlusNormal"/>
              <w:jc w:val="center"/>
            </w:pPr>
            <w:r>
              <w:t>N п/п</w:t>
            </w:r>
          </w:p>
        </w:tc>
        <w:tc>
          <w:tcPr>
            <w:tcW w:w="2778" w:type="dxa"/>
          </w:tcPr>
          <w:p w:rsidR="004F3BAA" w:rsidRDefault="004F3BAA">
            <w:pPr>
              <w:pStyle w:val="ConsPlusNormal"/>
              <w:jc w:val="center"/>
            </w:pPr>
            <w:r>
              <w:t>Наименование целевого индикатора (показателя)</w:t>
            </w:r>
          </w:p>
        </w:tc>
        <w:tc>
          <w:tcPr>
            <w:tcW w:w="907" w:type="dxa"/>
          </w:tcPr>
          <w:p w:rsidR="004F3BAA" w:rsidRDefault="004F3BAA">
            <w:pPr>
              <w:pStyle w:val="ConsPlusNormal"/>
              <w:jc w:val="center"/>
            </w:pPr>
            <w:r>
              <w:t>Ед. изм.</w:t>
            </w:r>
          </w:p>
        </w:tc>
        <w:tc>
          <w:tcPr>
            <w:tcW w:w="1247"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c>
          <w:tcPr>
            <w:tcW w:w="1134" w:type="dxa"/>
          </w:tcPr>
          <w:p w:rsidR="004F3BAA" w:rsidRDefault="004F3BAA">
            <w:pPr>
              <w:pStyle w:val="ConsPlusNormal"/>
              <w:jc w:val="center"/>
            </w:pPr>
            <w:r>
              <w:t>2019 год</w:t>
            </w:r>
          </w:p>
        </w:tc>
        <w:tc>
          <w:tcPr>
            <w:tcW w:w="1191" w:type="dxa"/>
          </w:tcPr>
          <w:p w:rsidR="004F3BAA" w:rsidRDefault="004F3BAA">
            <w:pPr>
              <w:pStyle w:val="ConsPlusNormal"/>
              <w:jc w:val="center"/>
            </w:pPr>
            <w:r>
              <w:t>2020 год</w:t>
            </w:r>
          </w:p>
        </w:tc>
        <w:tc>
          <w:tcPr>
            <w:tcW w:w="1134"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191" w:type="dxa"/>
          </w:tcPr>
          <w:p w:rsidR="004F3BAA" w:rsidRDefault="004F3BAA">
            <w:pPr>
              <w:pStyle w:val="ConsPlusNormal"/>
              <w:jc w:val="center"/>
            </w:pPr>
            <w:r>
              <w:t>2023 год &lt;*&gt;</w:t>
            </w:r>
          </w:p>
        </w:tc>
        <w:tc>
          <w:tcPr>
            <w:tcW w:w="1077" w:type="dxa"/>
          </w:tcPr>
          <w:p w:rsidR="004F3BAA" w:rsidRDefault="004F3BAA">
            <w:pPr>
              <w:pStyle w:val="ConsPlusNormal"/>
              <w:jc w:val="center"/>
            </w:pPr>
            <w:r>
              <w:t>2024 год &lt;*&gt;</w:t>
            </w:r>
          </w:p>
        </w:tc>
      </w:tr>
      <w:tr w:rsidR="004F3BAA">
        <w:tc>
          <w:tcPr>
            <w:tcW w:w="737" w:type="dxa"/>
          </w:tcPr>
          <w:p w:rsidR="004F3BAA" w:rsidRDefault="004F3BAA">
            <w:pPr>
              <w:pStyle w:val="ConsPlusNormal"/>
            </w:pPr>
          </w:p>
        </w:tc>
        <w:tc>
          <w:tcPr>
            <w:tcW w:w="2778" w:type="dxa"/>
          </w:tcPr>
          <w:p w:rsidR="004F3BAA" w:rsidRDefault="004F3BAA">
            <w:pPr>
              <w:pStyle w:val="ConsPlusNormal"/>
              <w:jc w:val="both"/>
            </w:pPr>
            <w:r>
              <w:t>Показатель, характеризующий объем оказания услуги:</w:t>
            </w:r>
          </w:p>
        </w:tc>
        <w:tc>
          <w:tcPr>
            <w:tcW w:w="907" w:type="dxa"/>
          </w:tcPr>
          <w:p w:rsidR="004F3BAA" w:rsidRDefault="004F3BAA">
            <w:pPr>
              <w:pStyle w:val="ConsPlusNormal"/>
              <w:jc w:val="both"/>
            </w:pPr>
          </w:p>
        </w:tc>
        <w:tc>
          <w:tcPr>
            <w:tcW w:w="1247" w:type="dxa"/>
          </w:tcPr>
          <w:p w:rsidR="004F3BAA" w:rsidRDefault="004F3BAA">
            <w:pPr>
              <w:pStyle w:val="ConsPlusNormal"/>
              <w:jc w:val="center"/>
            </w:pPr>
          </w:p>
        </w:tc>
        <w:tc>
          <w:tcPr>
            <w:tcW w:w="1077" w:type="dxa"/>
          </w:tcPr>
          <w:p w:rsidR="004F3BAA" w:rsidRDefault="004F3BAA">
            <w:pPr>
              <w:pStyle w:val="ConsPlusNormal"/>
              <w:jc w:val="center"/>
            </w:pPr>
          </w:p>
        </w:tc>
        <w:tc>
          <w:tcPr>
            <w:tcW w:w="1134" w:type="dxa"/>
          </w:tcPr>
          <w:p w:rsidR="004F3BAA" w:rsidRDefault="004F3BAA">
            <w:pPr>
              <w:pStyle w:val="ConsPlusNormal"/>
              <w:jc w:val="center"/>
            </w:pPr>
          </w:p>
        </w:tc>
        <w:tc>
          <w:tcPr>
            <w:tcW w:w="1191" w:type="dxa"/>
          </w:tcPr>
          <w:p w:rsidR="004F3BAA" w:rsidRDefault="004F3BAA">
            <w:pPr>
              <w:pStyle w:val="ConsPlusNormal"/>
              <w:jc w:val="center"/>
            </w:pPr>
          </w:p>
        </w:tc>
        <w:tc>
          <w:tcPr>
            <w:tcW w:w="1134" w:type="dxa"/>
          </w:tcPr>
          <w:p w:rsidR="004F3BAA" w:rsidRDefault="004F3BAA">
            <w:pPr>
              <w:pStyle w:val="ConsPlusNormal"/>
              <w:jc w:val="center"/>
            </w:pPr>
          </w:p>
        </w:tc>
        <w:tc>
          <w:tcPr>
            <w:tcW w:w="1077" w:type="dxa"/>
          </w:tcPr>
          <w:p w:rsidR="004F3BAA" w:rsidRDefault="004F3BAA">
            <w:pPr>
              <w:pStyle w:val="ConsPlusNormal"/>
              <w:jc w:val="center"/>
            </w:pPr>
          </w:p>
        </w:tc>
        <w:tc>
          <w:tcPr>
            <w:tcW w:w="1191" w:type="dxa"/>
          </w:tcPr>
          <w:p w:rsidR="004F3BAA" w:rsidRDefault="004F3BAA">
            <w:pPr>
              <w:pStyle w:val="ConsPlusNormal"/>
              <w:jc w:val="center"/>
            </w:pPr>
          </w:p>
        </w:tc>
        <w:tc>
          <w:tcPr>
            <w:tcW w:w="1077" w:type="dxa"/>
          </w:tcPr>
          <w:p w:rsidR="004F3BAA" w:rsidRDefault="004F3BAA">
            <w:pPr>
              <w:pStyle w:val="ConsPlusNormal"/>
              <w:jc w:val="center"/>
            </w:pPr>
          </w:p>
        </w:tc>
      </w:tr>
      <w:tr w:rsidR="004F3BAA">
        <w:tc>
          <w:tcPr>
            <w:tcW w:w="737" w:type="dxa"/>
          </w:tcPr>
          <w:p w:rsidR="004F3BAA" w:rsidRDefault="004F3BAA">
            <w:pPr>
              <w:pStyle w:val="ConsPlusNormal"/>
            </w:pPr>
            <w:r>
              <w:t>1</w:t>
            </w:r>
          </w:p>
        </w:tc>
        <w:tc>
          <w:tcPr>
            <w:tcW w:w="2778" w:type="dxa"/>
          </w:tcPr>
          <w:p w:rsidR="004F3BAA" w:rsidRDefault="004F3BAA">
            <w:pPr>
              <w:pStyle w:val="ConsPlusNormal"/>
              <w:jc w:val="both"/>
            </w:pPr>
            <w:r>
              <w:t>Число обучающихся по основным общеобразовательным программам начального общего образования,</w:t>
            </w:r>
          </w:p>
          <w:p w:rsidR="004F3BAA" w:rsidRDefault="004F3BAA">
            <w:pPr>
              <w:pStyle w:val="ConsPlusNormal"/>
              <w:jc w:val="both"/>
            </w:pPr>
            <w:r>
              <w:t>в том числе: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16523,6</w:t>
            </w:r>
          </w:p>
        </w:tc>
        <w:tc>
          <w:tcPr>
            <w:tcW w:w="1077" w:type="dxa"/>
          </w:tcPr>
          <w:p w:rsidR="004F3BAA" w:rsidRDefault="004F3BAA">
            <w:pPr>
              <w:pStyle w:val="ConsPlusNormal"/>
              <w:jc w:val="center"/>
            </w:pPr>
            <w:r>
              <w:t>17260,5</w:t>
            </w:r>
          </w:p>
        </w:tc>
        <w:tc>
          <w:tcPr>
            <w:tcW w:w="1134" w:type="dxa"/>
          </w:tcPr>
          <w:p w:rsidR="004F3BAA" w:rsidRDefault="004F3BAA">
            <w:pPr>
              <w:pStyle w:val="ConsPlusNormal"/>
              <w:jc w:val="center"/>
            </w:pPr>
            <w:r>
              <w:t>17560,7</w:t>
            </w:r>
          </w:p>
        </w:tc>
        <w:tc>
          <w:tcPr>
            <w:tcW w:w="1191" w:type="dxa"/>
          </w:tcPr>
          <w:p w:rsidR="004F3BAA" w:rsidRDefault="004F3BAA">
            <w:pPr>
              <w:pStyle w:val="ConsPlusNormal"/>
              <w:jc w:val="center"/>
            </w:pPr>
            <w:r>
              <w:t>17442,4</w:t>
            </w:r>
          </w:p>
        </w:tc>
        <w:tc>
          <w:tcPr>
            <w:tcW w:w="1134" w:type="dxa"/>
          </w:tcPr>
          <w:p w:rsidR="004F3BAA" w:rsidRDefault="004F3BAA">
            <w:pPr>
              <w:pStyle w:val="ConsPlusNormal"/>
              <w:jc w:val="center"/>
            </w:pPr>
            <w:r>
              <w:t>17099,6</w:t>
            </w:r>
          </w:p>
        </w:tc>
        <w:tc>
          <w:tcPr>
            <w:tcW w:w="1077" w:type="dxa"/>
          </w:tcPr>
          <w:p w:rsidR="004F3BAA" w:rsidRDefault="004F3BAA">
            <w:pPr>
              <w:pStyle w:val="ConsPlusNormal"/>
              <w:jc w:val="center"/>
            </w:pPr>
            <w:r>
              <w:t>17099,6</w:t>
            </w:r>
          </w:p>
        </w:tc>
        <w:tc>
          <w:tcPr>
            <w:tcW w:w="1191" w:type="dxa"/>
          </w:tcPr>
          <w:p w:rsidR="004F3BAA" w:rsidRDefault="004F3BAA">
            <w:pPr>
              <w:pStyle w:val="ConsPlusNormal"/>
              <w:jc w:val="center"/>
            </w:pPr>
            <w:r>
              <w:t>17099,6</w:t>
            </w:r>
          </w:p>
        </w:tc>
        <w:tc>
          <w:tcPr>
            <w:tcW w:w="1077" w:type="dxa"/>
          </w:tcPr>
          <w:p w:rsidR="004F3BAA" w:rsidRDefault="004F3BAA">
            <w:pPr>
              <w:pStyle w:val="ConsPlusNormal"/>
              <w:jc w:val="center"/>
            </w:pPr>
            <w:r>
              <w:t>17099,6</w:t>
            </w:r>
          </w:p>
        </w:tc>
      </w:tr>
      <w:tr w:rsidR="004F3BAA">
        <w:tc>
          <w:tcPr>
            <w:tcW w:w="737" w:type="dxa"/>
          </w:tcPr>
          <w:p w:rsidR="004F3BAA" w:rsidRDefault="004F3BAA">
            <w:pPr>
              <w:pStyle w:val="ConsPlusNormal"/>
            </w:pPr>
            <w:r>
              <w:t>1.1</w:t>
            </w:r>
          </w:p>
        </w:tc>
        <w:tc>
          <w:tcPr>
            <w:tcW w:w="2778" w:type="dxa"/>
          </w:tcPr>
          <w:p w:rsidR="004F3BAA" w:rsidRDefault="004F3BAA">
            <w:pPr>
              <w:pStyle w:val="ConsPlusNormal"/>
              <w:jc w:val="both"/>
            </w:pPr>
            <w:r>
              <w:t>обучающихся в очной форме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14519,8</w:t>
            </w:r>
          </w:p>
        </w:tc>
        <w:tc>
          <w:tcPr>
            <w:tcW w:w="1077" w:type="dxa"/>
          </w:tcPr>
          <w:p w:rsidR="004F3BAA" w:rsidRDefault="004F3BAA">
            <w:pPr>
              <w:pStyle w:val="ConsPlusNormal"/>
              <w:jc w:val="center"/>
            </w:pPr>
            <w:r>
              <w:t>14961,6</w:t>
            </w:r>
          </w:p>
        </w:tc>
        <w:tc>
          <w:tcPr>
            <w:tcW w:w="1134" w:type="dxa"/>
          </w:tcPr>
          <w:p w:rsidR="004F3BAA" w:rsidRDefault="004F3BAA">
            <w:pPr>
              <w:pStyle w:val="ConsPlusNormal"/>
              <w:jc w:val="center"/>
            </w:pPr>
            <w:r>
              <w:t>15222,4</w:t>
            </w:r>
          </w:p>
        </w:tc>
        <w:tc>
          <w:tcPr>
            <w:tcW w:w="1191" w:type="dxa"/>
          </w:tcPr>
          <w:p w:rsidR="004F3BAA" w:rsidRDefault="004F3BAA">
            <w:pPr>
              <w:pStyle w:val="ConsPlusNormal"/>
              <w:jc w:val="center"/>
            </w:pPr>
            <w:r>
              <w:t>15047,8</w:t>
            </w:r>
          </w:p>
        </w:tc>
        <w:tc>
          <w:tcPr>
            <w:tcW w:w="1134" w:type="dxa"/>
          </w:tcPr>
          <w:p w:rsidR="004F3BAA" w:rsidRDefault="004F3BAA">
            <w:pPr>
              <w:pStyle w:val="ConsPlusNormal"/>
              <w:jc w:val="center"/>
            </w:pPr>
            <w:r>
              <w:t>14661,0</w:t>
            </w:r>
          </w:p>
        </w:tc>
        <w:tc>
          <w:tcPr>
            <w:tcW w:w="1077" w:type="dxa"/>
          </w:tcPr>
          <w:p w:rsidR="004F3BAA" w:rsidRDefault="004F3BAA">
            <w:pPr>
              <w:pStyle w:val="ConsPlusNormal"/>
              <w:jc w:val="center"/>
            </w:pPr>
            <w:r>
              <w:t>14661,0</w:t>
            </w:r>
          </w:p>
        </w:tc>
        <w:tc>
          <w:tcPr>
            <w:tcW w:w="1191" w:type="dxa"/>
          </w:tcPr>
          <w:p w:rsidR="004F3BAA" w:rsidRDefault="004F3BAA">
            <w:pPr>
              <w:pStyle w:val="ConsPlusNormal"/>
              <w:jc w:val="center"/>
            </w:pPr>
            <w:r>
              <w:t>14661,0</w:t>
            </w:r>
          </w:p>
        </w:tc>
        <w:tc>
          <w:tcPr>
            <w:tcW w:w="1077" w:type="dxa"/>
          </w:tcPr>
          <w:p w:rsidR="004F3BAA" w:rsidRDefault="004F3BAA">
            <w:pPr>
              <w:pStyle w:val="ConsPlusNormal"/>
              <w:jc w:val="center"/>
            </w:pPr>
            <w:r>
              <w:t>14661,0</w:t>
            </w:r>
          </w:p>
        </w:tc>
      </w:tr>
      <w:tr w:rsidR="004F3BAA">
        <w:tc>
          <w:tcPr>
            <w:tcW w:w="737" w:type="dxa"/>
          </w:tcPr>
          <w:p w:rsidR="004F3BAA" w:rsidRDefault="004F3BAA">
            <w:pPr>
              <w:pStyle w:val="ConsPlusNormal"/>
            </w:pPr>
            <w:r>
              <w:t>1.2</w:t>
            </w:r>
          </w:p>
        </w:tc>
        <w:tc>
          <w:tcPr>
            <w:tcW w:w="2778" w:type="dxa"/>
          </w:tcPr>
          <w:p w:rsidR="004F3BAA" w:rsidRDefault="004F3BAA">
            <w:pPr>
              <w:pStyle w:val="ConsPlusNormal"/>
              <w:jc w:val="both"/>
            </w:pPr>
            <w:r>
              <w:t>обучающихся в очно-</w:t>
            </w:r>
            <w:r>
              <w:lastRenderedPageBreak/>
              <w:t>заочной форме</w:t>
            </w:r>
          </w:p>
        </w:tc>
        <w:tc>
          <w:tcPr>
            <w:tcW w:w="907" w:type="dxa"/>
          </w:tcPr>
          <w:p w:rsidR="004F3BAA" w:rsidRDefault="004F3BAA">
            <w:pPr>
              <w:pStyle w:val="ConsPlusNormal"/>
              <w:jc w:val="both"/>
            </w:pPr>
            <w:r>
              <w:lastRenderedPageBreak/>
              <w:t>чел.</w:t>
            </w:r>
          </w:p>
        </w:tc>
        <w:tc>
          <w:tcPr>
            <w:tcW w:w="1247" w:type="dxa"/>
          </w:tcPr>
          <w:p w:rsidR="004F3BAA" w:rsidRDefault="004F3BAA">
            <w:pPr>
              <w:pStyle w:val="ConsPlusNormal"/>
              <w:jc w:val="center"/>
            </w:pPr>
            <w:r>
              <w:t>12,3</w:t>
            </w:r>
          </w:p>
        </w:tc>
        <w:tc>
          <w:tcPr>
            <w:tcW w:w="1077" w:type="dxa"/>
          </w:tcPr>
          <w:p w:rsidR="004F3BAA" w:rsidRDefault="004F3BAA">
            <w:pPr>
              <w:pStyle w:val="ConsPlusNormal"/>
              <w:jc w:val="center"/>
            </w:pPr>
            <w:r>
              <w:t>7,0</w:t>
            </w:r>
          </w:p>
        </w:tc>
        <w:tc>
          <w:tcPr>
            <w:tcW w:w="1134" w:type="dxa"/>
          </w:tcPr>
          <w:p w:rsidR="004F3BAA" w:rsidRDefault="004F3BAA">
            <w:pPr>
              <w:pStyle w:val="ConsPlusNormal"/>
              <w:jc w:val="center"/>
            </w:pPr>
            <w:r>
              <w:t>4,7</w:t>
            </w:r>
          </w:p>
        </w:tc>
        <w:tc>
          <w:tcPr>
            <w:tcW w:w="1191" w:type="dxa"/>
          </w:tcPr>
          <w:p w:rsidR="004F3BAA" w:rsidRDefault="004F3BAA">
            <w:pPr>
              <w:pStyle w:val="ConsPlusNormal"/>
              <w:jc w:val="center"/>
            </w:pPr>
            <w:r>
              <w:t>0,0</w:t>
            </w:r>
          </w:p>
        </w:tc>
        <w:tc>
          <w:tcPr>
            <w:tcW w:w="1134" w:type="dxa"/>
          </w:tcPr>
          <w:p w:rsidR="004F3BAA" w:rsidRDefault="004F3BAA">
            <w:pPr>
              <w:pStyle w:val="ConsPlusNormal"/>
              <w:jc w:val="center"/>
            </w:pPr>
            <w:r>
              <w:t>0,0</w:t>
            </w:r>
          </w:p>
        </w:tc>
        <w:tc>
          <w:tcPr>
            <w:tcW w:w="1077" w:type="dxa"/>
          </w:tcPr>
          <w:p w:rsidR="004F3BAA" w:rsidRDefault="004F3BAA">
            <w:pPr>
              <w:pStyle w:val="ConsPlusNormal"/>
              <w:jc w:val="center"/>
            </w:pPr>
            <w:r>
              <w:t>0,0</w:t>
            </w:r>
          </w:p>
        </w:tc>
        <w:tc>
          <w:tcPr>
            <w:tcW w:w="1191" w:type="dxa"/>
          </w:tcPr>
          <w:p w:rsidR="004F3BAA" w:rsidRDefault="004F3BAA">
            <w:pPr>
              <w:pStyle w:val="ConsPlusNormal"/>
              <w:jc w:val="center"/>
            </w:pPr>
            <w:r>
              <w:t>0,0</w:t>
            </w:r>
          </w:p>
        </w:tc>
        <w:tc>
          <w:tcPr>
            <w:tcW w:w="1077" w:type="dxa"/>
          </w:tcPr>
          <w:p w:rsidR="004F3BAA" w:rsidRDefault="004F3BAA">
            <w:pPr>
              <w:pStyle w:val="ConsPlusNormal"/>
              <w:jc w:val="center"/>
            </w:pPr>
            <w:r>
              <w:t>0,0</w:t>
            </w:r>
          </w:p>
        </w:tc>
      </w:tr>
      <w:tr w:rsidR="004F3BAA">
        <w:tc>
          <w:tcPr>
            <w:tcW w:w="737" w:type="dxa"/>
          </w:tcPr>
          <w:p w:rsidR="004F3BAA" w:rsidRDefault="004F3BAA">
            <w:pPr>
              <w:pStyle w:val="ConsPlusNormal"/>
            </w:pPr>
            <w:r>
              <w:lastRenderedPageBreak/>
              <w:t>1.3</w:t>
            </w:r>
          </w:p>
        </w:tc>
        <w:tc>
          <w:tcPr>
            <w:tcW w:w="2778" w:type="dxa"/>
          </w:tcPr>
          <w:p w:rsidR="004F3BAA" w:rsidRDefault="004F3BAA">
            <w:pPr>
              <w:pStyle w:val="ConsPlusNormal"/>
              <w:jc w:val="both"/>
            </w:pPr>
            <w:r>
              <w:t>обучающихся в очной форме с применением дистанционных образовательных технологий</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6,0</w:t>
            </w:r>
          </w:p>
        </w:tc>
        <w:tc>
          <w:tcPr>
            <w:tcW w:w="1077" w:type="dxa"/>
          </w:tcPr>
          <w:p w:rsidR="004F3BAA" w:rsidRDefault="004F3BAA">
            <w:pPr>
              <w:pStyle w:val="ConsPlusNormal"/>
              <w:jc w:val="center"/>
            </w:pPr>
            <w:r>
              <w:t>7,6</w:t>
            </w:r>
          </w:p>
        </w:tc>
        <w:tc>
          <w:tcPr>
            <w:tcW w:w="1134" w:type="dxa"/>
          </w:tcPr>
          <w:p w:rsidR="004F3BAA" w:rsidRDefault="004F3BAA">
            <w:pPr>
              <w:pStyle w:val="ConsPlusNormal"/>
              <w:jc w:val="center"/>
            </w:pPr>
            <w:r>
              <w:t>5,7</w:t>
            </w:r>
          </w:p>
        </w:tc>
        <w:tc>
          <w:tcPr>
            <w:tcW w:w="1191" w:type="dxa"/>
          </w:tcPr>
          <w:p w:rsidR="004F3BAA" w:rsidRDefault="004F3BAA">
            <w:pPr>
              <w:pStyle w:val="ConsPlusNormal"/>
              <w:jc w:val="center"/>
            </w:pPr>
            <w:r>
              <w:t>2,3</w:t>
            </w:r>
          </w:p>
        </w:tc>
        <w:tc>
          <w:tcPr>
            <w:tcW w:w="1134" w:type="dxa"/>
          </w:tcPr>
          <w:p w:rsidR="004F3BAA" w:rsidRDefault="004F3BAA">
            <w:pPr>
              <w:pStyle w:val="ConsPlusNormal"/>
              <w:jc w:val="center"/>
            </w:pPr>
            <w:r>
              <w:t>0,7</w:t>
            </w:r>
          </w:p>
        </w:tc>
        <w:tc>
          <w:tcPr>
            <w:tcW w:w="1077" w:type="dxa"/>
          </w:tcPr>
          <w:p w:rsidR="004F3BAA" w:rsidRDefault="004F3BAA">
            <w:pPr>
              <w:pStyle w:val="ConsPlusNormal"/>
              <w:jc w:val="center"/>
            </w:pPr>
            <w:r>
              <w:t>0,7</w:t>
            </w:r>
          </w:p>
        </w:tc>
        <w:tc>
          <w:tcPr>
            <w:tcW w:w="1191" w:type="dxa"/>
          </w:tcPr>
          <w:p w:rsidR="004F3BAA" w:rsidRDefault="004F3BAA">
            <w:pPr>
              <w:pStyle w:val="ConsPlusNormal"/>
              <w:jc w:val="center"/>
            </w:pPr>
            <w:r>
              <w:t>0,7</w:t>
            </w:r>
          </w:p>
        </w:tc>
        <w:tc>
          <w:tcPr>
            <w:tcW w:w="1077" w:type="dxa"/>
          </w:tcPr>
          <w:p w:rsidR="004F3BAA" w:rsidRDefault="004F3BAA">
            <w:pPr>
              <w:pStyle w:val="ConsPlusNormal"/>
              <w:jc w:val="center"/>
            </w:pPr>
            <w:r>
              <w:t>0,7</w:t>
            </w:r>
          </w:p>
        </w:tc>
      </w:tr>
      <w:tr w:rsidR="004F3BAA">
        <w:tc>
          <w:tcPr>
            <w:tcW w:w="737" w:type="dxa"/>
          </w:tcPr>
          <w:p w:rsidR="004F3BAA" w:rsidRDefault="004F3BAA">
            <w:pPr>
              <w:pStyle w:val="ConsPlusNormal"/>
            </w:pPr>
            <w:r>
              <w:t>1.4</w:t>
            </w:r>
          </w:p>
        </w:tc>
        <w:tc>
          <w:tcPr>
            <w:tcW w:w="2778" w:type="dxa"/>
          </w:tcPr>
          <w:p w:rsidR="004F3BAA" w:rsidRDefault="004F3BAA">
            <w:pPr>
              <w:pStyle w:val="ConsPlusNormal"/>
              <w:jc w:val="both"/>
            </w:pPr>
            <w:r>
              <w:t>с ограниченными возможностями здоровья (ОВЗ), обучающихся в очной форме по адаптированным образовательным программам</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7,2</w:t>
            </w:r>
          </w:p>
        </w:tc>
        <w:tc>
          <w:tcPr>
            <w:tcW w:w="1077" w:type="dxa"/>
          </w:tcPr>
          <w:p w:rsidR="004F3BAA" w:rsidRDefault="004F3BAA">
            <w:pPr>
              <w:pStyle w:val="ConsPlusNormal"/>
              <w:jc w:val="center"/>
            </w:pPr>
            <w:r>
              <w:t>28,3</w:t>
            </w:r>
          </w:p>
        </w:tc>
        <w:tc>
          <w:tcPr>
            <w:tcW w:w="1134" w:type="dxa"/>
          </w:tcPr>
          <w:p w:rsidR="004F3BAA" w:rsidRDefault="004F3BAA">
            <w:pPr>
              <w:pStyle w:val="ConsPlusNormal"/>
              <w:jc w:val="center"/>
            </w:pPr>
            <w:r>
              <w:t>36,8</w:t>
            </w:r>
          </w:p>
        </w:tc>
        <w:tc>
          <w:tcPr>
            <w:tcW w:w="1191" w:type="dxa"/>
          </w:tcPr>
          <w:p w:rsidR="004F3BAA" w:rsidRDefault="004F3BAA">
            <w:pPr>
              <w:pStyle w:val="ConsPlusNormal"/>
              <w:jc w:val="center"/>
            </w:pPr>
            <w:r>
              <w:t>17,2</w:t>
            </w:r>
          </w:p>
        </w:tc>
        <w:tc>
          <w:tcPr>
            <w:tcW w:w="1134" w:type="dxa"/>
          </w:tcPr>
          <w:p w:rsidR="004F3BAA" w:rsidRDefault="004F3BAA">
            <w:pPr>
              <w:pStyle w:val="ConsPlusNormal"/>
              <w:jc w:val="center"/>
            </w:pPr>
            <w:r>
              <w:t>6,6</w:t>
            </w:r>
          </w:p>
        </w:tc>
        <w:tc>
          <w:tcPr>
            <w:tcW w:w="1077" w:type="dxa"/>
          </w:tcPr>
          <w:p w:rsidR="004F3BAA" w:rsidRDefault="004F3BAA">
            <w:pPr>
              <w:pStyle w:val="ConsPlusNormal"/>
              <w:jc w:val="center"/>
            </w:pPr>
            <w:r>
              <w:t>6,6</w:t>
            </w:r>
          </w:p>
        </w:tc>
        <w:tc>
          <w:tcPr>
            <w:tcW w:w="1191" w:type="dxa"/>
          </w:tcPr>
          <w:p w:rsidR="004F3BAA" w:rsidRDefault="004F3BAA">
            <w:pPr>
              <w:pStyle w:val="ConsPlusNormal"/>
              <w:jc w:val="center"/>
            </w:pPr>
            <w:r>
              <w:t>6,6</w:t>
            </w:r>
          </w:p>
        </w:tc>
        <w:tc>
          <w:tcPr>
            <w:tcW w:w="1077" w:type="dxa"/>
          </w:tcPr>
          <w:p w:rsidR="004F3BAA" w:rsidRDefault="004F3BAA">
            <w:pPr>
              <w:pStyle w:val="ConsPlusNormal"/>
              <w:jc w:val="center"/>
            </w:pPr>
            <w:r>
              <w:t>6,6</w:t>
            </w:r>
          </w:p>
        </w:tc>
      </w:tr>
      <w:tr w:rsidR="004F3BAA">
        <w:tc>
          <w:tcPr>
            <w:tcW w:w="737" w:type="dxa"/>
          </w:tcPr>
          <w:p w:rsidR="004F3BAA" w:rsidRDefault="004F3BAA">
            <w:pPr>
              <w:pStyle w:val="ConsPlusNormal"/>
            </w:pPr>
            <w:r>
              <w:t>1.5</w:t>
            </w:r>
          </w:p>
        </w:tc>
        <w:tc>
          <w:tcPr>
            <w:tcW w:w="2778" w:type="dxa"/>
          </w:tcPr>
          <w:p w:rsidR="004F3BAA" w:rsidRDefault="004F3BAA">
            <w:pPr>
              <w:pStyle w:val="ConsPlusNormal"/>
              <w:jc w:val="both"/>
            </w:pPr>
            <w:r>
              <w:t>обучающихся в очной форме по программам, обеспечивающим углубленное изучение отдельных предметов, предметных областей (профильное обучение)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1978,3</w:t>
            </w:r>
          </w:p>
        </w:tc>
        <w:tc>
          <w:tcPr>
            <w:tcW w:w="1077" w:type="dxa"/>
          </w:tcPr>
          <w:p w:rsidR="004F3BAA" w:rsidRDefault="004F3BAA">
            <w:pPr>
              <w:pStyle w:val="ConsPlusNormal"/>
              <w:jc w:val="center"/>
            </w:pPr>
            <w:r>
              <w:t>2256,0</w:t>
            </w:r>
          </w:p>
        </w:tc>
        <w:tc>
          <w:tcPr>
            <w:tcW w:w="1134" w:type="dxa"/>
          </w:tcPr>
          <w:p w:rsidR="004F3BAA" w:rsidRDefault="004F3BAA">
            <w:pPr>
              <w:pStyle w:val="ConsPlusNormal"/>
              <w:jc w:val="center"/>
            </w:pPr>
            <w:r>
              <w:t>2291,1</w:t>
            </w:r>
          </w:p>
        </w:tc>
        <w:tc>
          <w:tcPr>
            <w:tcW w:w="1191" w:type="dxa"/>
          </w:tcPr>
          <w:p w:rsidR="004F3BAA" w:rsidRDefault="004F3BAA">
            <w:pPr>
              <w:pStyle w:val="ConsPlusNormal"/>
              <w:jc w:val="center"/>
            </w:pPr>
            <w:r>
              <w:t>2375,1</w:t>
            </w:r>
          </w:p>
        </w:tc>
        <w:tc>
          <w:tcPr>
            <w:tcW w:w="1134" w:type="dxa"/>
          </w:tcPr>
          <w:p w:rsidR="004F3BAA" w:rsidRDefault="004F3BAA">
            <w:pPr>
              <w:pStyle w:val="ConsPlusNormal"/>
              <w:jc w:val="center"/>
            </w:pPr>
            <w:r>
              <w:t>2431,3</w:t>
            </w:r>
          </w:p>
        </w:tc>
        <w:tc>
          <w:tcPr>
            <w:tcW w:w="1077" w:type="dxa"/>
          </w:tcPr>
          <w:p w:rsidR="004F3BAA" w:rsidRDefault="004F3BAA">
            <w:pPr>
              <w:pStyle w:val="ConsPlusNormal"/>
              <w:jc w:val="center"/>
            </w:pPr>
            <w:r>
              <w:t>2431,3</w:t>
            </w:r>
          </w:p>
        </w:tc>
        <w:tc>
          <w:tcPr>
            <w:tcW w:w="1191" w:type="dxa"/>
          </w:tcPr>
          <w:p w:rsidR="004F3BAA" w:rsidRDefault="004F3BAA">
            <w:pPr>
              <w:pStyle w:val="ConsPlusNormal"/>
              <w:jc w:val="center"/>
            </w:pPr>
            <w:r>
              <w:t>2431,3</w:t>
            </w:r>
          </w:p>
        </w:tc>
        <w:tc>
          <w:tcPr>
            <w:tcW w:w="1077" w:type="dxa"/>
          </w:tcPr>
          <w:p w:rsidR="004F3BAA" w:rsidRDefault="004F3BAA">
            <w:pPr>
              <w:pStyle w:val="ConsPlusNormal"/>
              <w:jc w:val="center"/>
            </w:pPr>
            <w:r>
              <w:t>2431,3</w:t>
            </w:r>
          </w:p>
        </w:tc>
      </w:tr>
      <w:tr w:rsidR="004F3BAA">
        <w:tc>
          <w:tcPr>
            <w:tcW w:w="737" w:type="dxa"/>
          </w:tcPr>
          <w:p w:rsidR="004F3BAA" w:rsidRDefault="004F3BAA">
            <w:pPr>
              <w:pStyle w:val="ConsPlusNormal"/>
            </w:pPr>
            <w:r>
              <w:t>2</w:t>
            </w:r>
          </w:p>
        </w:tc>
        <w:tc>
          <w:tcPr>
            <w:tcW w:w="2778" w:type="dxa"/>
          </w:tcPr>
          <w:p w:rsidR="004F3BAA" w:rsidRDefault="004F3BAA">
            <w:pPr>
              <w:pStyle w:val="ConsPlusNormal"/>
              <w:jc w:val="both"/>
            </w:pPr>
            <w:r>
              <w:t>Число обучающихся по основным общеобразовательным программам основного общего образования, в том числе: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18174,8</w:t>
            </w:r>
          </w:p>
        </w:tc>
        <w:tc>
          <w:tcPr>
            <w:tcW w:w="1077" w:type="dxa"/>
          </w:tcPr>
          <w:p w:rsidR="004F3BAA" w:rsidRDefault="004F3BAA">
            <w:pPr>
              <w:pStyle w:val="ConsPlusNormal"/>
              <w:jc w:val="center"/>
            </w:pPr>
            <w:r>
              <w:t>18475,8</w:t>
            </w:r>
          </w:p>
        </w:tc>
        <w:tc>
          <w:tcPr>
            <w:tcW w:w="1134" w:type="dxa"/>
          </w:tcPr>
          <w:p w:rsidR="004F3BAA" w:rsidRDefault="004F3BAA">
            <w:pPr>
              <w:pStyle w:val="ConsPlusNormal"/>
              <w:jc w:val="center"/>
            </w:pPr>
            <w:r>
              <w:t>18864,2</w:t>
            </w:r>
          </w:p>
        </w:tc>
        <w:tc>
          <w:tcPr>
            <w:tcW w:w="1191" w:type="dxa"/>
          </w:tcPr>
          <w:p w:rsidR="004F3BAA" w:rsidRDefault="004F3BAA">
            <w:pPr>
              <w:pStyle w:val="ConsPlusNormal"/>
              <w:jc w:val="center"/>
            </w:pPr>
            <w:r>
              <w:t>19450,1</w:t>
            </w:r>
          </w:p>
        </w:tc>
        <w:tc>
          <w:tcPr>
            <w:tcW w:w="1134" w:type="dxa"/>
          </w:tcPr>
          <w:p w:rsidR="004F3BAA" w:rsidRDefault="004F3BAA">
            <w:pPr>
              <w:pStyle w:val="ConsPlusNormal"/>
              <w:jc w:val="center"/>
            </w:pPr>
            <w:r>
              <w:t>20257,5</w:t>
            </w:r>
          </w:p>
        </w:tc>
        <w:tc>
          <w:tcPr>
            <w:tcW w:w="1077" w:type="dxa"/>
          </w:tcPr>
          <w:p w:rsidR="004F3BAA" w:rsidRDefault="004F3BAA">
            <w:pPr>
              <w:pStyle w:val="ConsPlusNormal"/>
              <w:jc w:val="center"/>
            </w:pPr>
            <w:r>
              <w:t>20257,5</w:t>
            </w:r>
          </w:p>
        </w:tc>
        <w:tc>
          <w:tcPr>
            <w:tcW w:w="1191" w:type="dxa"/>
          </w:tcPr>
          <w:p w:rsidR="004F3BAA" w:rsidRDefault="004F3BAA">
            <w:pPr>
              <w:pStyle w:val="ConsPlusNormal"/>
              <w:jc w:val="center"/>
            </w:pPr>
            <w:r>
              <w:t>20257,5</w:t>
            </w:r>
          </w:p>
        </w:tc>
        <w:tc>
          <w:tcPr>
            <w:tcW w:w="1077" w:type="dxa"/>
          </w:tcPr>
          <w:p w:rsidR="004F3BAA" w:rsidRDefault="004F3BAA">
            <w:pPr>
              <w:pStyle w:val="ConsPlusNormal"/>
              <w:jc w:val="center"/>
            </w:pPr>
            <w:r>
              <w:t>20257,5</w:t>
            </w:r>
          </w:p>
        </w:tc>
      </w:tr>
      <w:tr w:rsidR="004F3BAA">
        <w:tc>
          <w:tcPr>
            <w:tcW w:w="737" w:type="dxa"/>
          </w:tcPr>
          <w:p w:rsidR="004F3BAA" w:rsidRDefault="004F3BAA">
            <w:pPr>
              <w:pStyle w:val="ConsPlusNormal"/>
            </w:pPr>
            <w:r>
              <w:t>2.1</w:t>
            </w:r>
          </w:p>
        </w:tc>
        <w:tc>
          <w:tcPr>
            <w:tcW w:w="2778" w:type="dxa"/>
          </w:tcPr>
          <w:p w:rsidR="004F3BAA" w:rsidRDefault="004F3BAA">
            <w:pPr>
              <w:pStyle w:val="ConsPlusNormal"/>
              <w:jc w:val="both"/>
            </w:pPr>
            <w:r>
              <w:t>обучающихся в очной форме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12837,4</w:t>
            </w:r>
          </w:p>
        </w:tc>
        <w:tc>
          <w:tcPr>
            <w:tcW w:w="1077" w:type="dxa"/>
          </w:tcPr>
          <w:p w:rsidR="004F3BAA" w:rsidRDefault="004F3BAA">
            <w:pPr>
              <w:pStyle w:val="ConsPlusNormal"/>
              <w:jc w:val="center"/>
            </w:pPr>
            <w:r>
              <w:t>13002,6</w:t>
            </w:r>
          </w:p>
        </w:tc>
        <w:tc>
          <w:tcPr>
            <w:tcW w:w="1134" w:type="dxa"/>
          </w:tcPr>
          <w:p w:rsidR="004F3BAA" w:rsidRDefault="004F3BAA">
            <w:pPr>
              <w:pStyle w:val="ConsPlusNormal"/>
              <w:jc w:val="center"/>
            </w:pPr>
            <w:r>
              <w:t>13162,6</w:t>
            </w:r>
          </w:p>
        </w:tc>
        <w:tc>
          <w:tcPr>
            <w:tcW w:w="1191" w:type="dxa"/>
          </w:tcPr>
          <w:p w:rsidR="004F3BAA" w:rsidRDefault="004F3BAA">
            <w:pPr>
              <w:pStyle w:val="ConsPlusNormal"/>
              <w:jc w:val="center"/>
            </w:pPr>
            <w:r>
              <w:t>13609,2</w:t>
            </w:r>
          </w:p>
        </w:tc>
        <w:tc>
          <w:tcPr>
            <w:tcW w:w="1134" w:type="dxa"/>
          </w:tcPr>
          <w:p w:rsidR="004F3BAA" w:rsidRDefault="004F3BAA">
            <w:pPr>
              <w:pStyle w:val="ConsPlusNormal"/>
              <w:jc w:val="center"/>
            </w:pPr>
            <w:r>
              <w:t>14047,0</w:t>
            </w:r>
          </w:p>
        </w:tc>
        <w:tc>
          <w:tcPr>
            <w:tcW w:w="1077" w:type="dxa"/>
          </w:tcPr>
          <w:p w:rsidR="004F3BAA" w:rsidRDefault="004F3BAA">
            <w:pPr>
              <w:pStyle w:val="ConsPlusNormal"/>
              <w:jc w:val="center"/>
            </w:pPr>
            <w:r>
              <w:t>14047,0</w:t>
            </w:r>
          </w:p>
        </w:tc>
        <w:tc>
          <w:tcPr>
            <w:tcW w:w="1191" w:type="dxa"/>
          </w:tcPr>
          <w:p w:rsidR="004F3BAA" w:rsidRDefault="004F3BAA">
            <w:pPr>
              <w:pStyle w:val="ConsPlusNormal"/>
              <w:jc w:val="center"/>
            </w:pPr>
            <w:r>
              <w:t>14047,0</w:t>
            </w:r>
          </w:p>
        </w:tc>
        <w:tc>
          <w:tcPr>
            <w:tcW w:w="1077" w:type="dxa"/>
          </w:tcPr>
          <w:p w:rsidR="004F3BAA" w:rsidRDefault="004F3BAA">
            <w:pPr>
              <w:pStyle w:val="ConsPlusNormal"/>
              <w:jc w:val="center"/>
            </w:pPr>
            <w:r>
              <w:t>14047,0</w:t>
            </w:r>
          </w:p>
        </w:tc>
      </w:tr>
      <w:tr w:rsidR="004F3BAA">
        <w:tc>
          <w:tcPr>
            <w:tcW w:w="737" w:type="dxa"/>
          </w:tcPr>
          <w:p w:rsidR="004F3BAA" w:rsidRDefault="004F3BAA">
            <w:pPr>
              <w:pStyle w:val="ConsPlusNormal"/>
            </w:pPr>
            <w:r>
              <w:t>2.2</w:t>
            </w:r>
          </w:p>
        </w:tc>
        <w:tc>
          <w:tcPr>
            <w:tcW w:w="2778" w:type="dxa"/>
          </w:tcPr>
          <w:p w:rsidR="004F3BAA" w:rsidRDefault="004F3BAA">
            <w:pPr>
              <w:pStyle w:val="ConsPlusNormal"/>
              <w:jc w:val="both"/>
            </w:pPr>
            <w:r>
              <w:t>обучающихся в очно-заочной форме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130,0</w:t>
            </w:r>
          </w:p>
        </w:tc>
        <w:tc>
          <w:tcPr>
            <w:tcW w:w="1077" w:type="dxa"/>
          </w:tcPr>
          <w:p w:rsidR="004F3BAA" w:rsidRDefault="004F3BAA">
            <w:pPr>
              <w:pStyle w:val="ConsPlusNormal"/>
              <w:jc w:val="center"/>
            </w:pPr>
            <w:r>
              <w:t>126,0</w:t>
            </w:r>
          </w:p>
        </w:tc>
        <w:tc>
          <w:tcPr>
            <w:tcW w:w="1134" w:type="dxa"/>
          </w:tcPr>
          <w:p w:rsidR="004F3BAA" w:rsidRDefault="004F3BAA">
            <w:pPr>
              <w:pStyle w:val="ConsPlusNormal"/>
              <w:jc w:val="center"/>
            </w:pPr>
            <w:r>
              <w:t>124,7</w:t>
            </w:r>
          </w:p>
        </w:tc>
        <w:tc>
          <w:tcPr>
            <w:tcW w:w="1191" w:type="dxa"/>
          </w:tcPr>
          <w:p w:rsidR="004F3BAA" w:rsidRDefault="004F3BAA">
            <w:pPr>
              <w:pStyle w:val="ConsPlusNormal"/>
              <w:jc w:val="center"/>
            </w:pPr>
            <w:r>
              <w:t>130,0</w:t>
            </w:r>
          </w:p>
        </w:tc>
        <w:tc>
          <w:tcPr>
            <w:tcW w:w="1134" w:type="dxa"/>
          </w:tcPr>
          <w:p w:rsidR="004F3BAA" w:rsidRDefault="004F3BAA">
            <w:pPr>
              <w:pStyle w:val="ConsPlusNormal"/>
              <w:jc w:val="center"/>
            </w:pPr>
            <w:r>
              <w:t>130,0</w:t>
            </w:r>
          </w:p>
        </w:tc>
        <w:tc>
          <w:tcPr>
            <w:tcW w:w="1077" w:type="dxa"/>
          </w:tcPr>
          <w:p w:rsidR="004F3BAA" w:rsidRDefault="004F3BAA">
            <w:pPr>
              <w:pStyle w:val="ConsPlusNormal"/>
              <w:jc w:val="center"/>
            </w:pPr>
            <w:r>
              <w:t>130,0</w:t>
            </w:r>
          </w:p>
        </w:tc>
        <w:tc>
          <w:tcPr>
            <w:tcW w:w="1191" w:type="dxa"/>
          </w:tcPr>
          <w:p w:rsidR="004F3BAA" w:rsidRDefault="004F3BAA">
            <w:pPr>
              <w:pStyle w:val="ConsPlusNormal"/>
              <w:jc w:val="center"/>
            </w:pPr>
            <w:r>
              <w:t>130,0</w:t>
            </w:r>
          </w:p>
        </w:tc>
        <w:tc>
          <w:tcPr>
            <w:tcW w:w="1077" w:type="dxa"/>
          </w:tcPr>
          <w:p w:rsidR="004F3BAA" w:rsidRDefault="004F3BAA">
            <w:pPr>
              <w:pStyle w:val="ConsPlusNormal"/>
              <w:jc w:val="center"/>
            </w:pPr>
            <w:r>
              <w:t>130,0</w:t>
            </w:r>
          </w:p>
        </w:tc>
      </w:tr>
      <w:tr w:rsidR="004F3BAA">
        <w:tc>
          <w:tcPr>
            <w:tcW w:w="737" w:type="dxa"/>
          </w:tcPr>
          <w:p w:rsidR="004F3BAA" w:rsidRDefault="004F3BAA">
            <w:pPr>
              <w:pStyle w:val="ConsPlusNormal"/>
            </w:pPr>
            <w:r>
              <w:lastRenderedPageBreak/>
              <w:t>2.3</w:t>
            </w:r>
          </w:p>
        </w:tc>
        <w:tc>
          <w:tcPr>
            <w:tcW w:w="2778" w:type="dxa"/>
          </w:tcPr>
          <w:p w:rsidR="004F3BAA" w:rsidRDefault="004F3BAA">
            <w:pPr>
              <w:pStyle w:val="ConsPlusNormal"/>
              <w:jc w:val="both"/>
            </w:pPr>
            <w:r>
              <w:t>обучающихся в очной форме с применением дистанционных образовательных технологий</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17,7</w:t>
            </w:r>
          </w:p>
        </w:tc>
        <w:tc>
          <w:tcPr>
            <w:tcW w:w="1077" w:type="dxa"/>
          </w:tcPr>
          <w:p w:rsidR="004F3BAA" w:rsidRDefault="004F3BAA">
            <w:pPr>
              <w:pStyle w:val="ConsPlusNormal"/>
              <w:jc w:val="center"/>
            </w:pPr>
            <w:r>
              <w:t>12,6</w:t>
            </w:r>
          </w:p>
        </w:tc>
        <w:tc>
          <w:tcPr>
            <w:tcW w:w="1134" w:type="dxa"/>
          </w:tcPr>
          <w:p w:rsidR="004F3BAA" w:rsidRDefault="004F3BAA">
            <w:pPr>
              <w:pStyle w:val="ConsPlusNormal"/>
              <w:jc w:val="center"/>
            </w:pPr>
            <w:r>
              <w:t>11,0</w:t>
            </w:r>
          </w:p>
        </w:tc>
        <w:tc>
          <w:tcPr>
            <w:tcW w:w="1191" w:type="dxa"/>
          </w:tcPr>
          <w:p w:rsidR="004F3BAA" w:rsidRDefault="004F3BAA">
            <w:pPr>
              <w:pStyle w:val="ConsPlusNormal"/>
              <w:jc w:val="center"/>
            </w:pPr>
            <w:r>
              <w:t>9,0</w:t>
            </w:r>
          </w:p>
        </w:tc>
        <w:tc>
          <w:tcPr>
            <w:tcW w:w="1134" w:type="dxa"/>
          </w:tcPr>
          <w:p w:rsidR="004F3BAA" w:rsidRDefault="004F3BAA">
            <w:pPr>
              <w:pStyle w:val="ConsPlusNormal"/>
              <w:jc w:val="center"/>
            </w:pPr>
            <w:r>
              <w:t>8,7</w:t>
            </w:r>
          </w:p>
        </w:tc>
        <w:tc>
          <w:tcPr>
            <w:tcW w:w="1077" w:type="dxa"/>
          </w:tcPr>
          <w:p w:rsidR="004F3BAA" w:rsidRDefault="004F3BAA">
            <w:pPr>
              <w:pStyle w:val="ConsPlusNormal"/>
              <w:jc w:val="center"/>
            </w:pPr>
            <w:r>
              <w:t>8,7</w:t>
            </w:r>
          </w:p>
        </w:tc>
        <w:tc>
          <w:tcPr>
            <w:tcW w:w="1191" w:type="dxa"/>
          </w:tcPr>
          <w:p w:rsidR="004F3BAA" w:rsidRDefault="004F3BAA">
            <w:pPr>
              <w:pStyle w:val="ConsPlusNormal"/>
              <w:jc w:val="center"/>
            </w:pPr>
            <w:r>
              <w:t>8,7</w:t>
            </w:r>
          </w:p>
        </w:tc>
        <w:tc>
          <w:tcPr>
            <w:tcW w:w="1077" w:type="dxa"/>
          </w:tcPr>
          <w:p w:rsidR="004F3BAA" w:rsidRDefault="004F3BAA">
            <w:pPr>
              <w:pStyle w:val="ConsPlusNormal"/>
              <w:jc w:val="center"/>
            </w:pPr>
            <w:r>
              <w:t>8,7</w:t>
            </w:r>
          </w:p>
        </w:tc>
      </w:tr>
      <w:tr w:rsidR="004F3BAA">
        <w:tc>
          <w:tcPr>
            <w:tcW w:w="737" w:type="dxa"/>
          </w:tcPr>
          <w:p w:rsidR="004F3BAA" w:rsidRDefault="004F3BAA">
            <w:pPr>
              <w:pStyle w:val="ConsPlusNormal"/>
            </w:pPr>
            <w:r>
              <w:t>2.4</w:t>
            </w:r>
          </w:p>
        </w:tc>
        <w:tc>
          <w:tcPr>
            <w:tcW w:w="2778" w:type="dxa"/>
          </w:tcPr>
          <w:p w:rsidR="004F3BAA" w:rsidRDefault="004F3BAA">
            <w:pPr>
              <w:pStyle w:val="ConsPlusNormal"/>
              <w:jc w:val="both"/>
            </w:pPr>
            <w:r>
              <w:t>с ограниченными возможностями здоровья (ОВЗ), обучающихся в очной форме по адаптированным образовательным программам</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8,6</w:t>
            </w:r>
          </w:p>
        </w:tc>
        <w:tc>
          <w:tcPr>
            <w:tcW w:w="1077" w:type="dxa"/>
          </w:tcPr>
          <w:p w:rsidR="004F3BAA" w:rsidRDefault="004F3BAA">
            <w:pPr>
              <w:pStyle w:val="ConsPlusNormal"/>
              <w:jc w:val="center"/>
            </w:pPr>
            <w:r>
              <w:t>9,3</w:t>
            </w:r>
          </w:p>
        </w:tc>
        <w:tc>
          <w:tcPr>
            <w:tcW w:w="1134" w:type="dxa"/>
          </w:tcPr>
          <w:p w:rsidR="004F3BAA" w:rsidRDefault="004F3BAA">
            <w:pPr>
              <w:pStyle w:val="ConsPlusNormal"/>
              <w:jc w:val="center"/>
            </w:pPr>
            <w:r>
              <w:t>11,6</w:t>
            </w:r>
          </w:p>
        </w:tc>
        <w:tc>
          <w:tcPr>
            <w:tcW w:w="1191" w:type="dxa"/>
          </w:tcPr>
          <w:p w:rsidR="004F3BAA" w:rsidRDefault="004F3BAA">
            <w:pPr>
              <w:pStyle w:val="ConsPlusNormal"/>
              <w:jc w:val="center"/>
            </w:pPr>
            <w:r>
              <w:t>16,5</w:t>
            </w:r>
          </w:p>
        </w:tc>
        <w:tc>
          <w:tcPr>
            <w:tcW w:w="1134" w:type="dxa"/>
          </w:tcPr>
          <w:p w:rsidR="004F3BAA" w:rsidRDefault="004F3BAA">
            <w:pPr>
              <w:pStyle w:val="ConsPlusNormal"/>
              <w:jc w:val="center"/>
            </w:pPr>
            <w:r>
              <w:t>20,6</w:t>
            </w:r>
          </w:p>
        </w:tc>
        <w:tc>
          <w:tcPr>
            <w:tcW w:w="1077" w:type="dxa"/>
          </w:tcPr>
          <w:p w:rsidR="004F3BAA" w:rsidRDefault="004F3BAA">
            <w:pPr>
              <w:pStyle w:val="ConsPlusNormal"/>
              <w:jc w:val="center"/>
            </w:pPr>
            <w:r>
              <w:t>20,6</w:t>
            </w:r>
          </w:p>
        </w:tc>
        <w:tc>
          <w:tcPr>
            <w:tcW w:w="1191" w:type="dxa"/>
          </w:tcPr>
          <w:p w:rsidR="004F3BAA" w:rsidRDefault="004F3BAA">
            <w:pPr>
              <w:pStyle w:val="ConsPlusNormal"/>
              <w:jc w:val="center"/>
            </w:pPr>
            <w:r>
              <w:t>20,6</w:t>
            </w:r>
          </w:p>
        </w:tc>
        <w:tc>
          <w:tcPr>
            <w:tcW w:w="1077" w:type="dxa"/>
          </w:tcPr>
          <w:p w:rsidR="004F3BAA" w:rsidRDefault="004F3BAA">
            <w:pPr>
              <w:pStyle w:val="ConsPlusNormal"/>
              <w:jc w:val="center"/>
            </w:pPr>
            <w:r>
              <w:t>20,6</w:t>
            </w:r>
          </w:p>
        </w:tc>
      </w:tr>
      <w:tr w:rsidR="004F3BAA">
        <w:tc>
          <w:tcPr>
            <w:tcW w:w="737" w:type="dxa"/>
          </w:tcPr>
          <w:p w:rsidR="004F3BAA" w:rsidRDefault="004F3BAA">
            <w:pPr>
              <w:pStyle w:val="ConsPlusNormal"/>
            </w:pPr>
            <w:r>
              <w:t>2.5</w:t>
            </w:r>
          </w:p>
        </w:tc>
        <w:tc>
          <w:tcPr>
            <w:tcW w:w="2778" w:type="dxa"/>
          </w:tcPr>
          <w:p w:rsidR="004F3BAA" w:rsidRDefault="004F3BAA">
            <w:pPr>
              <w:pStyle w:val="ConsPlusNormal"/>
              <w:jc w:val="both"/>
            </w:pPr>
            <w:r>
              <w:t>обучающихся в очной форме по программам, обеспечивающим углубленное изучение отдельных предметов, предметных областей (профильное обучение)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5181,1</w:t>
            </w:r>
          </w:p>
        </w:tc>
        <w:tc>
          <w:tcPr>
            <w:tcW w:w="1077" w:type="dxa"/>
          </w:tcPr>
          <w:p w:rsidR="004F3BAA" w:rsidRDefault="004F3BAA">
            <w:pPr>
              <w:pStyle w:val="ConsPlusNormal"/>
              <w:jc w:val="center"/>
            </w:pPr>
            <w:r>
              <w:t>5325,3</w:t>
            </w:r>
          </w:p>
        </w:tc>
        <w:tc>
          <w:tcPr>
            <w:tcW w:w="1134" w:type="dxa"/>
          </w:tcPr>
          <w:p w:rsidR="004F3BAA" w:rsidRDefault="004F3BAA">
            <w:pPr>
              <w:pStyle w:val="ConsPlusNormal"/>
              <w:jc w:val="center"/>
            </w:pPr>
            <w:r>
              <w:t>5554,3</w:t>
            </w:r>
          </w:p>
        </w:tc>
        <w:tc>
          <w:tcPr>
            <w:tcW w:w="1191" w:type="dxa"/>
          </w:tcPr>
          <w:p w:rsidR="004F3BAA" w:rsidRDefault="004F3BAA">
            <w:pPr>
              <w:pStyle w:val="ConsPlusNormal"/>
              <w:jc w:val="center"/>
            </w:pPr>
            <w:r>
              <w:t>5685,4</w:t>
            </w:r>
          </w:p>
        </w:tc>
        <w:tc>
          <w:tcPr>
            <w:tcW w:w="1134" w:type="dxa"/>
          </w:tcPr>
          <w:p w:rsidR="004F3BAA" w:rsidRDefault="004F3BAA">
            <w:pPr>
              <w:pStyle w:val="ConsPlusNormal"/>
              <w:jc w:val="center"/>
            </w:pPr>
            <w:r>
              <w:t>6051,2</w:t>
            </w:r>
          </w:p>
        </w:tc>
        <w:tc>
          <w:tcPr>
            <w:tcW w:w="1077" w:type="dxa"/>
          </w:tcPr>
          <w:p w:rsidR="004F3BAA" w:rsidRDefault="004F3BAA">
            <w:pPr>
              <w:pStyle w:val="ConsPlusNormal"/>
              <w:jc w:val="center"/>
            </w:pPr>
            <w:r>
              <w:t>6051,2</w:t>
            </w:r>
          </w:p>
        </w:tc>
        <w:tc>
          <w:tcPr>
            <w:tcW w:w="1191" w:type="dxa"/>
          </w:tcPr>
          <w:p w:rsidR="004F3BAA" w:rsidRDefault="004F3BAA">
            <w:pPr>
              <w:pStyle w:val="ConsPlusNormal"/>
              <w:jc w:val="center"/>
            </w:pPr>
            <w:r>
              <w:t>6051,2</w:t>
            </w:r>
          </w:p>
        </w:tc>
        <w:tc>
          <w:tcPr>
            <w:tcW w:w="1077" w:type="dxa"/>
          </w:tcPr>
          <w:p w:rsidR="004F3BAA" w:rsidRDefault="004F3BAA">
            <w:pPr>
              <w:pStyle w:val="ConsPlusNormal"/>
              <w:jc w:val="center"/>
            </w:pPr>
            <w:r>
              <w:t>6051,2</w:t>
            </w:r>
          </w:p>
        </w:tc>
      </w:tr>
      <w:tr w:rsidR="004F3BAA">
        <w:tc>
          <w:tcPr>
            <w:tcW w:w="737" w:type="dxa"/>
          </w:tcPr>
          <w:p w:rsidR="004F3BAA" w:rsidRDefault="004F3BAA">
            <w:pPr>
              <w:pStyle w:val="ConsPlusNormal"/>
            </w:pPr>
            <w:r>
              <w:t>3</w:t>
            </w:r>
          </w:p>
        </w:tc>
        <w:tc>
          <w:tcPr>
            <w:tcW w:w="2778" w:type="dxa"/>
          </w:tcPr>
          <w:p w:rsidR="004F3BAA" w:rsidRDefault="004F3BAA">
            <w:pPr>
              <w:pStyle w:val="ConsPlusNormal"/>
              <w:jc w:val="both"/>
            </w:pPr>
            <w:r>
              <w:t>Число обучающихся</w:t>
            </w:r>
          </w:p>
          <w:p w:rsidR="004F3BAA" w:rsidRDefault="004F3BAA">
            <w:pPr>
              <w:pStyle w:val="ConsPlusNormal"/>
              <w:jc w:val="both"/>
            </w:pPr>
            <w:r>
              <w:t>по основным общеобразовательным программам среднего общего образования,</w:t>
            </w:r>
          </w:p>
          <w:p w:rsidR="004F3BAA" w:rsidRDefault="004F3BAA">
            <w:pPr>
              <w:pStyle w:val="ConsPlusNormal"/>
              <w:jc w:val="both"/>
            </w:pPr>
            <w:r>
              <w:t>в том числе: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3574,1</w:t>
            </w:r>
          </w:p>
        </w:tc>
        <w:tc>
          <w:tcPr>
            <w:tcW w:w="1077" w:type="dxa"/>
          </w:tcPr>
          <w:p w:rsidR="004F3BAA" w:rsidRDefault="004F3BAA">
            <w:pPr>
              <w:pStyle w:val="ConsPlusNormal"/>
              <w:jc w:val="center"/>
            </w:pPr>
            <w:r>
              <w:t>3784,4</w:t>
            </w:r>
          </w:p>
        </w:tc>
        <w:tc>
          <w:tcPr>
            <w:tcW w:w="1134" w:type="dxa"/>
          </w:tcPr>
          <w:p w:rsidR="004F3BAA" w:rsidRDefault="004F3BAA">
            <w:pPr>
              <w:pStyle w:val="ConsPlusNormal"/>
              <w:jc w:val="center"/>
            </w:pPr>
            <w:r>
              <w:t>3827,3</w:t>
            </w:r>
          </w:p>
        </w:tc>
        <w:tc>
          <w:tcPr>
            <w:tcW w:w="1191" w:type="dxa"/>
          </w:tcPr>
          <w:p w:rsidR="004F3BAA" w:rsidRDefault="004F3BAA">
            <w:pPr>
              <w:pStyle w:val="ConsPlusNormal"/>
              <w:jc w:val="center"/>
            </w:pPr>
            <w:r>
              <w:t>3823,4</w:t>
            </w:r>
          </w:p>
        </w:tc>
        <w:tc>
          <w:tcPr>
            <w:tcW w:w="1134" w:type="dxa"/>
          </w:tcPr>
          <w:p w:rsidR="004F3BAA" w:rsidRDefault="004F3BAA">
            <w:pPr>
              <w:pStyle w:val="ConsPlusNormal"/>
              <w:jc w:val="center"/>
            </w:pPr>
            <w:r>
              <w:t>3841,7</w:t>
            </w:r>
          </w:p>
        </w:tc>
        <w:tc>
          <w:tcPr>
            <w:tcW w:w="1077" w:type="dxa"/>
          </w:tcPr>
          <w:p w:rsidR="004F3BAA" w:rsidRDefault="004F3BAA">
            <w:pPr>
              <w:pStyle w:val="ConsPlusNormal"/>
              <w:jc w:val="center"/>
            </w:pPr>
            <w:r>
              <w:t>3841,7</w:t>
            </w:r>
          </w:p>
        </w:tc>
        <w:tc>
          <w:tcPr>
            <w:tcW w:w="1191" w:type="dxa"/>
          </w:tcPr>
          <w:p w:rsidR="004F3BAA" w:rsidRDefault="004F3BAA">
            <w:pPr>
              <w:pStyle w:val="ConsPlusNormal"/>
              <w:jc w:val="center"/>
            </w:pPr>
            <w:r>
              <w:t>3841,7</w:t>
            </w:r>
          </w:p>
        </w:tc>
        <w:tc>
          <w:tcPr>
            <w:tcW w:w="1077" w:type="dxa"/>
          </w:tcPr>
          <w:p w:rsidR="004F3BAA" w:rsidRDefault="004F3BAA">
            <w:pPr>
              <w:pStyle w:val="ConsPlusNormal"/>
              <w:jc w:val="center"/>
            </w:pPr>
            <w:r>
              <w:t>3841,7</w:t>
            </w:r>
          </w:p>
        </w:tc>
      </w:tr>
      <w:tr w:rsidR="004F3BAA">
        <w:tc>
          <w:tcPr>
            <w:tcW w:w="737" w:type="dxa"/>
          </w:tcPr>
          <w:p w:rsidR="004F3BAA" w:rsidRDefault="004F3BAA">
            <w:pPr>
              <w:pStyle w:val="ConsPlusNormal"/>
            </w:pPr>
            <w:r>
              <w:t>3.1</w:t>
            </w:r>
          </w:p>
        </w:tc>
        <w:tc>
          <w:tcPr>
            <w:tcW w:w="2778" w:type="dxa"/>
          </w:tcPr>
          <w:p w:rsidR="004F3BAA" w:rsidRDefault="004F3BAA">
            <w:pPr>
              <w:pStyle w:val="ConsPlusNormal"/>
              <w:jc w:val="both"/>
            </w:pPr>
            <w:r>
              <w:t>обучающихся в очной форме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1326,3</w:t>
            </w:r>
          </w:p>
        </w:tc>
        <w:tc>
          <w:tcPr>
            <w:tcW w:w="1077" w:type="dxa"/>
          </w:tcPr>
          <w:p w:rsidR="004F3BAA" w:rsidRDefault="004F3BAA">
            <w:pPr>
              <w:pStyle w:val="ConsPlusNormal"/>
              <w:jc w:val="center"/>
            </w:pPr>
            <w:r>
              <w:t>1366,6</w:t>
            </w:r>
          </w:p>
        </w:tc>
        <w:tc>
          <w:tcPr>
            <w:tcW w:w="1134" w:type="dxa"/>
          </w:tcPr>
          <w:p w:rsidR="004F3BAA" w:rsidRDefault="004F3BAA">
            <w:pPr>
              <w:pStyle w:val="ConsPlusNormal"/>
              <w:jc w:val="center"/>
            </w:pPr>
            <w:r>
              <w:t>1280,5</w:t>
            </w:r>
          </w:p>
        </w:tc>
        <w:tc>
          <w:tcPr>
            <w:tcW w:w="1191" w:type="dxa"/>
          </w:tcPr>
          <w:p w:rsidR="004F3BAA" w:rsidRDefault="004F3BAA">
            <w:pPr>
              <w:pStyle w:val="ConsPlusNormal"/>
              <w:jc w:val="center"/>
            </w:pPr>
            <w:r>
              <w:t>1243,1</w:t>
            </w:r>
          </w:p>
        </w:tc>
        <w:tc>
          <w:tcPr>
            <w:tcW w:w="1134" w:type="dxa"/>
          </w:tcPr>
          <w:p w:rsidR="004F3BAA" w:rsidRDefault="004F3BAA">
            <w:pPr>
              <w:pStyle w:val="ConsPlusNormal"/>
              <w:jc w:val="center"/>
            </w:pPr>
            <w:r>
              <w:t>1253,0</w:t>
            </w:r>
          </w:p>
        </w:tc>
        <w:tc>
          <w:tcPr>
            <w:tcW w:w="1077" w:type="dxa"/>
          </w:tcPr>
          <w:p w:rsidR="004F3BAA" w:rsidRDefault="004F3BAA">
            <w:pPr>
              <w:pStyle w:val="ConsPlusNormal"/>
              <w:jc w:val="center"/>
            </w:pPr>
            <w:r>
              <w:t>1253,0</w:t>
            </w:r>
          </w:p>
        </w:tc>
        <w:tc>
          <w:tcPr>
            <w:tcW w:w="1191" w:type="dxa"/>
          </w:tcPr>
          <w:p w:rsidR="004F3BAA" w:rsidRDefault="004F3BAA">
            <w:pPr>
              <w:pStyle w:val="ConsPlusNormal"/>
              <w:jc w:val="center"/>
            </w:pPr>
            <w:r>
              <w:t>1253,0</w:t>
            </w:r>
          </w:p>
        </w:tc>
        <w:tc>
          <w:tcPr>
            <w:tcW w:w="1077" w:type="dxa"/>
          </w:tcPr>
          <w:p w:rsidR="004F3BAA" w:rsidRDefault="004F3BAA">
            <w:pPr>
              <w:pStyle w:val="ConsPlusNormal"/>
              <w:jc w:val="center"/>
            </w:pPr>
            <w:r>
              <w:t>1253,0</w:t>
            </w:r>
          </w:p>
        </w:tc>
      </w:tr>
      <w:tr w:rsidR="004F3BAA">
        <w:tc>
          <w:tcPr>
            <w:tcW w:w="737" w:type="dxa"/>
          </w:tcPr>
          <w:p w:rsidR="004F3BAA" w:rsidRDefault="004F3BAA">
            <w:pPr>
              <w:pStyle w:val="ConsPlusNormal"/>
            </w:pPr>
            <w:r>
              <w:t>3.2</w:t>
            </w:r>
          </w:p>
        </w:tc>
        <w:tc>
          <w:tcPr>
            <w:tcW w:w="2778" w:type="dxa"/>
          </w:tcPr>
          <w:p w:rsidR="004F3BAA" w:rsidRDefault="004F3BAA">
            <w:pPr>
              <w:pStyle w:val="ConsPlusNormal"/>
              <w:jc w:val="both"/>
            </w:pPr>
            <w:r>
              <w:t>обучающихся в очно-заочной форме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94,3</w:t>
            </w:r>
          </w:p>
        </w:tc>
        <w:tc>
          <w:tcPr>
            <w:tcW w:w="1077" w:type="dxa"/>
          </w:tcPr>
          <w:p w:rsidR="004F3BAA" w:rsidRDefault="004F3BAA">
            <w:pPr>
              <w:pStyle w:val="ConsPlusNormal"/>
              <w:jc w:val="center"/>
            </w:pPr>
            <w:r>
              <w:t>75,6</w:t>
            </w:r>
          </w:p>
        </w:tc>
        <w:tc>
          <w:tcPr>
            <w:tcW w:w="1134" w:type="dxa"/>
          </w:tcPr>
          <w:p w:rsidR="004F3BAA" w:rsidRDefault="004F3BAA">
            <w:pPr>
              <w:pStyle w:val="ConsPlusNormal"/>
              <w:jc w:val="center"/>
            </w:pPr>
            <w:r>
              <w:t>66,0</w:t>
            </w:r>
          </w:p>
        </w:tc>
        <w:tc>
          <w:tcPr>
            <w:tcW w:w="1191" w:type="dxa"/>
          </w:tcPr>
          <w:p w:rsidR="004F3BAA" w:rsidRDefault="004F3BAA">
            <w:pPr>
              <w:pStyle w:val="ConsPlusNormal"/>
              <w:jc w:val="center"/>
            </w:pPr>
            <w:r>
              <w:t>60,0</w:t>
            </w:r>
          </w:p>
        </w:tc>
        <w:tc>
          <w:tcPr>
            <w:tcW w:w="1134" w:type="dxa"/>
          </w:tcPr>
          <w:p w:rsidR="004F3BAA" w:rsidRDefault="004F3BAA">
            <w:pPr>
              <w:pStyle w:val="ConsPlusNormal"/>
              <w:jc w:val="center"/>
            </w:pPr>
            <w:r>
              <w:t>60,0</w:t>
            </w:r>
          </w:p>
        </w:tc>
        <w:tc>
          <w:tcPr>
            <w:tcW w:w="1077" w:type="dxa"/>
          </w:tcPr>
          <w:p w:rsidR="004F3BAA" w:rsidRDefault="004F3BAA">
            <w:pPr>
              <w:pStyle w:val="ConsPlusNormal"/>
              <w:jc w:val="center"/>
            </w:pPr>
            <w:r>
              <w:t>60,0</w:t>
            </w:r>
          </w:p>
        </w:tc>
        <w:tc>
          <w:tcPr>
            <w:tcW w:w="1191" w:type="dxa"/>
          </w:tcPr>
          <w:p w:rsidR="004F3BAA" w:rsidRDefault="004F3BAA">
            <w:pPr>
              <w:pStyle w:val="ConsPlusNormal"/>
              <w:jc w:val="center"/>
            </w:pPr>
            <w:r>
              <w:t>60,0</w:t>
            </w:r>
          </w:p>
        </w:tc>
        <w:tc>
          <w:tcPr>
            <w:tcW w:w="1077" w:type="dxa"/>
          </w:tcPr>
          <w:p w:rsidR="004F3BAA" w:rsidRDefault="004F3BAA">
            <w:pPr>
              <w:pStyle w:val="ConsPlusNormal"/>
              <w:jc w:val="center"/>
            </w:pPr>
            <w:r>
              <w:t>60,0</w:t>
            </w:r>
          </w:p>
        </w:tc>
      </w:tr>
      <w:tr w:rsidR="004F3BAA">
        <w:tc>
          <w:tcPr>
            <w:tcW w:w="737" w:type="dxa"/>
          </w:tcPr>
          <w:p w:rsidR="004F3BAA" w:rsidRDefault="004F3BAA">
            <w:pPr>
              <w:pStyle w:val="ConsPlusNormal"/>
            </w:pPr>
            <w:r>
              <w:t>3.3</w:t>
            </w:r>
          </w:p>
        </w:tc>
        <w:tc>
          <w:tcPr>
            <w:tcW w:w="2778" w:type="dxa"/>
          </w:tcPr>
          <w:p w:rsidR="004F3BAA" w:rsidRDefault="004F3BAA">
            <w:pPr>
              <w:pStyle w:val="ConsPlusNormal"/>
              <w:jc w:val="both"/>
            </w:pPr>
            <w:r>
              <w:t xml:space="preserve">обучающихся в очной </w:t>
            </w:r>
            <w:r>
              <w:lastRenderedPageBreak/>
              <w:t>форме с применением дистанционных образовательных технологий</w:t>
            </w:r>
          </w:p>
        </w:tc>
        <w:tc>
          <w:tcPr>
            <w:tcW w:w="907" w:type="dxa"/>
          </w:tcPr>
          <w:p w:rsidR="004F3BAA" w:rsidRDefault="004F3BAA">
            <w:pPr>
              <w:pStyle w:val="ConsPlusNormal"/>
              <w:jc w:val="both"/>
            </w:pPr>
            <w:r>
              <w:lastRenderedPageBreak/>
              <w:t>чел.</w:t>
            </w:r>
          </w:p>
        </w:tc>
        <w:tc>
          <w:tcPr>
            <w:tcW w:w="1247" w:type="dxa"/>
          </w:tcPr>
          <w:p w:rsidR="004F3BAA" w:rsidRDefault="004F3BAA">
            <w:pPr>
              <w:pStyle w:val="ConsPlusNormal"/>
              <w:jc w:val="center"/>
            </w:pPr>
            <w:r>
              <w:t>6,7</w:t>
            </w:r>
          </w:p>
        </w:tc>
        <w:tc>
          <w:tcPr>
            <w:tcW w:w="1077" w:type="dxa"/>
          </w:tcPr>
          <w:p w:rsidR="004F3BAA" w:rsidRDefault="004F3BAA">
            <w:pPr>
              <w:pStyle w:val="ConsPlusNormal"/>
              <w:jc w:val="center"/>
            </w:pPr>
            <w:r>
              <w:t>6,6</w:t>
            </w:r>
          </w:p>
        </w:tc>
        <w:tc>
          <w:tcPr>
            <w:tcW w:w="1134" w:type="dxa"/>
          </w:tcPr>
          <w:p w:rsidR="004F3BAA" w:rsidRDefault="004F3BAA">
            <w:pPr>
              <w:pStyle w:val="ConsPlusNormal"/>
              <w:jc w:val="center"/>
            </w:pPr>
            <w:r>
              <w:t>4,0</w:t>
            </w:r>
          </w:p>
        </w:tc>
        <w:tc>
          <w:tcPr>
            <w:tcW w:w="1191" w:type="dxa"/>
          </w:tcPr>
          <w:p w:rsidR="004F3BAA" w:rsidRDefault="004F3BAA">
            <w:pPr>
              <w:pStyle w:val="ConsPlusNormal"/>
              <w:jc w:val="center"/>
            </w:pPr>
            <w:r>
              <w:t>4,0</w:t>
            </w:r>
          </w:p>
        </w:tc>
        <w:tc>
          <w:tcPr>
            <w:tcW w:w="1134" w:type="dxa"/>
          </w:tcPr>
          <w:p w:rsidR="004F3BAA" w:rsidRDefault="004F3BAA">
            <w:pPr>
              <w:pStyle w:val="ConsPlusNormal"/>
              <w:jc w:val="center"/>
            </w:pPr>
            <w:r>
              <w:t>4,0</w:t>
            </w:r>
          </w:p>
        </w:tc>
        <w:tc>
          <w:tcPr>
            <w:tcW w:w="1077" w:type="dxa"/>
          </w:tcPr>
          <w:p w:rsidR="004F3BAA" w:rsidRDefault="004F3BAA">
            <w:pPr>
              <w:pStyle w:val="ConsPlusNormal"/>
              <w:jc w:val="center"/>
            </w:pPr>
            <w:r>
              <w:t>4,0</w:t>
            </w:r>
          </w:p>
        </w:tc>
        <w:tc>
          <w:tcPr>
            <w:tcW w:w="1191" w:type="dxa"/>
          </w:tcPr>
          <w:p w:rsidR="004F3BAA" w:rsidRDefault="004F3BAA">
            <w:pPr>
              <w:pStyle w:val="ConsPlusNormal"/>
              <w:jc w:val="center"/>
            </w:pPr>
            <w:r>
              <w:t>4,0</w:t>
            </w:r>
          </w:p>
        </w:tc>
        <w:tc>
          <w:tcPr>
            <w:tcW w:w="1077" w:type="dxa"/>
          </w:tcPr>
          <w:p w:rsidR="004F3BAA" w:rsidRDefault="004F3BAA">
            <w:pPr>
              <w:pStyle w:val="ConsPlusNormal"/>
              <w:jc w:val="center"/>
            </w:pPr>
            <w:r>
              <w:t>4,0</w:t>
            </w:r>
          </w:p>
        </w:tc>
      </w:tr>
      <w:tr w:rsidR="004F3BAA">
        <w:tc>
          <w:tcPr>
            <w:tcW w:w="737" w:type="dxa"/>
          </w:tcPr>
          <w:p w:rsidR="004F3BAA" w:rsidRDefault="004F3BAA">
            <w:pPr>
              <w:pStyle w:val="ConsPlusNormal"/>
            </w:pPr>
            <w:r>
              <w:lastRenderedPageBreak/>
              <w:t>3.4</w:t>
            </w:r>
          </w:p>
        </w:tc>
        <w:tc>
          <w:tcPr>
            <w:tcW w:w="2778" w:type="dxa"/>
          </w:tcPr>
          <w:p w:rsidR="004F3BAA" w:rsidRDefault="004F3BAA">
            <w:pPr>
              <w:pStyle w:val="ConsPlusNormal"/>
              <w:jc w:val="both"/>
            </w:pPr>
            <w:r>
              <w:t>обучающихся в очной форме по программам, обеспечивающим углубленное изучение отдельных предметов, предметных областей (профильное обучение)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2146,1</w:t>
            </w:r>
          </w:p>
        </w:tc>
        <w:tc>
          <w:tcPr>
            <w:tcW w:w="1077" w:type="dxa"/>
          </w:tcPr>
          <w:p w:rsidR="004F3BAA" w:rsidRDefault="004F3BAA">
            <w:pPr>
              <w:pStyle w:val="ConsPlusNormal"/>
              <w:jc w:val="center"/>
            </w:pPr>
            <w:r>
              <w:t>2335,6</w:t>
            </w:r>
          </w:p>
        </w:tc>
        <w:tc>
          <w:tcPr>
            <w:tcW w:w="1134" w:type="dxa"/>
          </w:tcPr>
          <w:p w:rsidR="004F3BAA" w:rsidRDefault="004F3BAA">
            <w:pPr>
              <w:pStyle w:val="ConsPlusNormal"/>
              <w:jc w:val="center"/>
            </w:pPr>
            <w:r>
              <w:t>2476,8</w:t>
            </w:r>
          </w:p>
        </w:tc>
        <w:tc>
          <w:tcPr>
            <w:tcW w:w="1191" w:type="dxa"/>
          </w:tcPr>
          <w:p w:rsidR="004F3BAA" w:rsidRDefault="004F3BAA">
            <w:pPr>
              <w:pStyle w:val="ConsPlusNormal"/>
              <w:jc w:val="center"/>
            </w:pPr>
            <w:r>
              <w:t>2516,3</w:t>
            </w:r>
          </w:p>
        </w:tc>
        <w:tc>
          <w:tcPr>
            <w:tcW w:w="1134" w:type="dxa"/>
          </w:tcPr>
          <w:p w:rsidR="004F3BAA" w:rsidRDefault="004F3BAA">
            <w:pPr>
              <w:pStyle w:val="ConsPlusNormal"/>
              <w:jc w:val="center"/>
            </w:pPr>
            <w:r>
              <w:t>2524,7</w:t>
            </w:r>
          </w:p>
        </w:tc>
        <w:tc>
          <w:tcPr>
            <w:tcW w:w="1077" w:type="dxa"/>
          </w:tcPr>
          <w:p w:rsidR="004F3BAA" w:rsidRDefault="004F3BAA">
            <w:pPr>
              <w:pStyle w:val="ConsPlusNormal"/>
              <w:jc w:val="center"/>
            </w:pPr>
            <w:r>
              <w:t>2524,7</w:t>
            </w:r>
          </w:p>
        </w:tc>
        <w:tc>
          <w:tcPr>
            <w:tcW w:w="1191" w:type="dxa"/>
          </w:tcPr>
          <w:p w:rsidR="004F3BAA" w:rsidRDefault="004F3BAA">
            <w:pPr>
              <w:pStyle w:val="ConsPlusNormal"/>
              <w:jc w:val="center"/>
            </w:pPr>
            <w:r>
              <w:t>2524,7</w:t>
            </w:r>
          </w:p>
        </w:tc>
        <w:tc>
          <w:tcPr>
            <w:tcW w:w="1077" w:type="dxa"/>
          </w:tcPr>
          <w:p w:rsidR="004F3BAA" w:rsidRDefault="004F3BAA">
            <w:pPr>
              <w:pStyle w:val="ConsPlusNormal"/>
              <w:jc w:val="center"/>
            </w:pPr>
            <w:r>
              <w:t>2524,7</w:t>
            </w:r>
          </w:p>
        </w:tc>
      </w:tr>
      <w:tr w:rsidR="004F3BAA">
        <w:tc>
          <w:tcPr>
            <w:tcW w:w="737" w:type="dxa"/>
          </w:tcPr>
          <w:p w:rsidR="004F3BAA" w:rsidRDefault="004F3BAA">
            <w:pPr>
              <w:pStyle w:val="ConsPlusNormal"/>
            </w:pPr>
            <w:r>
              <w:t>3.5</w:t>
            </w:r>
          </w:p>
        </w:tc>
        <w:tc>
          <w:tcPr>
            <w:tcW w:w="2778" w:type="dxa"/>
          </w:tcPr>
          <w:p w:rsidR="004F3BAA" w:rsidRDefault="004F3BAA">
            <w:pPr>
              <w:pStyle w:val="ConsPlusNormal"/>
              <w:jc w:val="both"/>
            </w:pPr>
            <w:r>
              <w:t>обучающихся в очной форме с применением дистанционных образовательных технологий</w:t>
            </w:r>
          </w:p>
          <w:p w:rsidR="004F3BAA" w:rsidRDefault="004F3BAA">
            <w:pPr>
              <w:pStyle w:val="ConsPlusNormal"/>
              <w:jc w:val="both"/>
            </w:pPr>
            <w:r>
              <w:t>по программам, обеспечивающим углубленное изучение отдельных предметов, предметных областей (профильное обучение)</w:t>
            </w:r>
          </w:p>
        </w:tc>
        <w:tc>
          <w:tcPr>
            <w:tcW w:w="907" w:type="dxa"/>
          </w:tcPr>
          <w:p w:rsidR="004F3BAA" w:rsidRDefault="004F3BAA">
            <w:pPr>
              <w:pStyle w:val="ConsPlusNormal"/>
              <w:jc w:val="both"/>
            </w:pPr>
            <w:r>
              <w:t>чел.</w:t>
            </w:r>
          </w:p>
        </w:tc>
        <w:tc>
          <w:tcPr>
            <w:tcW w:w="1247" w:type="dxa"/>
          </w:tcPr>
          <w:p w:rsidR="004F3BAA" w:rsidRDefault="004F3BAA">
            <w:pPr>
              <w:pStyle w:val="ConsPlusNormal"/>
              <w:jc w:val="center"/>
            </w:pPr>
            <w:r>
              <w:t>0,7</w:t>
            </w:r>
          </w:p>
        </w:tc>
        <w:tc>
          <w:tcPr>
            <w:tcW w:w="1077" w:type="dxa"/>
          </w:tcPr>
          <w:p w:rsidR="004F3BAA" w:rsidRDefault="004F3BAA">
            <w:pPr>
              <w:pStyle w:val="ConsPlusNormal"/>
              <w:jc w:val="center"/>
            </w:pPr>
            <w:r>
              <w:t>0,0</w:t>
            </w:r>
          </w:p>
        </w:tc>
        <w:tc>
          <w:tcPr>
            <w:tcW w:w="1134" w:type="dxa"/>
          </w:tcPr>
          <w:p w:rsidR="004F3BAA" w:rsidRDefault="004F3BAA">
            <w:pPr>
              <w:pStyle w:val="ConsPlusNormal"/>
              <w:jc w:val="center"/>
            </w:pPr>
            <w:r>
              <w:t>0,0</w:t>
            </w:r>
          </w:p>
        </w:tc>
        <w:tc>
          <w:tcPr>
            <w:tcW w:w="1191" w:type="dxa"/>
          </w:tcPr>
          <w:p w:rsidR="004F3BAA" w:rsidRDefault="004F3BAA">
            <w:pPr>
              <w:pStyle w:val="ConsPlusNormal"/>
              <w:jc w:val="center"/>
            </w:pPr>
            <w:r>
              <w:t>0,0</w:t>
            </w:r>
          </w:p>
        </w:tc>
        <w:tc>
          <w:tcPr>
            <w:tcW w:w="1134" w:type="dxa"/>
          </w:tcPr>
          <w:p w:rsidR="004F3BAA" w:rsidRDefault="004F3BAA">
            <w:pPr>
              <w:pStyle w:val="ConsPlusNormal"/>
              <w:jc w:val="center"/>
            </w:pPr>
            <w:r>
              <w:t>0,0</w:t>
            </w:r>
          </w:p>
        </w:tc>
        <w:tc>
          <w:tcPr>
            <w:tcW w:w="1077" w:type="dxa"/>
          </w:tcPr>
          <w:p w:rsidR="004F3BAA" w:rsidRDefault="004F3BAA">
            <w:pPr>
              <w:pStyle w:val="ConsPlusNormal"/>
              <w:jc w:val="center"/>
            </w:pPr>
            <w:r>
              <w:t>0,0</w:t>
            </w:r>
          </w:p>
        </w:tc>
        <w:tc>
          <w:tcPr>
            <w:tcW w:w="1191" w:type="dxa"/>
          </w:tcPr>
          <w:p w:rsidR="004F3BAA" w:rsidRDefault="004F3BAA">
            <w:pPr>
              <w:pStyle w:val="ConsPlusNormal"/>
              <w:jc w:val="center"/>
            </w:pPr>
            <w:r>
              <w:t>0,0</w:t>
            </w:r>
          </w:p>
        </w:tc>
        <w:tc>
          <w:tcPr>
            <w:tcW w:w="1077" w:type="dxa"/>
          </w:tcPr>
          <w:p w:rsidR="004F3BAA" w:rsidRDefault="004F3BAA">
            <w:pPr>
              <w:pStyle w:val="ConsPlusNormal"/>
              <w:jc w:val="center"/>
            </w:pPr>
            <w:r>
              <w:t>0,0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jc w:val="both"/>
      </w:pPr>
    </w:p>
    <w:p w:rsidR="004F3BAA" w:rsidRDefault="004F3BAA">
      <w:pPr>
        <w:pStyle w:val="ConsPlusTitle"/>
        <w:jc w:val="center"/>
        <w:outlineLvl w:val="2"/>
      </w:pPr>
      <w:r>
        <w:t>2. Мероприятия подпрограммы</w:t>
      </w:r>
    </w:p>
    <w:p w:rsidR="004F3BAA" w:rsidRDefault="004F3BAA">
      <w:pPr>
        <w:pStyle w:val="ConsPlusNormal"/>
        <w:jc w:val="both"/>
      </w:pPr>
    </w:p>
    <w:p w:rsidR="004F3BAA" w:rsidRDefault="004F3BAA">
      <w:pPr>
        <w:pStyle w:val="ConsPlusNormal"/>
        <w:ind w:firstLine="540"/>
        <w:jc w:val="both"/>
      </w:pPr>
      <w:r>
        <w:t>Подпрограмма предполагает выполнение мероприятия "Начальное общее, основное общее и среднее общее образование детей", которое реализуют муниципальные общеобразовательные организации.</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18"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19" w:history="1">
        <w:r>
          <w:rPr>
            <w:color w:val="0000FF"/>
          </w:rPr>
          <w:t>положения</w:t>
        </w:r>
      </w:hyperlink>
      <w:r>
        <w:t xml:space="preserve"> об оказании муниципальных услуг (выполнении работ) по начальному общему, основному общему, среднему общему образованию,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муниципальным общеобразовательным организациям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оборудования, основных средств, проведение ремонта, разработку проектно-сметной документации. Конкретный перечень целей использования субсидий определяется приказами управления образования Администрации города Иванова.</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18"/>
        <w:gridCol w:w="2211"/>
        <w:gridCol w:w="1530"/>
        <w:gridCol w:w="1474"/>
        <w:gridCol w:w="1530"/>
        <w:gridCol w:w="1077"/>
        <w:gridCol w:w="1020"/>
        <w:gridCol w:w="1077"/>
      </w:tblGrid>
      <w:tr w:rsidR="004F3BAA">
        <w:tc>
          <w:tcPr>
            <w:tcW w:w="566" w:type="dxa"/>
          </w:tcPr>
          <w:p w:rsidR="004F3BAA" w:rsidRDefault="004F3BAA">
            <w:pPr>
              <w:pStyle w:val="ConsPlusNormal"/>
              <w:jc w:val="center"/>
            </w:pPr>
            <w:r>
              <w:t>N п/п</w:t>
            </w:r>
          </w:p>
        </w:tc>
        <w:tc>
          <w:tcPr>
            <w:tcW w:w="3118" w:type="dxa"/>
          </w:tcPr>
          <w:p w:rsidR="004F3BAA" w:rsidRDefault="004F3BAA">
            <w:pPr>
              <w:pStyle w:val="ConsPlusNormal"/>
              <w:jc w:val="center"/>
            </w:pPr>
            <w:r>
              <w:t>Наименование мероприятия</w:t>
            </w:r>
          </w:p>
        </w:tc>
        <w:tc>
          <w:tcPr>
            <w:tcW w:w="2211" w:type="dxa"/>
          </w:tcPr>
          <w:p w:rsidR="004F3BAA" w:rsidRDefault="004F3BAA">
            <w:pPr>
              <w:pStyle w:val="ConsPlusNormal"/>
              <w:jc w:val="center"/>
            </w:pPr>
            <w:r>
              <w:t>Исполнитель</w:t>
            </w:r>
          </w:p>
        </w:tc>
        <w:tc>
          <w:tcPr>
            <w:tcW w:w="1530" w:type="dxa"/>
          </w:tcPr>
          <w:p w:rsidR="004F3BAA" w:rsidRDefault="004F3BAA">
            <w:pPr>
              <w:pStyle w:val="ConsPlusNormal"/>
              <w:jc w:val="center"/>
            </w:pPr>
            <w:r>
              <w:t>2019 год</w:t>
            </w:r>
          </w:p>
        </w:tc>
        <w:tc>
          <w:tcPr>
            <w:tcW w:w="1474" w:type="dxa"/>
          </w:tcPr>
          <w:p w:rsidR="004F3BAA" w:rsidRDefault="004F3BAA">
            <w:pPr>
              <w:pStyle w:val="ConsPlusNormal"/>
              <w:jc w:val="center"/>
            </w:pPr>
            <w:r>
              <w:t>2020 год</w:t>
            </w:r>
          </w:p>
        </w:tc>
        <w:tc>
          <w:tcPr>
            <w:tcW w:w="1530"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77" w:type="dxa"/>
          </w:tcPr>
          <w:p w:rsidR="004F3BAA" w:rsidRDefault="004F3BAA">
            <w:pPr>
              <w:pStyle w:val="ConsPlusNormal"/>
              <w:jc w:val="center"/>
            </w:pPr>
            <w:r>
              <w:t>2024 год &lt;*&gt;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Подпрограмма, всего:</w:t>
            </w:r>
          </w:p>
        </w:tc>
        <w:tc>
          <w:tcPr>
            <w:tcW w:w="2211" w:type="dxa"/>
          </w:tcPr>
          <w:p w:rsidR="004F3BAA" w:rsidRDefault="004F3BAA">
            <w:pPr>
              <w:pStyle w:val="ConsPlusNormal"/>
              <w:jc w:val="both"/>
            </w:pPr>
          </w:p>
        </w:tc>
        <w:tc>
          <w:tcPr>
            <w:tcW w:w="1530" w:type="dxa"/>
          </w:tcPr>
          <w:p w:rsidR="004F3BAA" w:rsidRDefault="004F3BAA">
            <w:pPr>
              <w:pStyle w:val="ConsPlusNormal"/>
              <w:jc w:val="center"/>
            </w:pPr>
            <w:r>
              <w:t>1306460,34</w:t>
            </w:r>
          </w:p>
        </w:tc>
        <w:tc>
          <w:tcPr>
            <w:tcW w:w="1474" w:type="dxa"/>
          </w:tcPr>
          <w:p w:rsidR="004F3BAA" w:rsidRDefault="004F3BAA">
            <w:pPr>
              <w:pStyle w:val="ConsPlusNormal"/>
              <w:jc w:val="center"/>
            </w:pPr>
            <w:r>
              <w:t>1352498,42</w:t>
            </w:r>
          </w:p>
        </w:tc>
        <w:tc>
          <w:tcPr>
            <w:tcW w:w="1530" w:type="dxa"/>
          </w:tcPr>
          <w:p w:rsidR="004F3BAA" w:rsidRDefault="004F3BAA">
            <w:pPr>
              <w:pStyle w:val="ConsPlusNormal"/>
              <w:jc w:val="center"/>
            </w:pPr>
            <w:r>
              <w:t>1404045,65</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 бюджет города</w:t>
            </w:r>
          </w:p>
        </w:tc>
        <w:tc>
          <w:tcPr>
            <w:tcW w:w="2211" w:type="dxa"/>
          </w:tcPr>
          <w:p w:rsidR="004F3BAA" w:rsidRDefault="004F3BAA">
            <w:pPr>
              <w:pStyle w:val="ConsPlusNormal"/>
              <w:jc w:val="both"/>
            </w:pPr>
          </w:p>
        </w:tc>
        <w:tc>
          <w:tcPr>
            <w:tcW w:w="1530" w:type="dxa"/>
          </w:tcPr>
          <w:p w:rsidR="004F3BAA" w:rsidRDefault="004F3BAA">
            <w:pPr>
              <w:pStyle w:val="ConsPlusNormal"/>
              <w:jc w:val="center"/>
            </w:pPr>
            <w:r>
              <w:t>316383,00</w:t>
            </w:r>
          </w:p>
        </w:tc>
        <w:tc>
          <w:tcPr>
            <w:tcW w:w="1474" w:type="dxa"/>
          </w:tcPr>
          <w:p w:rsidR="004F3BAA" w:rsidRDefault="004F3BAA">
            <w:pPr>
              <w:pStyle w:val="ConsPlusNormal"/>
              <w:jc w:val="center"/>
            </w:pPr>
            <w:r>
              <w:t>322878,00</w:t>
            </w:r>
          </w:p>
        </w:tc>
        <w:tc>
          <w:tcPr>
            <w:tcW w:w="1530" w:type="dxa"/>
          </w:tcPr>
          <w:p w:rsidR="004F3BAA" w:rsidRDefault="004F3BAA">
            <w:pPr>
              <w:pStyle w:val="ConsPlusNormal"/>
              <w:jc w:val="center"/>
            </w:pPr>
            <w:r>
              <w:t>324880,00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 областной бюджет</w:t>
            </w:r>
          </w:p>
        </w:tc>
        <w:tc>
          <w:tcPr>
            <w:tcW w:w="2211" w:type="dxa"/>
          </w:tcPr>
          <w:p w:rsidR="004F3BAA" w:rsidRDefault="004F3BAA">
            <w:pPr>
              <w:pStyle w:val="ConsPlusNormal"/>
              <w:jc w:val="both"/>
            </w:pPr>
          </w:p>
        </w:tc>
        <w:tc>
          <w:tcPr>
            <w:tcW w:w="1530" w:type="dxa"/>
          </w:tcPr>
          <w:p w:rsidR="004F3BAA" w:rsidRDefault="004F3BAA">
            <w:pPr>
              <w:pStyle w:val="ConsPlusNormal"/>
              <w:jc w:val="center"/>
            </w:pPr>
            <w:r>
              <w:t>990077,34</w:t>
            </w:r>
          </w:p>
        </w:tc>
        <w:tc>
          <w:tcPr>
            <w:tcW w:w="1474" w:type="dxa"/>
          </w:tcPr>
          <w:p w:rsidR="004F3BAA" w:rsidRDefault="004F3BAA">
            <w:pPr>
              <w:pStyle w:val="ConsPlusNormal"/>
              <w:jc w:val="center"/>
            </w:pPr>
            <w:r>
              <w:t>1029620,42</w:t>
            </w:r>
          </w:p>
        </w:tc>
        <w:tc>
          <w:tcPr>
            <w:tcW w:w="1530" w:type="dxa"/>
          </w:tcPr>
          <w:p w:rsidR="004F3BAA" w:rsidRDefault="004F3BAA">
            <w:pPr>
              <w:pStyle w:val="ConsPlusNormal"/>
              <w:jc w:val="center"/>
            </w:pPr>
            <w:r>
              <w:t>1079165,65</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r>
              <w:t>1.</w:t>
            </w:r>
          </w:p>
        </w:tc>
        <w:tc>
          <w:tcPr>
            <w:tcW w:w="3118" w:type="dxa"/>
          </w:tcPr>
          <w:p w:rsidR="004F3BAA" w:rsidRDefault="004F3BAA">
            <w:pPr>
              <w:pStyle w:val="ConsPlusNormal"/>
              <w:jc w:val="both"/>
            </w:pPr>
            <w:r>
              <w:t>Начальное общее, основное общее и среднее общее образование детей</w:t>
            </w:r>
          </w:p>
        </w:tc>
        <w:tc>
          <w:tcPr>
            <w:tcW w:w="2211" w:type="dxa"/>
            <w:vMerge w:val="restart"/>
          </w:tcPr>
          <w:p w:rsidR="004F3BAA" w:rsidRDefault="004F3BAA">
            <w:pPr>
              <w:pStyle w:val="ConsPlusNormal"/>
              <w:jc w:val="both"/>
            </w:pPr>
            <w:r>
              <w:t>Управление образования Администрации города Иванова</w:t>
            </w:r>
          </w:p>
        </w:tc>
        <w:tc>
          <w:tcPr>
            <w:tcW w:w="1530" w:type="dxa"/>
          </w:tcPr>
          <w:p w:rsidR="004F3BAA" w:rsidRDefault="004F3BAA">
            <w:pPr>
              <w:pStyle w:val="ConsPlusNormal"/>
              <w:jc w:val="center"/>
            </w:pPr>
            <w:r>
              <w:t>1306460,34</w:t>
            </w:r>
          </w:p>
        </w:tc>
        <w:tc>
          <w:tcPr>
            <w:tcW w:w="1474" w:type="dxa"/>
          </w:tcPr>
          <w:p w:rsidR="004F3BAA" w:rsidRDefault="004F3BAA">
            <w:pPr>
              <w:pStyle w:val="ConsPlusNormal"/>
              <w:jc w:val="center"/>
            </w:pPr>
            <w:r>
              <w:t>1352498,42</w:t>
            </w:r>
          </w:p>
        </w:tc>
        <w:tc>
          <w:tcPr>
            <w:tcW w:w="1530" w:type="dxa"/>
          </w:tcPr>
          <w:p w:rsidR="004F3BAA" w:rsidRDefault="004F3BAA">
            <w:pPr>
              <w:pStyle w:val="ConsPlusNormal"/>
              <w:jc w:val="center"/>
            </w:pPr>
            <w:r>
              <w:t>1404045,65</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 бюджет города</w:t>
            </w:r>
          </w:p>
        </w:tc>
        <w:tc>
          <w:tcPr>
            <w:tcW w:w="2211" w:type="dxa"/>
            <w:vMerge/>
          </w:tcPr>
          <w:p w:rsidR="004F3BAA" w:rsidRDefault="004F3BAA"/>
        </w:tc>
        <w:tc>
          <w:tcPr>
            <w:tcW w:w="1530" w:type="dxa"/>
          </w:tcPr>
          <w:p w:rsidR="004F3BAA" w:rsidRDefault="004F3BAA">
            <w:pPr>
              <w:pStyle w:val="ConsPlusNormal"/>
              <w:jc w:val="center"/>
            </w:pPr>
            <w:r>
              <w:t>316383,00</w:t>
            </w:r>
          </w:p>
        </w:tc>
        <w:tc>
          <w:tcPr>
            <w:tcW w:w="1474" w:type="dxa"/>
          </w:tcPr>
          <w:p w:rsidR="004F3BAA" w:rsidRDefault="004F3BAA">
            <w:pPr>
              <w:pStyle w:val="ConsPlusNormal"/>
              <w:jc w:val="center"/>
            </w:pPr>
            <w:r>
              <w:t>322878,00</w:t>
            </w:r>
          </w:p>
        </w:tc>
        <w:tc>
          <w:tcPr>
            <w:tcW w:w="1530" w:type="dxa"/>
          </w:tcPr>
          <w:p w:rsidR="004F3BAA" w:rsidRDefault="004F3BAA">
            <w:pPr>
              <w:pStyle w:val="ConsPlusNormal"/>
              <w:jc w:val="center"/>
            </w:pPr>
            <w:r>
              <w:t>324880,00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 областной бюджет,</w:t>
            </w:r>
          </w:p>
          <w:p w:rsidR="004F3BAA" w:rsidRDefault="004F3BAA">
            <w:pPr>
              <w:pStyle w:val="ConsPlusNormal"/>
              <w:jc w:val="both"/>
            </w:pPr>
            <w:r>
              <w:t>в т.ч.:</w:t>
            </w:r>
          </w:p>
        </w:tc>
        <w:tc>
          <w:tcPr>
            <w:tcW w:w="2211" w:type="dxa"/>
            <w:vMerge/>
          </w:tcPr>
          <w:p w:rsidR="004F3BAA" w:rsidRDefault="004F3BAA"/>
        </w:tc>
        <w:tc>
          <w:tcPr>
            <w:tcW w:w="1530" w:type="dxa"/>
          </w:tcPr>
          <w:p w:rsidR="004F3BAA" w:rsidRDefault="004F3BAA">
            <w:pPr>
              <w:pStyle w:val="ConsPlusNormal"/>
              <w:jc w:val="center"/>
            </w:pPr>
            <w:r>
              <w:t>990077,34</w:t>
            </w:r>
          </w:p>
        </w:tc>
        <w:tc>
          <w:tcPr>
            <w:tcW w:w="1474" w:type="dxa"/>
          </w:tcPr>
          <w:p w:rsidR="004F3BAA" w:rsidRDefault="004F3BAA">
            <w:pPr>
              <w:pStyle w:val="ConsPlusNormal"/>
              <w:jc w:val="center"/>
            </w:pPr>
            <w:r>
              <w:t>1029620,42</w:t>
            </w:r>
          </w:p>
        </w:tc>
        <w:tc>
          <w:tcPr>
            <w:tcW w:w="1530" w:type="dxa"/>
          </w:tcPr>
          <w:p w:rsidR="004F3BAA" w:rsidRDefault="004F3BAA">
            <w:pPr>
              <w:pStyle w:val="ConsPlusNormal"/>
              <w:jc w:val="center"/>
            </w:pPr>
            <w:r>
              <w:t>1079165,65</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6" w:type="dxa"/>
          </w:tcPr>
          <w:p w:rsidR="004F3BAA" w:rsidRDefault="004F3BAA">
            <w:pPr>
              <w:pStyle w:val="ConsPlusNormal"/>
            </w:pPr>
          </w:p>
        </w:tc>
        <w:tc>
          <w:tcPr>
            <w:tcW w:w="3118" w:type="dxa"/>
          </w:tcPr>
          <w:p w:rsidR="004F3BAA" w:rsidRDefault="004F3BAA">
            <w:pPr>
              <w:pStyle w:val="ConsPlusNormal"/>
              <w:jc w:val="both"/>
            </w:pPr>
            <w:r>
              <w:t>субвенции на финансовое обеспечение государственных гарантий реализации прав на получение общедоступного</w:t>
            </w:r>
          </w:p>
          <w:p w:rsidR="004F3BAA" w:rsidRDefault="004F3BAA">
            <w:pPr>
              <w:pStyle w:val="ConsPlusNormal"/>
              <w:jc w:val="both"/>
            </w:pPr>
            <w: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w:t>
            </w:r>
            <w:r>
              <w:lastRenderedPageBreak/>
              <w:t>учебных пособий, средств обучения, игр, игрушек (за исключением расходов на содержание зданий и оплату коммунальных услуг)</w:t>
            </w:r>
          </w:p>
        </w:tc>
        <w:tc>
          <w:tcPr>
            <w:tcW w:w="2211" w:type="dxa"/>
            <w:vMerge/>
          </w:tcPr>
          <w:p w:rsidR="004F3BAA" w:rsidRDefault="004F3BAA"/>
        </w:tc>
        <w:tc>
          <w:tcPr>
            <w:tcW w:w="1530" w:type="dxa"/>
          </w:tcPr>
          <w:p w:rsidR="004F3BAA" w:rsidRDefault="004F3BAA">
            <w:pPr>
              <w:pStyle w:val="ConsPlusNormal"/>
              <w:jc w:val="center"/>
            </w:pPr>
            <w:r>
              <w:t>990077,34</w:t>
            </w:r>
          </w:p>
        </w:tc>
        <w:tc>
          <w:tcPr>
            <w:tcW w:w="1474" w:type="dxa"/>
          </w:tcPr>
          <w:p w:rsidR="004F3BAA" w:rsidRDefault="004F3BAA">
            <w:pPr>
              <w:pStyle w:val="ConsPlusNormal"/>
              <w:jc w:val="center"/>
            </w:pPr>
            <w:r>
              <w:t>1029620,42</w:t>
            </w:r>
          </w:p>
        </w:tc>
        <w:tc>
          <w:tcPr>
            <w:tcW w:w="1530" w:type="dxa"/>
          </w:tcPr>
          <w:p w:rsidR="004F3BAA" w:rsidRDefault="004F3BAA">
            <w:pPr>
              <w:pStyle w:val="ConsPlusNormal"/>
              <w:jc w:val="center"/>
            </w:pPr>
            <w:r>
              <w:t>1079165,65</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3</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4" w:name="P1659"/>
      <w:bookmarkEnd w:id="4"/>
      <w:r>
        <w:t>Аналитическая подпрограмма</w:t>
      </w:r>
    </w:p>
    <w:p w:rsidR="004F3BAA" w:rsidRDefault="004F3BAA">
      <w:pPr>
        <w:pStyle w:val="ConsPlusTitle"/>
        <w:jc w:val="center"/>
      </w:pPr>
      <w:r>
        <w:t>"Дополнительное образование детей"</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предусматривает предоставление дополнительного образования в учреждениях, подведомственных управлению образования Администрации города Иванова, более чем для 29,0 тыс. детей (в среднем за год).</w:t>
      </w:r>
    </w:p>
    <w:p w:rsidR="004F3BAA" w:rsidRDefault="004F3BAA">
      <w:pPr>
        <w:pStyle w:val="ConsPlusNormal"/>
        <w:spacing w:before="220"/>
        <w:ind w:firstLine="540"/>
        <w:jc w:val="both"/>
      </w:pPr>
      <w:r>
        <w:t>Качество предоставления дополнительного образования останется преимущественно на достигнутом уровне.</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191"/>
        <w:gridCol w:w="1474"/>
        <w:gridCol w:w="1417"/>
        <w:gridCol w:w="1474"/>
        <w:gridCol w:w="1417"/>
        <w:gridCol w:w="1361"/>
        <w:gridCol w:w="1361"/>
        <w:gridCol w:w="1304"/>
        <w:gridCol w:w="1417"/>
      </w:tblGrid>
      <w:tr w:rsidR="004F3BAA">
        <w:tc>
          <w:tcPr>
            <w:tcW w:w="510" w:type="dxa"/>
          </w:tcPr>
          <w:p w:rsidR="004F3BAA" w:rsidRDefault="004F3BAA">
            <w:pPr>
              <w:pStyle w:val="ConsPlusNormal"/>
              <w:jc w:val="center"/>
            </w:pPr>
            <w:r>
              <w:t xml:space="preserve">N </w:t>
            </w:r>
            <w:r>
              <w:lastRenderedPageBreak/>
              <w:t>п/п</w:t>
            </w:r>
          </w:p>
        </w:tc>
        <w:tc>
          <w:tcPr>
            <w:tcW w:w="2154" w:type="dxa"/>
          </w:tcPr>
          <w:p w:rsidR="004F3BAA" w:rsidRDefault="004F3BAA">
            <w:pPr>
              <w:pStyle w:val="ConsPlusNormal"/>
              <w:jc w:val="center"/>
            </w:pPr>
            <w:r>
              <w:lastRenderedPageBreak/>
              <w:t xml:space="preserve">Наименование </w:t>
            </w:r>
            <w:r>
              <w:lastRenderedPageBreak/>
              <w:t>целевого индикатора (показателя)</w:t>
            </w:r>
          </w:p>
        </w:tc>
        <w:tc>
          <w:tcPr>
            <w:tcW w:w="1191" w:type="dxa"/>
          </w:tcPr>
          <w:p w:rsidR="004F3BAA" w:rsidRDefault="004F3BAA">
            <w:pPr>
              <w:pStyle w:val="ConsPlusNormal"/>
              <w:jc w:val="center"/>
            </w:pPr>
            <w:r>
              <w:lastRenderedPageBreak/>
              <w:t>Ед. изм.</w:t>
            </w:r>
          </w:p>
        </w:tc>
        <w:tc>
          <w:tcPr>
            <w:tcW w:w="1474" w:type="dxa"/>
          </w:tcPr>
          <w:p w:rsidR="004F3BAA" w:rsidRDefault="004F3BAA">
            <w:pPr>
              <w:pStyle w:val="ConsPlusNormal"/>
              <w:jc w:val="center"/>
            </w:pPr>
            <w:r>
              <w:t>2017 год, факт</w:t>
            </w:r>
          </w:p>
        </w:tc>
        <w:tc>
          <w:tcPr>
            <w:tcW w:w="1417" w:type="dxa"/>
          </w:tcPr>
          <w:p w:rsidR="004F3BAA" w:rsidRDefault="004F3BAA">
            <w:pPr>
              <w:pStyle w:val="ConsPlusNormal"/>
              <w:jc w:val="center"/>
            </w:pPr>
            <w:r>
              <w:t xml:space="preserve">2018 год, </w:t>
            </w:r>
            <w:r>
              <w:lastRenderedPageBreak/>
              <w:t>оценка</w:t>
            </w:r>
          </w:p>
        </w:tc>
        <w:tc>
          <w:tcPr>
            <w:tcW w:w="1474" w:type="dxa"/>
          </w:tcPr>
          <w:p w:rsidR="004F3BAA" w:rsidRDefault="004F3BAA">
            <w:pPr>
              <w:pStyle w:val="ConsPlusNormal"/>
              <w:jc w:val="center"/>
            </w:pPr>
            <w:r>
              <w:lastRenderedPageBreak/>
              <w:t>2019 год</w:t>
            </w:r>
          </w:p>
        </w:tc>
        <w:tc>
          <w:tcPr>
            <w:tcW w:w="1417" w:type="dxa"/>
          </w:tcPr>
          <w:p w:rsidR="004F3BAA" w:rsidRDefault="004F3BAA">
            <w:pPr>
              <w:pStyle w:val="ConsPlusNormal"/>
              <w:jc w:val="center"/>
            </w:pPr>
            <w:r>
              <w:t>2020 год</w:t>
            </w:r>
          </w:p>
        </w:tc>
        <w:tc>
          <w:tcPr>
            <w:tcW w:w="1361" w:type="dxa"/>
          </w:tcPr>
          <w:p w:rsidR="004F3BAA" w:rsidRDefault="004F3BAA">
            <w:pPr>
              <w:pStyle w:val="ConsPlusNormal"/>
              <w:jc w:val="center"/>
            </w:pPr>
            <w:r>
              <w:t>2021 год</w:t>
            </w:r>
          </w:p>
        </w:tc>
        <w:tc>
          <w:tcPr>
            <w:tcW w:w="1361" w:type="dxa"/>
          </w:tcPr>
          <w:p w:rsidR="004F3BAA" w:rsidRDefault="004F3BAA">
            <w:pPr>
              <w:pStyle w:val="ConsPlusNormal"/>
              <w:jc w:val="center"/>
            </w:pPr>
            <w:r>
              <w:t>2022 год &lt;*&gt;</w:t>
            </w:r>
          </w:p>
        </w:tc>
        <w:tc>
          <w:tcPr>
            <w:tcW w:w="1304" w:type="dxa"/>
          </w:tcPr>
          <w:p w:rsidR="004F3BAA" w:rsidRDefault="004F3BAA">
            <w:pPr>
              <w:pStyle w:val="ConsPlusNormal"/>
              <w:jc w:val="center"/>
            </w:pPr>
            <w:r>
              <w:t xml:space="preserve">2023 год </w:t>
            </w:r>
            <w:r>
              <w:lastRenderedPageBreak/>
              <w:t>&lt;*&gt;</w:t>
            </w:r>
          </w:p>
        </w:tc>
        <w:tc>
          <w:tcPr>
            <w:tcW w:w="1417" w:type="dxa"/>
          </w:tcPr>
          <w:p w:rsidR="004F3BAA" w:rsidRDefault="004F3BAA">
            <w:pPr>
              <w:pStyle w:val="ConsPlusNormal"/>
              <w:jc w:val="center"/>
            </w:pPr>
            <w:r>
              <w:lastRenderedPageBreak/>
              <w:t>2024 год &lt;*&gt;</w:t>
            </w:r>
          </w:p>
        </w:tc>
      </w:tr>
      <w:tr w:rsidR="004F3BAA">
        <w:tc>
          <w:tcPr>
            <w:tcW w:w="510" w:type="dxa"/>
          </w:tcPr>
          <w:p w:rsidR="004F3BAA" w:rsidRDefault="004F3BAA">
            <w:pPr>
              <w:pStyle w:val="ConsPlusNormal"/>
            </w:pPr>
          </w:p>
        </w:tc>
        <w:tc>
          <w:tcPr>
            <w:tcW w:w="2154" w:type="dxa"/>
          </w:tcPr>
          <w:p w:rsidR="004F3BAA" w:rsidRDefault="004F3BAA">
            <w:pPr>
              <w:pStyle w:val="ConsPlusNormal"/>
              <w:jc w:val="both"/>
            </w:pPr>
            <w:r>
              <w:t>Показатели, характеризующие объем оказания услуги:</w:t>
            </w:r>
          </w:p>
        </w:tc>
        <w:tc>
          <w:tcPr>
            <w:tcW w:w="1191" w:type="dxa"/>
          </w:tcPr>
          <w:p w:rsidR="004F3BAA" w:rsidRDefault="004F3BAA">
            <w:pPr>
              <w:pStyle w:val="ConsPlusNormal"/>
              <w:jc w:val="both"/>
            </w:pPr>
          </w:p>
        </w:tc>
        <w:tc>
          <w:tcPr>
            <w:tcW w:w="1474" w:type="dxa"/>
          </w:tcPr>
          <w:p w:rsidR="004F3BAA" w:rsidRDefault="004F3BAA">
            <w:pPr>
              <w:pStyle w:val="ConsPlusNormal"/>
              <w:jc w:val="center"/>
            </w:pPr>
          </w:p>
        </w:tc>
        <w:tc>
          <w:tcPr>
            <w:tcW w:w="1417" w:type="dxa"/>
          </w:tcPr>
          <w:p w:rsidR="004F3BAA" w:rsidRDefault="004F3BAA">
            <w:pPr>
              <w:pStyle w:val="ConsPlusNormal"/>
              <w:jc w:val="center"/>
            </w:pPr>
          </w:p>
        </w:tc>
        <w:tc>
          <w:tcPr>
            <w:tcW w:w="1474" w:type="dxa"/>
          </w:tcPr>
          <w:p w:rsidR="004F3BAA" w:rsidRDefault="004F3BAA">
            <w:pPr>
              <w:pStyle w:val="ConsPlusNormal"/>
              <w:jc w:val="center"/>
            </w:pPr>
          </w:p>
        </w:tc>
        <w:tc>
          <w:tcPr>
            <w:tcW w:w="1417" w:type="dxa"/>
          </w:tcPr>
          <w:p w:rsidR="004F3BAA" w:rsidRDefault="004F3BAA">
            <w:pPr>
              <w:pStyle w:val="ConsPlusNormal"/>
              <w:jc w:val="center"/>
            </w:pPr>
          </w:p>
        </w:tc>
        <w:tc>
          <w:tcPr>
            <w:tcW w:w="1361" w:type="dxa"/>
          </w:tcPr>
          <w:p w:rsidR="004F3BAA" w:rsidRDefault="004F3BAA">
            <w:pPr>
              <w:pStyle w:val="ConsPlusNormal"/>
              <w:jc w:val="center"/>
            </w:pPr>
          </w:p>
        </w:tc>
        <w:tc>
          <w:tcPr>
            <w:tcW w:w="1361" w:type="dxa"/>
          </w:tcPr>
          <w:p w:rsidR="004F3BAA" w:rsidRDefault="004F3BAA">
            <w:pPr>
              <w:pStyle w:val="ConsPlusNormal"/>
              <w:jc w:val="center"/>
            </w:pPr>
          </w:p>
        </w:tc>
        <w:tc>
          <w:tcPr>
            <w:tcW w:w="1304" w:type="dxa"/>
          </w:tcPr>
          <w:p w:rsidR="004F3BAA" w:rsidRDefault="004F3BAA">
            <w:pPr>
              <w:pStyle w:val="ConsPlusNormal"/>
              <w:jc w:val="center"/>
            </w:pPr>
          </w:p>
        </w:tc>
        <w:tc>
          <w:tcPr>
            <w:tcW w:w="1417" w:type="dxa"/>
          </w:tcPr>
          <w:p w:rsidR="004F3BAA" w:rsidRDefault="004F3BAA">
            <w:pPr>
              <w:pStyle w:val="ConsPlusNormal"/>
              <w:jc w:val="center"/>
            </w:pPr>
          </w:p>
        </w:tc>
      </w:tr>
      <w:tr w:rsidR="004F3BAA">
        <w:tc>
          <w:tcPr>
            <w:tcW w:w="510" w:type="dxa"/>
          </w:tcPr>
          <w:p w:rsidR="004F3BAA" w:rsidRDefault="004F3BAA">
            <w:pPr>
              <w:pStyle w:val="ConsPlusNormal"/>
            </w:pPr>
            <w:r>
              <w:t>1.</w:t>
            </w:r>
          </w:p>
        </w:tc>
        <w:tc>
          <w:tcPr>
            <w:tcW w:w="2154" w:type="dxa"/>
          </w:tcPr>
          <w:p w:rsidR="004F3BAA" w:rsidRDefault="004F3BAA">
            <w:pPr>
              <w:pStyle w:val="ConsPlusNormal"/>
              <w:jc w:val="both"/>
            </w:pPr>
            <w:r>
              <w:t>Число человеко-часов пребывания в рамках реализации дополнительных общеразвивающих программ</w:t>
            </w:r>
          </w:p>
        </w:tc>
        <w:tc>
          <w:tcPr>
            <w:tcW w:w="1191" w:type="dxa"/>
          </w:tcPr>
          <w:p w:rsidR="004F3BAA" w:rsidRDefault="004F3BAA">
            <w:pPr>
              <w:pStyle w:val="ConsPlusNormal"/>
              <w:jc w:val="both"/>
            </w:pPr>
            <w:r>
              <w:t>Человеко-час</w:t>
            </w:r>
          </w:p>
        </w:tc>
        <w:tc>
          <w:tcPr>
            <w:tcW w:w="1474" w:type="dxa"/>
          </w:tcPr>
          <w:p w:rsidR="004F3BAA" w:rsidRDefault="004F3BAA">
            <w:pPr>
              <w:pStyle w:val="ConsPlusNormal"/>
              <w:jc w:val="center"/>
            </w:pPr>
            <w:r>
              <w:t>3713422,5</w:t>
            </w:r>
          </w:p>
        </w:tc>
        <w:tc>
          <w:tcPr>
            <w:tcW w:w="1417" w:type="dxa"/>
          </w:tcPr>
          <w:p w:rsidR="004F3BAA" w:rsidRDefault="004F3BAA">
            <w:pPr>
              <w:pStyle w:val="ConsPlusNormal"/>
              <w:jc w:val="center"/>
            </w:pPr>
            <w:r>
              <w:t>3737857,5</w:t>
            </w:r>
          </w:p>
        </w:tc>
        <w:tc>
          <w:tcPr>
            <w:tcW w:w="1474" w:type="dxa"/>
          </w:tcPr>
          <w:p w:rsidR="004F3BAA" w:rsidRDefault="004F3BAA">
            <w:pPr>
              <w:pStyle w:val="ConsPlusNormal"/>
              <w:jc w:val="center"/>
            </w:pPr>
            <w:r>
              <w:t>3787515,0</w:t>
            </w:r>
          </w:p>
        </w:tc>
        <w:tc>
          <w:tcPr>
            <w:tcW w:w="1417" w:type="dxa"/>
          </w:tcPr>
          <w:p w:rsidR="004F3BAA" w:rsidRDefault="004F3BAA">
            <w:pPr>
              <w:pStyle w:val="ConsPlusNormal"/>
              <w:jc w:val="center"/>
            </w:pPr>
            <w:r>
              <w:t>3793275,0</w:t>
            </w:r>
          </w:p>
        </w:tc>
        <w:tc>
          <w:tcPr>
            <w:tcW w:w="1361" w:type="dxa"/>
          </w:tcPr>
          <w:p w:rsidR="004F3BAA" w:rsidRDefault="004F3BAA">
            <w:pPr>
              <w:pStyle w:val="ConsPlusNormal"/>
              <w:jc w:val="center"/>
            </w:pPr>
            <w:r>
              <w:t>3793275,0</w:t>
            </w:r>
          </w:p>
        </w:tc>
        <w:tc>
          <w:tcPr>
            <w:tcW w:w="1361" w:type="dxa"/>
          </w:tcPr>
          <w:p w:rsidR="004F3BAA" w:rsidRDefault="004F3BAA">
            <w:pPr>
              <w:pStyle w:val="ConsPlusNormal"/>
              <w:jc w:val="center"/>
            </w:pPr>
            <w:r>
              <w:t>3793275,0</w:t>
            </w:r>
          </w:p>
        </w:tc>
        <w:tc>
          <w:tcPr>
            <w:tcW w:w="1304" w:type="dxa"/>
          </w:tcPr>
          <w:p w:rsidR="004F3BAA" w:rsidRDefault="004F3BAA">
            <w:pPr>
              <w:pStyle w:val="ConsPlusNormal"/>
              <w:jc w:val="center"/>
            </w:pPr>
            <w:r>
              <w:t>3793275,0</w:t>
            </w:r>
          </w:p>
        </w:tc>
        <w:tc>
          <w:tcPr>
            <w:tcW w:w="1417" w:type="dxa"/>
          </w:tcPr>
          <w:p w:rsidR="004F3BAA" w:rsidRDefault="004F3BAA">
            <w:pPr>
              <w:pStyle w:val="ConsPlusNormal"/>
              <w:jc w:val="center"/>
            </w:pPr>
            <w:r>
              <w:t>3793275,0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jc w:val="center"/>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Подпрограмма предполагает выполнение мероприятия "Дополнительное образование детей", которое реализуют муниципальные образовательные организации, реализующие дополнительные общеобразовательные программы.</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20"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21" w:history="1">
        <w:r>
          <w:rPr>
            <w:color w:val="0000FF"/>
          </w:rPr>
          <w:t>положения</w:t>
        </w:r>
      </w:hyperlink>
      <w:r>
        <w:t xml:space="preserve"> об оказании муниципальных услуг (выполнении работ) по дополнительному образованию детей,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муниципальным образовательным организациям, реализующим дополнительные общеобразовательные программы,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оборудования, основных средств, проведение ремонта, разработку проектно-сметной документации. Конкретный перечень целей использования субсидий определяется приказами управления образования Администрации города Иванова.</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628"/>
        <w:gridCol w:w="1984"/>
        <w:gridCol w:w="1474"/>
        <w:gridCol w:w="1417"/>
        <w:gridCol w:w="1360"/>
        <w:gridCol w:w="963"/>
        <w:gridCol w:w="963"/>
        <w:gridCol w:w="1020"/>
      </w:tblGrid>
      <w:tr w:rsidR="004F3BAA">
        <w:tc>
          <w:tcPr>
            <w:tcW w:w="793" w:type="dxa"/>
          </w:tcPr>
          <w:p w:rsidR="004F3BAA" w:rsidRDefault="004F3BAA">
            <w:pPr>
              <w:pStyle w:val="ConsPlusNormal"/>
              <w:jc w:val="center"/>
            </w:pPr>
            <w:r>
              <w:t>N п/п</w:t>
            </w:r>
          </w:p>
        </w:tc>
        <w:tc>
          <w:tcPr>
            <w:tcW w:w="3628" w:type="dxa"/>
          </w:tcPr>
          <w:p w:rsidR="004F3BAA" w:rsidRDefault="004F3BAA">
            <w:pPr>
              <w:pStyle w:val="ConsPlusNormal"/>
              <w:jc w:val="center"/>
            </w:pPr>
            <w:r>
              <w:t>Наименование мероприятия</w:t>
            </w:r>
          </w:p>
        </w:tc>
        <w:tc>
          <w:tcPr>
            <w:tcW w:w="1984" w:type="dxa"/>
          </w:tcPr>
          <w:p w:rsidR="004F3BAA" w:rsidRDefault="004F3BAA">
            <w:pPr>
              <w:pStyle w:val="ConsPlusNormal"/>
              <w:jc w:val="center"/>
            </w:pPr>
            <w:r>
              <w:t>Исполнитель</w:t>
            </w:r>
          </w:p>
        </w:tc>
        <w:tc>
          <w:tcPr>
            <w:tcW w:w="1474" w:type="dxa"/>
          </w:tcPr>
          <w:p w:rsidR="004F3BAA" w:rsidRDefault="004F3BAA">
            <w:pPr>
              <w:pStyle w:val="ConsPlusNormal"/>
              <w:jc w:val="center"/>
            </w:pPr>
            <w:r>
              <w:t>2019 год</w:t>
            </w:r>
          </w:p>
        </w:tc>
        <w:tc>
          <w:tcPr>
            <w:tcW w:w="1417" w:type="dxa"/>
          </w:tcPr>
          <w:p w:rsidR="004F3BAA" w:rsidRDefault="004F3BAA">
            <w:pPr>
              <w:pStyle w:val="ConsPlusNormal"/>
              <w:jc w:val="center"/>
            </w:pPr>
            <w:r>
              <w:t>2020 год</w:t>
            </w:r>
          </w:p>
        </w:tc>
        <w:tc>
          <w:tcPr>
            <w:tcW w:w="1360" w:type="dxa"/>
          </w:tcPr>
          <w:p w:rsidR="004F3BAA" w:rsidRDefault="004F3BAA">
            <w:pPr>
              <w:pStyle w:val="ConsPlusNormal"/>
              <w:jc w:val="center"/>
            </w:pPr>
            <w:r>
              <w:t>2021 год</w:t>
            </w:r>
          </w:p>
        </w:tc>
        <w:tc>
          <w:tcPr>
            <w:tcW w:w="963" w:type="dxa"/>
          </w:tcPr>
          <w:p w:rsidR="004F3BAA" w:rsidRDefault="004F3BAA">
            <w:pPr>
              <w:pStyle w:val="ConsPlusNormal"/>
              <w:jc w:val="center"/>
            </w:pPr>
            <w:r>
              <w:t>2022 год &lt;*&gt;</w:t>
            </w:r>
          </w:p>
        </w:tc>
        <w:tc>
          <w:tcPr>
            <w:tcW w:w="963"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Подпрограмма, всего:</w:t>
            </w:r>
          </w:p>
        </w:tc>
        <w:tc>
          <w:tcPr>
            <w:tcW w:w="1984" w:type="dxa"/>
          </w:tcPr>
          <w:p w:rsidR="004F3BAA" w:rsidRDefault="004F3BAA">
            <w:pPr>
              <w:pStyle w:val="ConsPlusNormal"/>
              <w:jc w:val="both"/>
            </w:pPr>
          </w:p>
        </w:tc>
        <w:tc>
          <w:tcPr>
            <w:tcW w:w="1474" w:type="dxa"/>
          </w:tcPr>
          <w:p w:rsidR="004F3BAA" w:rsidRDefault="004F3BAA">
            <w:pPr>
              <w:pStyle w:val="ConsPlusNormal"/>
              <w:jc w:val="center"/>
            </w:pPr>
            <w:r>
              <w:t>235970,40</w:t>
            </w:r>
          </w:p>
        </w:tc>
        <w:tc>
          <w:tcPr>
            <w:tcW w:w="1417" w:type="dxa"/>
          </w:tcPr>
          <w:p w:rsidR="004F3BAA" w:rsidRDefault="004F3BAA">
            <w:pPr>
              <w:pStyle w:val="ConsPlusNormal"/>
              <w:jc w:val="center"/>
            </w:pPr>
            <w:r>
              <w:t>238018,40</w:t>
            </w:r>
          </w:p>
        </w:tc>
        <w:tc>
          <w:tcPr>
            <w:tcW w:w="1360" w:type="dxa"/>
          </w:tcPr>
          <w:p w:rsidR="004F3BAA" w:rsidRDefault="004F3BAA">
            <w:pPr>
              <w:pStyle w:val="ConsPlusNormal"/>
              <w:jc w:val="center"/>
            </w:pPr>
            <w:r>
              <w:t>237981,40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 бюджет города</w:t>
            </w:r>
          </w:p>
        </w:tc>
        <w:tc>
          <w:tcPr>
            <w:tcW w:w="1984" w:type="dxa"/>
          </w:tcPr>
          <w:p w:rsidR="004F3BAA" w:rsidRDefault="004F3BAA">
            <w:pPr>
              <w:pStyle w:val="ConsPlusNormal"/>
              <w:jc w:val="both"/>
            </w:pPr>
          </w:p>
        </w:tc>
        <w:tc>
          <w:tcPr>
            <w:tcW w:w="1474" w:type="dxa"/>
          </w:tcPr>
          <w:p w:rsidR="004F3BAA" w:rsidRDefault="004F3BAA">
            <w:pPr>
              <w:pStyle w:val="ConsPlusNormal"/>
              <w:jc w:val="center"/>
            </w:pPr>
            <w:r>
              <w:t>220657,66</w:t>
            </w:r>
          </w:p>
        </w:tc>
        <w:tc>
          <w:tcPr>
            <w:tcW w:w="1417" w:type="dxa"/>
          </w:tcPr>
          <w:p w:rsidR="004F3BAA" w:rsidRDefault="004F3BAA">
            <w:pPr>
              <w:pStyle w:val="ConsPlusNormal"/>
              <w:jc w:val="center"/>
            </w:pPr>
            <w:r>
              <w:t>238018,40</w:t>
            </w:r>
          </w:p>
        </w:tc>
        <w:tc>
          <w:tcPr>
            <w:tcW w:w="1360" w:type="dxa"/>
          </w:tcPr>
          <w:p w:rsidR="004F3BAA" w:rsidRDefault="004F3BAA">
            <w:pPr>
              <w:pStyle w:val="ConsPlusNormal"/>
              <w:jc w:val="center"/>
            </w:pPr>
            <w:r>
              <w:t>237981,40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 областной бюджет</w:t>
            </w:r>
          </w:p>
        </w:tc>
        <w:tc>
          <w:tcPr>
            <w:tcW w:w="1984" w:type="dxa"/>
          </w:tcPr>
          <w:p w:rsidR="004F3BAA" w:rsidRDefault="004F3BAA">
            <w:pPr>
              <w:pStyle w:val="ConsPlusNormal"/>
              <w:jc w:val="both"/>
            </w:pPr>
          </w:p>
        </w:tc>
        <w:tc>
          <w:tcPr>
            <w:tcW w:w="1474" w:type="dxa"/>
          </w:tcPr>
          <w:p w:rsidR="004F3BAA" w:rsidRDefault="004F3BAA">
            <w:pPr>
              <w:pStyle w:val="ConsPlusNormal"/>
              <w:jc w:val="center"/>
            </w:pPr>
            <w:r>
              <w:t>15312,74</w:t>
            </w:r>
          </w:p>
        </w:tc>
        <w:tc>
          <w:tcPr>
            <w:tcW w:w="1417" w:type="dxa"/>
          </w:tcPr>
          <w:p w:rsidR="004F3BAA" w:rsidRDefault="004F3BAA">
            <w:pPr>
              <w:pStyle w:val="ConsPlusNormal"/>
              <w:jc w:val="center"/>
            </w:pPr>
            <w:r>
              <w:t>0,00</w:t>
            </w:r>
          </w:p>
        </w:tc>
        <w:tc>
          <w:tcPr>
            <w:tcW w:w="1360" w:type="dxa"/>
          </w:tcPr>
          <w:p w:rsidR="004F3BAA" w:rsidRDefault="004F3BAA">
            <w:pPr>
              <w:pStyle w:val="ConsPlusNormal"/>
              <w:jc w:val="center"/>
            </w:pPr>
            <w:r>
              <w:t>0,00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r>
              <w:t>1</w:t>
            </w:r>
          </w:p>
        </w:tc>
        <w:tc>
          <w:tcPr>
            <w:tcW w:w="3628" w:type="dxa"/>
          </w:tcPr>
          <w:p w:rsidR="004F3BAA" w:rsidRDefault="004F3BAA">
            <w:pPr>
              <w:pStyle w:val="ConsPlusNormal"/>
              <w:jc w:val="both"/>
            </w:pPr>
            <w:r>
              <w:t>Дополнительное образование детей</w:t>
            </w:r>
          </w:p>
        </w:tc>
        <w:tc>
          <w:tcPr>
            <w:tcW w:w="1984" w:type="dxa"/>
            <w:vMerge w:val="restart"/>
          </w:tcPr>
          <w:p w:rsidR="004F3BAA" w:rsidRDefault="004F3BAA">
            <w:pPr>
              <w:pStyle w:val="ConsPlusNormal"/>
              <w:jc w:val="both"/>
            </w:pPr>
            <w:r>
              <w:t>Управление образования Администрации города Иванова</w:t>
            </w:r>
          </w:p>
        </w:tc>
        <w:tc>
          <w:tcPr>
            <w:tcW w:w="1474" w:type="dxa"/>
          </w:tcPr>
          <w:p w:rsidR="004F3BAA" w:rsidRDefault="004F3BAA">
            <w:pPr>
              <w:pStyle w:val="ConsPlusNormal"/>
              <w:jc w:val="center"/>
            </w:pPr>
            <w:r>
              <w:t>235970,40</w:t>
            </w:r>
          </w:p>
        </w:tc>
        <w:tc>
          <w:tcPr>
            <w:tcW w:w="1417" w:type="dxa"/>
          </w:tcPr>
          <w:p w:rsidR="004F3BAA" w:rsidRDefault="004F3BAA">
            <w:pPr>
              <w:pStyle w:val="ConsPlusNormal"/>
              <w:jc w:val="center"/>
            </w:pPr>
            <w:r>
              <w:t>238018,40</w:t>
            </w:r>
          </w:p>
        </w:tc>
        <w:tc>
          <w:tcPr>
            <w:tcW w:w="1360" w:type="dxa"/>
          </w:tcPr>
          <w:p w:rsidR="004F3BAA" w:rsidRDefault="004F3BAA">
            <w:pPr>
              <w:pStyle w:val="ConsPlusNormal"/>
              <w:jc w:val="center"/>
            </w:pPr>
            <w:r>
              <w:t>237981,40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 бюджет города</w:t>
            </w:r>
          </w:p>
        </w:tc>
        <w:tc>
          <w:tcPr>
            <w:tcW w:w="1984" w:type="dxa"/>
            <w:vMerge/>
          </w:tcPr>
          <w:p w:rsidR="004F3BAA" w:rsidRDefault="004F3BAA"/>
        </w:tc>
        <w:tc>
          <w:tcPr>
            <w:tcW w:w="1474" w:type="dxa"/>
          </w:tcPr>
          <w:p w:rsidR="004F3BAA" w:rsidRDefault="004F3BAA">
            <w:pPr>
              <w:pStyle w:val="ConsPlusNormal"/>
              <w:jc w:val="center"/>
            </w:pPr>
            <w:r>
              <w:t>220657,66</w:t>
            </w:r>
          </w:p>
        </w:tc>
        <w:tc>
          <w:tcPr>
            <w:tcW w:w="1417" w:type="dxa"/>
          </w:tcPr>
          <w:p w:rsidR="004F3BAA" w:rsidRDefault="004F3BAA">
            <w:pPr>
              <w:pStyle w:val="ConsPlusNormal"/>
              <w:jc w:val="center"/>
            </w:pPr>
            <w:r>
              <w:t>238018,40</w:t>
            </w:r>
          </w:p>
        </w:tc>
        <w:tc>
          <w:tcPr>
            <w:tcW w:w="1360" w:type="dxa"/>
          </w:tcPr>
          <w:p w:rsidR="004F3BAA" w:rsidRDefault="004F3BAA">
            <w:pPr>
              <w:pStyle w:val="ConsPlusNormal"/>
              <w:jc w:val="center"/>
            </w:pPr>
            <w:r>
              <w:t>237981,40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 областной бюджет</w:t>
            </w:r>
          </w:p>
        </w:tc>
        <w:tc>
          <w:tcPr>
            <w:tcW w:w="1984" w:type="dxa"/>
            <w:vMerge/>
          </w:tcPr>
          <w:p w:rsidR="004F3BAA" w:rsidRDefault="004F3BAA"/>
        </w:tc>
        <w:tc>
          <w:tcPr>
            <w:tcW w:w="1474" w:type="dxa"/>
          </w:tcPr>
          <w:p w:rsidR="004F3BAA" w:rsidRDefault="004F3BAA">
            <w:pPr>
              <w:pStyle w:val="ConsPlusNormal"/>
              <w:jc w:val="center"/>
            </w:pPr>
            <w:r>
              <w:t>15312,74</w:t>
            </w:r>
          </w:p>
        </w:tc>
        <w:tc>
          <w:tcPr>
            <w:tcW w:w="1417" w:type="dxa"/>
          </w:tcPr>
          <w:p w:rsidR="004F3BAA" w:rsidRDefault="004F3BAA">
            <w:pPr>
              <w:pStyle w:val="ConsPlusNormal"/>
              <w:jc w:val="center"/>
            </w:pPr>
            <w:r>
              <w:t>0,00</w:t>
            </w:r>
          </w:p>
        </w:tc>
        <w:tc>
          <w:tcPr>
            <w:tcW w:w="1360" w:type="dxa"/>
          </w:tcPr>
          <w:p w:rsidR="004F3BAA" w:rsidRDefault="004F3BAA">
            <w:pPr>
              <w:pStyle w:val="ConsPlusNormal"/>
              <w:jc w:val="center"/>
            </w:pPr>
            <w:r>
              <w:t>0,00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93" w:type="dxa"/>
          </w:tcPr>
          <w:p w:rsidR="004F3BAA" w:rsidRDefault="004F3BAA">
            <w:pPr>
              <w:pStyle w:val="ConsPlusNormal"/>
            </w:pPr>
          </w:p>
        </w:tc>
        <w:tc>
          <w:tcPr>
            <w:tcW w:w="3628" w:type="dxa"/>
          </w:tcPr>
          <w:p w:rsidR="004F3BAA" w:rsidRDefault="004F3BAA">
            <w:pPr>
              <w:pStyle w:val="ConsPlusNormal"/>
              <w:jc w:val="both"/>
            </w:pPr>
            <w:r>
              <w:t>субсидия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84" w:type="dxa"/>
          </w:tcPr>
          <w:p w:rsidR="004F3BAA" w:rsidRDefault="004F3BAA">
            <w:pPr>
              <w:pStyle w:val="ConsPlusNormal"/>
              <w:jc w:val="both"/>
            </w:pPr>
          </w:p>
        </w:tc>
        <w:tc>
          <w:tcPr>
            <w:tcW w:w="1474" w:type="dxa"/>
          </w:tcPr>
          <w:p w:rsidR="004F3BAA" w:rsidRDefault="004F3BAA">
            <w:pPr>
              <w:pStyle w:val="ConsPlusNormal"/>
              <w:jc w:val="center"/>
            </w:pPr>
            <w:r>
              <w:t>15312,74</w:t>
            </w:r>
          </w:p>
        </w:tc>
        <w:tc>
          <w:tcPr>
            <w:tcW w:w="1417" w:type="dxa"/>
          </w:tcPr>
          <w:p w:rsidR="004F3BAA" w:rsidRDefault="004F3BAA">
            <w:pPr>
              <w:pStyle w:val="ConsPlusNormal"/>
              <w:jc w:val="center"/>
            </w:pPr>
            <w:r>
              <w:t>0,00</w:t>
            </w:r>
          </w:p>
        </w:tc>
        <w:tc>
          <w:tcPr>
            <w:tcW w:w="1360" w:type="dxa"/>
          </w:tcPr>
          <w:p w:rsidR="004F3BAA" w:rsidRDefault="004F3BAA">
            <w:pPr>
              <w:pStyle w:val="ConsPlusNormal"/>
              <w:jc w:val="center"/>
            </w:pPr>
            <w:r>
              <w:t>0,00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c>
          <w:tcPr>
            <w:tcW w:w="1020"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4</w:t>
      </w:r>
    </w:p>
    <w:p w:rsidR="004F3BAA" w:rsidRDefault="004F3BAA">
      <w:pPr>
        <w:pStyle w:val="ConsPlusNormal"/>
        <w:jc w:val="right"/>
      </w:pPr>
      <w:r>
        <w:t>к муниципальной программе</w:t>
      </w:r>
    </w:p>
    <w:p w:rsidR="004F3BAA" w:rsidRDefault="004F3BAA">
      <w:pPr>
        <w:pStyle w:val="ConsPlusNormal"/>
        <w:jc w:val="right"/>
      </w:pPr>
      <w:r>
        <w:lastRenderedPageBreak/>
        <w:t>"Развитие образования города Иванова"</w:t>
      </w:r>
    </w:p>
    <w:p w:rsidR="004F3BAA" w:rsidRDefault="004F3BAA">
      <w:pPr>
        <w:pStyle w:val="ConsPlusNormal"/>
        <w:ind w:firstLine="540"/>
        <w:jc w:val="both"/>
      </w:pPr>
    </w:p>
    <w:p w:rsidR="004F3BAA" w:rsidRDefault="004F3BAA">
      <w:pPr>
        <w:pStyle w:val="ConsPlusTitle"/>
        <w:jc w:val="center"/>
      </w:pPr>
      <w:bookmarkStart w:id="5" w:name="P1805"/>
      <w:bookmarkEnd w:id="5"/>
      <w:r>
        <w:t>Аналитическая подпрограмма</w:t>
      </w:r>
    </w:p>
    <w:p w:rsidR="004F3BAA" w:rsidRDefault="004F3BAA">
      <w:pPr>
        <w:pStyle w:val="ConsPlusTitle"/>
        <w:jc w:val="center"/>
      </w:pPr>
      <w:r>
        <w:t>"Дополнительное образование в сфере культуры и искусства"</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предусматривает предоставление дополнительного образования в сфере культуры и искусства ежегодно для 2,5 - 2,6 тыс. детей (в среднем за год).</w:t>
      </w:r>
    </w:p>
    <w:p w:rsidR="004F3BAA" w:rsidRDefault="004F3BAA">
      <w:pPr>
        <w:pStyle w:val="ConsPlusNormal"/>
        <w:spacing w:before="220"/>
        <w:ind w:firstLine="540"/>
        <w:jc w:val="both"/>
      </w:pPr>
      <w:r>
        <w:t>Качество предоставления дополнительного образования останется преимущественно на достигнутом уровне, с некоторой тенденцией к повышению.</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7"/>
        <w:gridCol w:w="1474"/>
        <w:gridCol w:w="1133"/>
        <w:gridCol w:w="1133"/>
        <w:gridCol w:w="1303"/>
        <w:gridCol w:w="1247"/>
        <w:gridCol w:w="1133"/>
        <w:gridCol w:w="1133"/>
        <w:gridCol w:w="1190"/>
        <w:gridCol w:w="1247"/>
      </w:tblGrid>
      <w:tr w:rsidR="004F3BAA">
        <w:tc>
          <w:tcPr>
            <w:tcW w:w="510" w:type="dxa"/>
          </w:tcPr>
          <w:p w:rsidR="004F3BAA" w:rsidRDefault="004F3BAA">
            <w:pPr>
              <w:pStyle w:val="ConsPlusNormal"/>
              <w:jc w:val="center"/>
            </w:pPr>
            <w:r>
              <w:t>N п/п</w:t>
            </w:r>
          </w:p>
        </w:tc>
        <w:tc>
          <w:tcPr>
            <w:tcW w:w="2097" w:type="dxa"/>
          </w:tcPr>
          <w:p w:rsidR="004F3BAA" w:rsidRDefault="004F3BAA">
            <w:pPr>
              <w:pStyle w:val="ConsPlusNormal"/>
              <w:jc w:val="center"/>
            </w:pPr>
            <w:r>
              <w:t>Наименование целевого индикатора (показателя)</w:t>
            </w:r>
          </w:p>
        </w:tc>
        <w:tc>
          <w:tcPr>
            <w:tcW w:w="1474" w:type="dxa"/>
          </w:tcPr>
          <w:p w:rsidR="004F3BAA" w:rsidRDefault="004F3BAA">
            <w:pPr>
              <w:pStyle w:val="ConsPlusNormal"/>
              <w:jc w:val="center"/>
            </w:pPr>
            <w:r>
              <w:t>Ед. изм.</w:t>
            </w:r>
          </w:p>
        </w:tc>
        <w:tc>
          <w:tcPr>
            <w:tcW w:w="1133" w:type="dxa"/>
          </w:tcPr>
          <w:p w:rsidR="004F3BAA" w:rsidRDefault="004F3BAA">
            <w:pPr>
              <w:pStyle w:val="ConsPlusNormal"/>
              <w:jc w:val="center"/>
            </w:pPr>
            <w:r>
              <w:t>2017 год, факт</w:t>
            </w:r>
          </w:p>
        </w:tc>
        <w:tc>
          <w:tcPr>
            <w:tcW w:w="1133" w:type="dxa"/>
          </w:tcPr>
          <w:p w:rsidR="004F3BAA" w:rsidRDefault="004F3BAA">
            <w:pPr>
              <w:pStyle w:val="ConsPlusNormal"/>
              <w:jc w:val="center"/>
            </w:pPr>
            <w:r>
              <w:t>2018 год, оценка</w:t>
            </w:r>
          </w:p>
        </w:tc>
        <w:tc>
          <w:tcPr>
            <w:tcW w:w="1303" w:type="dxa"/>
          </w:tcPr>
          <w:p w:rsidR="004F3BAA" w:rsidRDefault="004F3BAA">
            <w:pPr>
              <w:pStyle w:val="ConsPlusNormal"/>
              <w:jc w:val="center"/>
            </w:pPr>
            <w:r>
              <w:t>2019 год</w:t>
            </w:r>
          </w:p>
        </w:tc>
        <w:tc>
          <w:tcPr>
            <w:tcW w:w="1247" w:type="dxa"/>
          </w:tcPr>
          <w:p w:rsidR="004F3BAA" w:rsidRDefault="004F3BAA">
            <w:pPr>
              <w:pStyle w:val="ConsPlusNormal"/>
              <w:jc w:val="center"/>
            </w:pPr>
            <w:r>
              <w:t>2020 год</w:t>
            </w:r>
          </w:p>
        </w:tc>
        <w:tc>
          <w:tcPr>
            <w:tcW w:w="1133" w:type="dxa"/>
          </w:tcPr>
          <w:p w:rsidR="004F3BAA" w:rsidRDefault="004F3BAA">
            <w:pPr>
              <w:pStyle w:val="ConsPlusNormal"/>
              <w:jc w:val="center"/>
            </w:pPr>
            <w:r>
              <w:t>2021 год</w:t>
            </w:r>
          </w:p>
        </w:tc>
        <w:tc>
          <w:tcPr>
            <w:tcW w:w="1133" w:type="dxa"/>
          </w:tcPr>
          <w:p w:rsidR="004F3BAA" w:rsidRDefault="004F3BAA">
            <w:pPr>
              <w:pStyle w:val="ConsPlusNormal"/>
              <w:jc w:val="center"/>
            </w:pPr>
            <w:r>
              <w:t>2022 год &lt;*&gt;</w:t>
            </w:r>
          </w:p>
        </w:tc>
        <w:tc>
          <w:tcPr>
            <w:tcW w:w="1190" w:type="dxa"/>
          </w:tcPr>
          <w:p w:rsidR="004F3BAA" w:rsidRDefault="004F3BAA">
            <w:pPr>
              <w:pStyle w:val="ConsPlusNormal"/>
              <w:jc w:val="center"/>
            </w:pPr>
            <w:r>
              <w:t>2023 год &lt;*&gt;</w:t>
            </w:r>
          </w:p>
        </w:tc>
        <w:tc>
          <w:tcPr>
            <w:tcW w:w="1247" w:type="dxa"/>
          </w:tcPr>
          <w:p w:rsidR="004F3BAA" w:rsidRDefault="004F3BAA">
            <w:pPr>
              <w:pStyle w:val="ConsPlusNormal"/>
              <w:jc w:val="center"/>
            </w:pPr>
            <w:r>
              <w:t>2024 год &lt;*&gt;</w:t>
            </w:r>
          </w:p>
        </w:tc>
      </w:tr>
      <w:tr w:rsidR="004F3BAA">
        <w:tc>
          <w:tcPr>
            <w:tcW w:w="510" w:type="dxa"/>
          </w:tcPr>
          <w:p w:rsidR="004F3BAA" w:rsidRDefault="004F3BAA">
            <w:pPr>
              <w:pStyle w:val="ConsPlusNormal"/>
            </w:pPr>
            <w:r>
              <w:t>1.</w:t>
            </w:r>
          </w:p>
        </w:tc>
        <w:tc>
          <w:tcPr>
            <w:tcW w:w="2097" w:type="dxa"/>
          </w:tcPr>
          <w:p w:rsidR="004F3BAA" w:rsidRDefault="004F3BAA">
            <w:pPr>
              <w:pStyle w:val="ConsPlusNormal"/>
              <w:jc w:val="both"/>
            </w:pPr>
            <w:r>
              <w:t>Количество человеко-часов пребывания по дополнительным общеразвивающим программам</w:t>
            </w:r>
          </w:p>
        </w:tc>
        <w:tc>
          <w:tcPr>
            <w:tcW w:w="1474" w:type="dxa"/>
          </w:tcPr>
          <w:p w:rsidR="004F3BAA" w:rsidRDefault="004F3BAA">
            <w:pPr>
              <w:pStyle w:val="ConsPlusNormal"/>
              <w:jc w:val="both"/>
            </w:pPr>
            <w:r>
              <w:t>человеко-час</w:t>
            </w:r>
          </w:p>
        </w:tc>
        <w:tc>
          <w:tcPr>
            <w:tcW w:w="1133" w:type="dxa"/>
          </w:tcPr>
          <w:p w:rsidR="004F3BAA" w:rsidRDefault="004F3BAA">
            <w:pPr>
              <w:pStyle w:val="ConsPlusNormal"/>
              <w:jc w:val="center"/>
            </w:pPr>
            <w:r>
              <w:t>567771,0</w:t>
            </w:r>
          </w:p>
        </w:tc>
        <w:tc>
          <w:tcPr>
            <w:tcW w:w="1133" w:type="dxa"/>
          </w:tcPr>
          <w:p w:rsidR="004F3BAA" w:rsidRDefault="004F3BAA">
            <w:pPr>
              <w:pStyle w:val="ConsPlusNormal"/>
              <w:jc w:val="center"/>
            </w:pPr>
            <w:r>
              <w:t>562963,5</w:t>
            </w:r>
          </w:p>
        </w:tc>
        <w:tc>
          <w:tcPr>
            <w:tcW w:w="1303" w:type="dxa"/>
          </w:tcPr>
          <w:p w:rsidR="004F3BAA" w:rsidRDefault="004F3BAA">
            <w:pPr>
              <w:pStyle w:val="ConsPlusNormal"/>
              <w:jc w:val="center"/>
            </w:pPr>
            <w:r>
              <w:t>536853,5</w:t>
            </w:r>
          </w:p>
        </w:tc>
        <w:tc>
          <w:tcPr>
            <w:tcW w:w="1247" w:type="dxa"/>
          </w:tcPr>
          <w:p w:rsidR="004F3BAA" w:rsidRDefault="004F3BAA">
            <w:pPr>
              <w:pStyle w:val="ConsPlusNormal"/>
              <w:jc w:val="center"/>
            </w:pPr>
            <w:r>
              <w:t>502678,5</w:t>
            </w:r>
          </w:p>
        </w:tc>
        <w:tc>
          <w:tcPr>
            <w:tcW w:w="1133" w:type="dxa"/>
          </w:tcPr>
          <w:p w:rsidR="004F3BAA" w:rsidRDefault="004F3BAA">
            <w:pPr>
              <w:pStyle w:val="ConsPlusNormal"/>
              <w:jc w:val="center"/>
            </w:pPr>
            <w:r>
              <w:t>477175,5</w:t>
            </w:r>
          </w:p>
        </w:tc>
        <w:tc>
          <w:tcPr>
            <w:tcW w:w="1133" w:type="dxa"/>
          </w:tcPr>
          <w:p w:rsidR="004F3BAA" w:rsidRDefault="004F3BAA">
            <w:pPr>
              <w:pStyle w:val="ConsPlusNormal"/>
              <w:jc w:val="center"/>
            </w:pPr>
            <w:r>
              <w:t>477175,5</w:t>
            </w:r>
          </w:p>
        </w:tc>
        <w:tc>
          <w:tcPr>
            <w:tcW w:w="1190" w:type="dxa"/>
          </w:tcPr>
          <w:p w:rsidR="004F3BAA" w:rsidRDefault="004F3BAA">
            <w:pPr>
              <w:pStyle w:val="ConsPlusNormal"/>
              <w:jc w:val="center"/>
            </w:pPr>
            <w:r>
              <w:t>477175,5</w:t>
            </w:r>
          </w:p>
        </w:tc>
        <w:tc>
          <w:tcPr>
            <w:tcW w:w="1247" w:type="dxa"/>
          </w:tcPr>
          <w:p w:rsidR="004F3BAA" w:rsidRDefault="004F3BAA">
            <w:pPr>
              <w:pStyle w:val="ConsPlusNormal"/>
              <w:jc w:val="center"/>
            </w:pPr>
            <w:r>
              <w:t>477175,5</w:t>
            </w:r>
          </w:p>
        </w:tc>
      </w:tr>
      <w:tr w:rsidR="004F3BAA">
        <w:tc>
          <w:tcPr>
            <w:tcW w:w="510" w:type="dxa"/>
          </w:tcPr>
          <w:p w:rsidR="004F3BAA" w:rsidRDefault="004F3BAA">
            <w:pPr>
              <w:pStyle w:val="ConsPlusNormal"/>
            </w:pPr>
            <w:r>
              <w:t>2.</w:t>
            </w:r>
          </w:p>
        </w:tc>
        <w:tc>
          <w:tcPr>
            <w:tcW w:w="2097" w:type="dxa"/>
          </w:tcPr>
          <w:p w:rsidR="004F3BAA" w:rsidRDefault="004F3BAA">
            <w:pPr>
              <w:pStyle w:val="ConsPlusNormal"/>
              <w:jc w:val="both"/>
            </w:pPr>
            <w:r>
              <w:t>Количество человеко-часов по дополнительным предпрофессиональным программам в области искусства</w:t>
            </w:r>
          </w:p>
        </w:tc>
        <w:tc>
          <w:tcPr>
            <w:tcW w:w="1474" w:type="dxa"/>
          </w:tcPr>
          <w:p w:rsidR="004F3BAA" w:rsidRDefault="004F3BAA">
            <w:pPr>
              <w:pStyle w:val="ConsPlusNormal"/>
              <w:jc w:val="both"/>
            </w:pPr>
            <w:r>
              <w:t>человеко-час</w:t>
            </w:r>
          </w:p>
        </w:tc>
        <w:tc>
          <w:tcPr>
            <w:tcW w:w="1133" w:type="dxa"/>
          </w:tcPr>
          <w:p w:rsidR="004F3BAA" w:rsidRDefault="004F3BAA">
            <w:pPr>
              <w:pStyle w:val="ConsPlusNormal"/>
              <w:jc w:val="center"/>
            </w:pPr>
            <w:r>
              <w:t>-</w:t>
            </w:r>
          </w:p>
        </w:tc>
        <w:tc>
          <w:tcPr>
            <w:tcW w:w="1133" w:type="dxa"/>
          </w:tcPr>
          <w:p w:rsidR="004F3BAA" w:rsidRDefault="004F3BAA">
            <w:pPr>
              <w:pStyle w:val="ConsPlusNormal"/>
              <w:jc w:val="center"/>
            </w:pPr>
            <w:r>
              <w:t>-</w:t>
            </w:r>
          </w:p>
        </w:tc>
        <w:tc>
          <w:tcPr>
            <w:tcW w:w="1303" w:type="dxa"/>
          </w:tcPr>
          <w:p w:rsidR="004F3BAA" w:rsidRDefault="004F3BAA">
            <w:pPr>
              <w:pStyle w:val="ConsPlusNormal"/>
              <w:jc w:val="center"/>
            </w:pPr>
            <w:r>
              <w:t>30855,0</w:t>
            </w:r>
          </w:p>
        </w:tc>
        <w:tc>
          <w:tcPr>
            <w:tcW w:w="1247" w:type="dxa"/>
          </w:tcPr>
          <w:p w:rsidR="004F3BAA" w:rsidRDefault="004F3BAA">
            <w:pPr>
              <w:pStyle w:val="ConsPlusNormal"/>
              <w:jc w:val="center"/>
            </w:pPr>
            <w:r>
              <w:t>65998,0</w:t>
            </w:r>
          </w:p>
        </w:tc>
        <w:tc>
          <w:tcPr>
            <w:tcW w:w="1133" w:type="dxa"/>
          </w:tcPr>
          <w:p w:rsidR="004F3BAA" w:rsidRDefault="004F3BAA">
            <w:pPr>
              <w:pStyle w:val="ConsPlusNormal"/>
              <w:jc w:val="center"/>
            </w:pPr>
            <w:r>
              <w:t>95948,0</w:t>
            </w:r>
          </w:p>
        </w:tc>
        <w:tc>
          <w:tcPr>
            <w:tcW w:w="1133" w:type="dxa"/>
          </w:tcPr>
          <w:p w:rsidR="004F3BAA" w:rsidRDefault="004F3BAA">
            <w:pPr>
              <w:pStyle w:val="ConsPlusNormal"/>
              <w:jc w:val="center"/>
            </w:pPr>
            <w:r>
              <w:t>95948,0</w:t>
            </w:r>
          </w:p>
        </w:tc>
        <w:tc>
          <w:tcPr>
            <w:tcW w:w="1190" w:type="dxa"/>
          </w:tcPr>
          <w:p w:rsidR="004F3BAA" w:rsidRDefault="004F3BAA">
            <w:pPr>
              <w:pStyle w:val="ConsPlusNormal"/>
              <w:jc w:val="center"/>
            </w:pPr>
            <w:r>
              <w:t>95948,0</w:t>
            </w:r>
          </w:p>
        </w:tc>
        <w:tc>
          <w:tcPr>
            <w:tcW w:w="1247" w:type="dxa"/>
          </w:tcPr>
          <w:p w:rsidR="004F3BAA" w:rsidRDefault="004F3BAA">
            <w:pPr>
              <w:pStyle w:val="ConsPlusNormal"/>
              <w:jc w:val="center"/>
            </w:pPr>
            <w:r>
              <w:t>95948,0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Подпрограмма предполагает выполнение мероприятия "Дополнительное образование детей в сфере культуры и искусства", которое реализуют муниципальные организации дополнительного образования: музыкальные и художественная школы.</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22"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23" w:history="1">
        <w:r>
          <w:rPr>
            <w:color w:val="0000FF"/>
          </w:rPr>
          <w:t>положения</w:t>
        </w:r>
      </w:hyperlink>
      <w:r>
        <w:t xml:space="preserve"> об оказании муниципальных услуг (выполнении работ) по дополнительному образованию детей в сфере культуры и искусства,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муниципальным образовательным организациям дополнительного образования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музыкальных инструментов, мебели, оборудования, оргтехники, включая комплектующие и запасные части, и других основных средств; проведение ремонтных работ зданий, сооружений и других нефинансовых активов; приобретение строительных материалов; разработку проектно-сметной документации; монтаж и ремонт охранно-пожарных систем, систем видеонаблюдения, систем контроля доступа. Конкретный перечень целей использования субсидий определяется приказами комитета по культуре Администрации города Иванова.</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1928"/>
        <w:gridCol w:w="1361"/>
        <w:gridCol w:w="1304"/>
        <w:gridCol w:w="1361"/>
        <w:gridCol w:w="873"/>
        <w:gridCol w:w="873"/>
        <w:gridCol w:w="873"/>
      </w:tblGrid>
      <w:tr w:rsidR="004F3BAA">
        <w:tc>
          <w:tcPr>
            <w:tcW w:w="680" w:type="dxa"/>
          </w:tcPr>
          <w:p w:rsidR="004F3BAA" w:rsidRDefault="004F3BAA">
            <w:pPr>
              <w:pStyle w:val="ConsPlusNormal"/>
              <w:jc w:val="center"/>
            </w:pPr>
            <w:r>
              <w:t>N п/п</w:t>
            </w:r>
          </w:p>
        </w:tc>
        <w:tc>
          <w:tcPr>
            <w:tcW w:w="2835" w:type="dxa"/>
          </w:tcPr>
          <w:p w:rsidR="004F3BAA" w:rsidRDefault="004F3BAA">
            <w:pPr>
              <w:pStyle w:val="ConsPlusNormal"/>
              <w:jc w:val="center"/>
            </w:pPr>
            <w:r>
              <w:t>Наименование мероприятия</w:t>
            </w:r>
          </w:p>
        </w:tc>
        <w:tc>
          <w:tcPr>
            <w:tcW w:w="1928" w:type="dxa"/>
          </w:tcPr>
          <w:p w:rsidR="004F3BAA" w:rsidRDefault="004F3BAA">
            <w:pPr>
              <w:pStyle w:val="ConsPlusNormal"/>
              <w:jc w:val="center"/>
            </w:pPr>
            <w:r>
              <w:t>Исполнитель</w:t>
            </w:r>
          </w:p>
        </w:tc>
        <w:tc>
          <w:tcPr>
            <w:tcW w:w="1361" w:type="dxa"/>
          </w:tcPr>
          <w:p w:rsidR="004F3BAA" w:rsidRDefault="004F3BAA">
            <w:pPr>
              <w:pStyle w:val="ConsPlusNormal"/>
              <w:jc w:val="center"/>
            </w:pPr>
            <w:r>
              <w:t>2019 год</w:t>
            </w:r>
          </w:p>
        </w:tc>
        <w:tc>
          <w:tcPr>
            <w:tcW w:w="1304" w:type="dxa"/>
          </w:tcPr>
          <w:p w:rsidR="004F3BAA" w:rsidRDefault="004F3BAA">
            <w:pPr>
              <w:pStyle w:val="ConsPlusNormal"/>
              <w:jc w:val="center"/>
            </w:pPr>
            <w:r>
              <w:t>2020 год</w:t>
            </w:r>
          </w:p>
        </w:tc>
        <w:tc>
          <w:tcPr>
            <w:tcW w:w="1361" w:type="dxa"/>
          </w:tcPr>
          <w:p w:rsidR="004F3BAA" w:rsidRDefault="004F3BAA">
            <w:pPr>
              <w:pStyle w:val="ConsPlusNormal"/>
              <w:jc w:val="center"/>
            </w:pPr>
            <w:r>
              <w:t>2021 год</w:t>
            </w:r>
          </w:p>
        </w:tc>
        <w:tc>
          <w:tcPr>
            <w:tcW w:w="873" w:type="dxa"/>
          </w:tcPr>
          <w:p w:rsidR="004F3BAA" w:rsidRDefault="004F3BAA">
            <w:pPr>
              <w:pStyle w:val="ConsPlusNormal"/>
              <w:jc w:val="center"/>
            </w:pPr>
            <w:r>
              <w:t>2022 год &lt;*&gt;</w:t>
            </w:r>
          </w:p>
        </w:tc>
        <w:tc>
          <w:tcPr>
            <w:tcW w:w="873" w:type="dxa"/>
          </w:tcPr>
          <w:p w:rsidR="004F3BAA" w:rsidRDefault="004F3BAA">
            <w:pPr>
              <w:pStyle w:val="ConsPlusNormal"/>
              <w:jc w:val="center"/>
            </w:pPr>
            <w:r>
              <w:t>2023 год &lt;*&gt;</w:t>
            </w:r>
          </w:p>
        </w:tc>
        <w:tc>
          <w:tcPr>
            <w:tcW w:w="873" w:type="dxa"/>
          </w:tcPr>
          <w:p w:rsidR="004F3BAA" w:rsidRDefault="004F3BAA">
            <w:pPr>
              <w:pStyle w:val="ConsPlusNormal"/>
              <w:jc w:val="center"/>
            </w:pPr>
            <w:r>
              <w:t>2024 год &lt;*&gt;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Подпрограмма, всего:</w:t>
            </w:r>
          </w:p>
        </w:tc>
        <w:tc>
          <w:tcPr>
            <w:tcW w:w="1928" w:type="dxa"/>
          </w:tcPr>
          <w:p w:rsidR="004F3BAA" w:rsidRDefault="004F3BAA">
            <w:pPr>
              <w:pStyle w:val="ConsPlusNormal"/>
              <w:jc w:val="both"/>
            </w:pPr>
          </w:p>
        </w:tc>
        <w:tc>
          <w:tcPr>
            <w:tcW w:w="1361" w:type="dxa"/>
          </w:tcPr>
          <w:p w:rsidR="004F3BAA" w:rsidRDefault="004F3BAA">
            <w:pPr>
              <w:pStyle w:val="ConsPlusNormal"/>
              <w:jc w:val="center"/>
            </w:pPr>
            <w:r>
              <w:t>96176,00</w:t>
            </w:r>
          </w:p>
        </w:tc>
        <w:tc>
          <w:tcPr>
            <w:tcW w:w="1304" w:type="dxa"/>
          </w:tcPr>
          <w:p w:rsidR="004F3BAA" w:rsidRDefault="004F3BAA">
            <w:pPr>
              <w:pStyle w:val="ConsPlusNormal"/>
              <w:jc w:val="center"/>
            </w:pPr>
            <w:r>
              <w:t>96299,00</w:t>
            </w:r>
          </w:p>
        </w:tc>
        <w:tc>
          <w:tcPr>
            <w:tcW w:w="1361" w:type="dxa"/>
          </w:tcPr>
          <w:p w:rsidR="004F3BAA" w:rsidRDefault="004F3BAA">
            <w:pPr>
              <w:pStyle w:val="ConsPlusNormal"/>
              <w:jc w:val="center"/>
            </w:pPr>
            <w:r>
              <w:t>96285,00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928" w:type="dxa"/>
          </w:tcPr>
          <w:p w:rsidR="004F3BAA" w:rsidRDefault="004F3BAA">
            <w:pPr>
              <w:pStyle w:val="ConsPlusNormal"/>
              <w:jc w:val="both"/>
            </w:pPr>
          </w:p>
        </w:tc>
        <w:tc>
          <w:tcPr>
            <w:tcW w:w="1361" w:type="dxa"/>
          </w:tcPr>
          <w:p w:rsidR="004F3BAA" w:rsidRDefault="004F3BAA">
            <w:pPr>
              <w:pStyle w:val="ConsPlusNormal"/>
              <w:jc w:val="center"/>
            </w:pPr>
            <w:r>
              <w:t>84451,07</w:t>
            </w:r>
          </w:p>
        </w:tc>
        <w:tc>
          <w:tcPr>
            <w:tcW w:w="1304" w:type="dxa"/>
          </w:tcPr>
          <w:p w:rsidR="004F3BAA" w:rsidRDefault="004F3BAA">
            <w:pPr>
              <w:pStyle w:val="ConsPlusNormal"/>
              <w:jc w:val="center"/>
            </w:pPr>
            <w:r>
              <w:t>96299,00</w:t>
            </w:r>
          </w:p>
        </w:tc>
        <w:tc>
          <w:tcPr>
            <w:tcW w:w="1361" w:type="dxa"/>
          </w:tcPr>
          <w:p w:rsidR="004F3BAA" w:rsidRDefault="004F3BAA">
            <w:pPr>
              <w:pStyle w:val="ConsPlusNormal"/>
              <w:jc w:val="center"/>
            </w:pPr>
            <w:r>
              <w:t>96285,00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928" w:type="dxa"/>
          </w:tcPr>
          <w:p w:rsidR="004F3BAA" w:rsidRDefault="004F3BAA">
            <w:pPr>
              <w:pStyle w:val="ConsPlusNormal"/>
              <w:jc w:val="both"/>
            </w:pPr>
          </w:p>
        </w:tc>
        <w:tc>
          <w:tcPr>
            <w:tcW w:w="1361" w:type="dxa"/>
          </w:tcPr>
          <w:p w:rsidR="004F3BAA" w:rsidRDefault="004F3BAA">
            <w:pPr>
              <w:pStyle w:val="ConsPlusNormal"/>
              <w:jc w:val="center"/>
            </w:pPr>
            <w:r>
              <w:t>11724,93</w:t>
            </w:r>
          </w:p>
        </w:tc>
        <w:tc>
          <w:tcPr>
            <w:tcW w:w="1304" w:type="dxa"/>
          </w:tcPr>
          <w:p w:rsidR="004F3BAA" w:rsidRDefault="004F3BAA">
            <w:pPr>
              <w:pStyle w:val="ConsPlusNormal"/>
              <w:jc w:val="center"/>
            </w:pPr>
            <w:r>
              <w:t>0,00</w:t>
            </w:r>
          </w:p>
        </w:tc>
        <w:tc>
          <w:tcPr>
            <w:tcW w:w="1361" w:type="dxa"/>
          </w:tcPr>
          <w:p w:rsidR="004F3BAA" w:rsidRDefault="004F3BAA">
            <w:pPr>
              <w:pStyle w:val="ConsPlusNormal"/>
              <w:jc w:val="center"/>
            </w:pPr>
            <w:r>
              <w:t>0,00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r>
              <w:t>1</w:t>
            </w:r>
          </w:p>
        </w:tc>
        <w:tc>
          <w:tcPr>
            <w:tcW w:w="2835" w:type="dxa"/>
          </w:tcPr>
          <w:p w:rsidR="004F3BAA" w:rsidRDefault="004F3BAA">
            <w:pPr>
              <w:pStyle w:val="ConsPlusNormal"/>
              <w:jc w:val="both"/>
            </w:pPr>
            <w:r>
              <w:t>Дополнительное образование детей в сфере культуры и искусства</w:t>
            </w:r>
          </w:p>
        </w:tc>
        <w:tc>
          <w:tcPr>
            <w:tcW w:w="1928" w:type="dxa"/>
            <w:vMerge w:val="restart"/>
          </w:tcPr>
          <w:p w:rsidR="004F3BAA" w:rsidRDefault="004F3BAA">
            <w:pPr>
              <w:pStyle w:val="ConsPlusNormal"/>
              <w:jc w:val="both"/>
            </w:pPr>
            <w:r>
              <w:t>Комитет по культуре Администрации города Иванова</w:t>
            </w:r>
          </w:p>
        </w:tc>
        <w:tc>
          <w:tcPr>
            <w:tcW w:w="1361" w:type="dxa"/>
          </w:tcPr>
          <w:p w:rsidR="004F3BAA" w:rsidRDefault="004F3BAA">
            <w:pPr>
              <w:pStyle w:val="ConsPlusNormal"/>
              <w:jc w:val="center"/>
            </w:pPr>
            <w:r>
              <w:t>96176,00</w:t>
            </w:r>
          </w:p>
        </w:tc>
        <w:tc>
          <w:tcPr>
            <w:tcW w:w="1304" w:type="dxa"/>
          </w:tcPr>
          <w:p w:rsidR="004F3BAA" w:rsidRDefault="004F3BAA">
            <w:pPr>
              <w:pStyle w:val="ConsPlusNormal"/>
              <w:jc w:val="center"/>
            </w:pPr>
            <w:r>
              <w:t>96299,00</w:t>
            </w:r>
          </w:p>
        </w:tc>
        <w:tc>
          <w:tcPr>
            <w:tcW w:w="1361" w:type="dxa"/>
          </w:tcPr>
          <w:p w:rsidR="004F3BAA" w:rsidRDefault="004F3BAA">
            <w:pPr>
              <w:pStyle w:val="ConsPlusNormal"/>
              <w:jc w:val="center"/>
            </w:pPr>
            <w:r>
              <w:t>96285,00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1928" w:type="dxa"/>
            <w:vMerge/>
          </w:tcPr>
          <w:p w:rsidR="004F3BAA" w:rsidRDefault="004F3BAA"/>
        </w:tc>
        <w:tc>
          <w:tcPr>
            <w:tcW w:w="1361" w:type="dxa"/>
          </w:tcPr>
          <w:p w:rsidR="004F3BAA" w:rsidRDefault="004F3BAA">
            <w:pPr>
              <w:pStyle w:val="ConsPlusNormal"/>
              <w:jc w:val="center"/>
            </w:pPr>
            <w:r>
              <w:t>84451,07</w:t>
            </w:r>
          </w:p>
        </w:tc>
        <w:tc>
          <w:tcPr>
            <w:tcW w:w="1304" w:type="dxa"/>
          </w:tcPr>
          <w:p w:rsidR="004F3BAA" w:rsidRDefault="004F3BAA">
            <w:pPr>
              <w:pStyle w:val="ConsPlusNormal"/>
              <w:jc w:val="center"/>
            </w:pPr>
            <w:r>
              <w:t>96299,00</w:t>
            </w:r>
          </w:p>
        </w:tc>
        <w:tc>
          <w:tcPr>
            <w:tcW w:w="1361" w:type="dxa"/>
          </w:tcPr>
          <w:p w:rsidR="004F3BAA" w:rsidRDefault="004F3BAA">
            <w:pPr>
              <w:pStyle w:val="ConsPlusNormal"/>
              <w:jc w:val="center"/>
            </w:pPr>
            <w:r>
              <w:t>96285,00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1928" w:type="dxa"/>
            <w:vMerge/>
          </w:tcPr>
          <w:p w:rsidR="004F3BAA" w:rsidRDefault="004F3BAA"/>
        </w:tc>
        <w:tc>
          <w:tcPr>
            <w:tcW w:w="1361" w:type="dxa"/>
          </w:tcPr>
          <w:p w:rsidR="004F3BAA" w:rsidRDefault="004F3BAA">
            <w:pPr>
              <w:pStyle w:val="ConsPlusNormal"/>
              <w:jc w:val="center"/>
            </w:pPr>
            <w:r>
              <w:t>11724,93</w:t>
            </w:r>
          </w:p>
        </w:tc>
        <w:tc>
          <w:tcPr>
            <w:tcW w:w="1304" w:type="dxa"/>
          </w:tcPr>
          <w:p w:rsidR="004F3BAA" w:rsidRDefault="004F3BAA">
            <w:pPr>
              <w:pStyle w:val="ConsPlusNormal"/>
              <w:jc w:val="center"/>
            </w:pPr>
            <w:r>
              <w:t>0,00</w:t>
            </w:r>
          </w:p>
        </w:tc>
        <w:tc>
          <w:tcPr>
            <w:tcW w:w="1361" w:type="dxa"/>
          </w:tcPr>
          <w:p w:rsidR="004F3BAA" w:rsidRDefault="004F3BAA">
            <w:pPr>
              <w:pStyle w:val="ConsPlusNormal"/>
              <w:jc w:val="center"/>
            </w:pPr>
            <w:r>
              <w:t>0,00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835" w:type="dxa"/>
          </w:tcPr>
          <w:p w:rsidR="004F3BAA" w:rsidRDefault="004F3BAA">
            <w:pPr>
              <w:pStyle w:val="ConsPlusNormal"/>
              <w:jc w:val="both"/>
            </w:pPr>
            <w:r>
              <w:t>субсидия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28" w:type="dxa"/>
          </w:tcPr>
          <w:p w:rsidR="004F3BAA" w:rsidRDefault="004F3BAA">
            <w:pPr>
              <w:pStyle w:val="ConsPlusNormal"/>
              <w:jc w:val="both"/>
            </w:pPr>
          </w:p>
        </w:tc>
        <w:tc>
          <w:tcPr>
            <w:tcW w:w="1361" w:type="dxa"/>
          </w:tcPr>
          <w:p w:rsidR="004F3BAA" w:rsidRDefault="004F3BAA">
            <w:pPr>
              <w:pStyle w:val="ConsPlusNormal"/>
              <w:jc w:val="center"/>
            </w:pPr>
            <w:r>
              <w:t>11724,93</w:t>
            </w:r>
          </w:p>
        </w:tc>
        <w:tc>
          <w:tcPr>
            <w:tcW w:w="1304" w:type="dxa"/>
          </w:tcPr>
          <w:p w:rsidR="004F3BAA" w:rsidRDefault="004F3BAA">
            <w:pPr>
              <w:pStyle w:val="ConsPlusNormal"/>
              <w:jc w:val="center"/>
            </w:pPr>
            <w:r>
              <w:t>0,00</w:t>
            </w:r>
          </w:p>
        </w:tc>
        <w:tc>
          <w:tcPr>
            <w:tcW w:w="1361" w:type="dxa"/>
          </w:tcPr>
          <w:p w:rsidR="004F3BAA" w:rsidRDefault="004F3BAA">
            <w:pPr>
              <w:pStyle w:val="ConsPlusNormal"/>
              <w:jc w:val="center"/>
            </w:pPr>
            <w:r>
              <w:t>0,00</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c>
          <w:tcPr>
            <w:tcW w:w="873"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pPr>
    </w:p>
    <w:p w:rsidR="004F3BAA" w:rsidRDefault="004F3BAA">
      <w:pPr>
        <w:pStyle w:val="ConsPlusNormal"/>
      </w:pPr>
    </w:p>
    <w:p w:rsidR="004F3BAA" w:rsidRDefault="004F3BAA">
      <w:pPr>
        <w:pStyle w:val="ConsPlusNormal"/>
      </w:pPr>
    </w:p>
    <w:p w:rsidR="004F3BAA" w:rsidRDefault="004F3BAA">
      <w:pPr>
        <w:pStyle w:val="ConsPlusNormal"/>
      </w:pPr>
    </w:p>
    <w:p w:rsidR="004F3BAA" w:rsidRDefault="004F3BAA">
      <w:pPr>
        <w:pStyle w:val="ConsPlusNormal"/>
      </w:pPr>
    </w:p>
    <w:p w:rsidR="004F3BAA" w:rsidRDefault="004F3BAA">
      <w:pPr>
        <w:pStyle w:val="ConsPlusNormal"/>
        <w:jc w:val="right"/>
        <w:outlineLvl w:val="1"/>
      </w:pPr>
      <w:r>
        <w:t>Приложение 5</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pPr>
    </w:p>
    <w:p w:rsidR="004F3BAA" w:rsidRDefault="004F3BAA">
      <w:pPr>
        <w:pStyle w:val="ConsPlusTitle"/>
        <w:jc w:val="center"/>
      </w:pPr>
      <w:bookmarkStart w:id="6" w:name="P1952"/>
      <w:bookmarkEnd w:id="6"/>
      <w:r>
        <w:t>Аналитическая подпрограмма</w:t>
      </w:r>
    </w:p>
    <w:p w:rsidR="004F3BAA" w:rsidRDefault="004F3BAA">
      <w:pPr>
        <w:pStyle w:val="ConsPlusTitle"/>
        <w:jc w:val="center"/>
      </w:pPr>
      <w:r>
        <w:t>"Дополнительное образование в области</w:t>
      </w:r>
    </w:p>
    <w:p w:rsidR="004F3BAA" w:rsidRDefault="004F3BAA">
      <w:pPr>
        <w:pStyle w:val="ConsPlusTitle"/>
        <w:jc w:val="center"/>
      </w:pPr>
      <w:r>
        <w:t>физической культуры и спорта"</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предусматривает предоставление дополнительного образования в области физической культуры и спорта ежегодно не менее чем для 2,5 тыс. детей (в среднем за год).</w:t>
      </w:r>
    </w:p>
    <w:p w:rsidR="004F3BAA" w:rsidRDefault="004F3BAA">
      <w:pPr>
        <w:pStyle w:val="ConsPlusNormal"/>
        <w:spacing w:before="220"/>
        <w:ind w:firstLine="540"/>
        <w:jc w:val="both"/>
      </w:pPr>
      <w:r>
        <w:t>Контингент обучающихся и его структура в организациях дополнительного образования, реализующих дополнительные общеобразовательные программы в области физической культуры и спорта, а также качество услуги в плановом периоде практически не изменятся.</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p w:rsidR="004F3BAA" w:rsidRDefault="004F3BAA">
      <w:pPr>
        <w:sectPr w:rsidR="004F3BAA">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721"/>
        <w:gridCol w:w="1587"/>
        <w:gridCol w:w="1133"/>
        <w:gridCol w:w="1190"/>
        <w:gridCol w:w="1077"/>
        <w:gridCol w:w="1077"/>
        <w:gridCol w:w="1077"/>
        <w:gridCol w:w="1020"/>
        <w:gridCol w:w="1020"/>
        <w:gridCol w:w="1077"/>
      </w:tblGrid>
      <w:tr w:rsidR="004F3BAA">
        <w:tc>
          <w:tcPr>
            <w:tcW w:w="623" w:type="dxa"/>
          </w:tcPr>
          <w:p w:rsidR="004F3BAA" w:rsidRDefault="004F3BAA">
            <w:pPr>
              <w:pStyle w:val="ConsPlusNormal"/>
              <w:jc w:val="center"/>
            </w:pPr>
            <w:r>
              <w:lastRenderedPageBreak/>
              <w:t>N п/п</w:t>
            </w:r>
          </w:p>
        </w:tc>
        <w:tc>
          <w:tcPr>
            <w:tcW w:w="2721" w:type="dxa"/>
          </w:tcPr>
          <w:p w:rsidR="004F3BAA" w:rsidRDefault="004F3BAA">
            <w:pPr>
              <w:pStyle w:val="ConsPlusNormal"/>
              <w:jc w:val="center"/>
            </w:pPr>
            <w:r>
              <w:t>Наименование целевого индикатора (показателя)</w:t>
            </w:r>
          </w:p>
        </w:tc>
        <w:tc>
          <w:tcPr>
            <w:tcW w:w="1587" w:type="dxa"/>
          </w:tcPr>
          <w:p w:rsidR="004F3BAA" w:rsidRDefault="004F3BAA">
            <w:pPr>
              <w:pStyle w:val="ConsPlusNormal"/>
              <w:jc w:val="center"/>
            </w:pPr>
            <w:r>
              <w:t>Ед. изм.</w:t>
            </w:r>
          </w:p>
        </w:tc>
        <w:tc>
          <w:tcPr>
            <w:tcW w:w="1133" w:type="dxa"/>
          </w:tcPr>
          <w:p w:rsidR="004F3BAA" w:rsidRDefault="004F3BAA">
            <w:pPr>
              <w:pStyle w:val="ConsPlusNormal"/>
              <w:jc w:val="center"/>
            </w:pPr>
            <w:r>
              <w:t>2017 год, факт</w:t>
            </w:r>
          </w:p>
        </w:tc>
        <w:tc>
          <w:tcPr>
            <w:tcW w:w="1190" w:type="dxa"/>
          </w:tcPr>
          <w:p w:rsidR="004F3BAA" w:rsidRDefault="004F3BAA">
            <w:pPr>
              <w:pStyle w:val="ConsPlusNormal"/>
              <w:jc w:val="center"/>
            </w:pPr>
            <w:r>
              <w:t>2018 год, оценка</w:t>
            </w:r>
          </w:p>
        </w:tc>
        <w:tc>
          <w:tcPr>
            <w:tcW w:w="1077" w:type="dxa"/>
          </w:tcPr>
          <w:p w:rsidR="004F3BAA" w:rsidRDefault="004F3BAA">
            <w:pPr>
              <w:pStyle w:val="ConsPlusNormal"/>
              <w:jc w:val="center"/>
            </w:pPr>
            <w:r>
              <w:t>2019 год</w:t>
            </w:r>
          </w:p>
        </w:tc>
        <w:tc>
          <w:tcPr>
            <w:tcW w:w="1077" w:type="dxa"/>
          </w:tcPr>
          <w:p w:rsidR="004F3BAA" w:rsidRDefault="004F3BAA">
            <w:pPr>
              <w:pStyle w:val="ConsPlusNormal"/>
              <w:jc w:val="center"/>
            </w:pPr>
            <w:r>
              <w:t>2020 год</w:t>
            </w:r>
          </w:p>
        </w:tc>
        <w:tc>
          <w:tcPr>
            <w:tcW w:w="107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77" w:type="dxa"/>
          </w:tcPr>
          <w:p w:rsidR="004F3BAA" w:rsidRDefault="004F3BAA">
            <w:pPr>
              <w:pStyle w:val="ConsPlusNormal"/>
              <w:jc w:val="center"/>
            </w:pPr>
            <w:r>
              <w:t>2024 год &lt;*&gt;</w:t>
            </w:r>
          </w:p>
        </w:tc>
      </w:tr>
      <w:tr w:rsidR="004F3BAA">
        <w:tc>
          <w:tcPr>
            <w:tcW w:w="623" w:type="dxa"/>
          </w:tcPr>
          <w:p w:rsidR="004F3BAA" w:rsidRDefault="004F3BAA">
            <w:pPr>
              <w:pStyle w:val="ConsPlusNormal"/>
            </w:pPr>
          </w:p>
        </w:tc>
        <w:tc>
          <w:tcPr>
            <w:tcW w:w="2721" w:type="dxa"/>
          </w:tcPr>
          <w:p w:rsidR="004F3BAA" w:rsidRDefault="004F3BAA">
            <w:pPr>
              <w:pStyle w:val="ConsPlusNormal"/>
              <w:jc w:val="both"/>
            </w:pPr>
            <w:r>
              <w:t>Показатели, характеризующие объем оказания услуги "Реализация дополнительных общеразвивающих программ" (дети, за исключением детей с ограниченными возможностями здоровья (ОВЗ) и детей-инвалидов):</w:t>
            </w:r>
          </w:p>
        </w:tc>
        <w:tc>
          <w:tcPr>
            <w:tcW w:w="1587" w:type="dxa"/>
          </w:tcPr>
          <w:p w:rsidR="004F3BAA" w:rsidRDefault="004F3BAA">
            <w:pPr>
              <w:pStyle w:val="ConsPlusNormal"/>
              <w:jc w:val="both"/>
            </w:pPr>
          </w:p>
        </w:tc>
        <w:tc>
          <w:tcPr>
            <w:tcW w:w="1133" w:type="dxa"/>
          </w:tcPr>
          <w:p w:rsidR="004F3BAA" w:rsidRDefault="004F3BAA">
            <w:pPr>
              <w:pStyle w:val="ConsPlusNormal"/>
              <w:jc w:val="center"/>
            </w:pPr>
          </w:p>
        </w:tc>
        <w:tc>
          <w:tcPr>
            <w:tcW w:w="1190"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20" w:type="dxa"/>
          </w:tcPr>
          <w:p w:rsidR="004F3BAA" w:rsidRDefault="004F3BAA">
            <w:pPr>
              <w:pStyle w:val="ConsPlusNormal"/>
              <w:jc w:val="center"/>
            </w:pPr>
          </w:p>
        </w:tc>
        <w:tc>
          <w:tcPr>
            <w:tcW w:w="1020" w:type="dxa"/>
          </w:tcPr>
          <w:p w:rsidR="004F3BAA" w:rsidRDefault="004F3BAA">
            <w:pPr>
              <w:pStyle w:val="ConsPlusNormal"/>
              <w:jc w:val="center"/>
            </w:pPr>
          </w:p>
        </w:tc>
        <w:tc>
          <w:tcPr>
            <w:tcW w:w="1077" w:type="dxa"/>
          </w:tcPr>
          <w:p w:rsidR="004F3BAA" w:rsidRDefault="004F3BAA">
            <w:pPr>
              <w:pStyle w:val="ConsPlusNormal"/>
              <w:jc w:val="center"/>
            </w:pPr>
          </w:p>
        </w:tc>
      </w:tr>
      <w:tr w:rsidR="004F3BAA">
        <w:tc>
          <w:tcPr>
            <w:tcW w:w="623" w:type="dxa"/>
          </w:tcPr>
          <w:p w:rsidR="004F3BAA" w:rsidRDefault="004F3BAA">
            <w:pPr>
              <w:pStyle w:val="ConsPlusNormal"/>
            </w:pPr>
            <w:r>
              <w:t>1.</w:t>
            </w:r>
          </w:p>
        </w:tc>
        <w:tc>
          <w:tcPr>
            <w:tcW w:w="2721" w:type="dxa"/>
          </w:tcPr>
          <w:p w:rsidR="004F3BAA" w:rsidRDefault="004F3BAA">
            <w:pPr>
              <w:pStyle w:val="ConsPlusNormal"/>
              <w:jc w:val="both"/>
            </w:pPr>
            <w:r>
              <w:t>Число человеко-часов пребывания</w:t>
            </w:r>
          </w:p>
        </w:tc>
        <w:tc>
          <w:tcPr>
            <w:tcW w:w="1587" w:type="dxa"/>
          </w:tcPr>
          <w:p w:rsidR="004F3BAA" w:rsidRDefault="004F3BAA">
            <w:pPr>
              <w:pStyle w:val="ConsPlusNormal"/>
              <w:jc w:val="both"/>
            </w:pPr>
            <w:r>
              <w:t>человеко-час</w:t>
            </w:r>
          </w:p>
        </w:tc>
        <w:tc>
          <w:tcPr>
            <w:tcW w:w="1133" w:type="dxa"/>
          </w:tcPr>
          <w:p w:rsidR="004F3BAA" w:rsidRDefault="004F3BAA">
            <w:pPr>
              <w:pStyle w:val="ConsPlusNormal"/>
              <w:jc w:val="center"/>
            </w:pPr>
            <w:r>
              <w:t>135367</w:t>
            </w:r>
          </w:p>
        </w:tc>
        <w:tc>
          <w:tcPr>
            <w:tcW w:w="1190" w:type="dxa"/>
          </w:tcPr>
          <w:p w:rsidR="004F3BAA" w:rsidRDefault="004F3BAA">
            <w:pPr>
              <w:pStyle w:val="ConsPlusNormal"/>
              <w:jc w:val="center"/>
            </w:pPr>
            <w:r>
              <w:t>149864</w:t>
            </w:r>
          </w:p>
        </w:tc>
        <w:tc>
          <w:tcPr>
            <w:tcW w:w="1077" w:type="dxa"/>
          </w:tcPr>
          <w:p w:rsidR="004F3BAA" w:rsidRDefault="004F3BAA">
            <w:pPr>
              <w:pStyle w:val="ConsPlusNormal"/>
              <w:jc w:val="center"/>
            </w:pPr>
            <w:r>
              <w:t>100108</w:t>
            </w:r>
          </w:p>
        </w:tc>
        <w:tc>
          <w:tcPr>
            <w:tcW w:w="1077" w:type="dxa"/>
          </w:tcPr>
          <w:p w:rsidR="004F3BAA" w:rsidRDefault="004F3BAA">
            <w:pPr>
              <w:pStyle w:val="ConsPlusNormal"/>
              <w:jc w:val="center"/>
            </w:pPr>
            <w:r>
              <w:t>100108</w:t>
            </w:r>
          </w:p>
        </w:tc>
        <w:tc>
          <w:tcPr>
            <w:tcW w:w="1077" w:type="dxa"/>
          </w:tcPr>
          <w:p w:rsidR="004F3BAA" w:rsidRDefault="004F3BAA">
            <w:pPr>
              <w:pStyle w:val="ConsPlusNormal"/>
              <w:jc w:val="center"/>
            </w:pPr>
            <w:r>
              <w:t>100108</w:t>
            </w:r>
          </w:p>
        </w:tc>
        <w:tc>
          <w:tcPr>
            <w:tcW w:w="1020" w:type="dxa"/>
          </w:tcPr>
          <w:p w:rsidR="004F3BAA" w:rsidRDefault="004F3BAA">
            <w:pPr>
              <w:pStyle w:val="ConsPlusNormal"/>
              <w:jc w:val="center"/>
            </w:pPr>
            <w:r>
              <w:t>100108</w:t>
            </w:r>
          </w:p>
        </w:tc>
        <w:tc>
          <w:tcPr>
            <w:tcW w:w="1020" w:type="dxa"/>
          </w:tcPr>
          <w:p w:rsidR="004F3BAA" w:rsidRDefault="004F3BAA">
            <w:pPr>
              <w:pStyle w:val="ConsPlusNormal"/>
              <w:jc w:val="center"/>
            </w:pPr>
            <w:r>
              <w:t>100108</w:t>
            </w:r>
          </w:p>
        </w:tc>
        <w:tc>
          <w:tcPr>
            <w:tcW w:w="1077" w:type="dxa"/>
          </w:tcPr>
          <w:p w:rsidR="004F3BAA" w:rsidRDefault="004F3BAA">
            <w:pPr>
              <w:pStyle w:val="ConsPlusNormal"/>
              <w:jc w:val="center"/>
            </w:pPr>
            <w:r>
              <w:t>100108</w:t>
            </w:r>
          </w:p>
        </w:tc>
      </w:tr>
      <w:tr w:rsidR="004F3BAA">
        <w:tc>
          <w:tcPr>
            <w:tcW w:w="623" w:type="dxa"/>
          </w:tcPr>
          <w:p w:rsidR="004F3BAA" w:rsidRDefault="004F3BAA">
            <w:pPr>
              <w:pStyle w:val="ConsPlusNormal"/>
            </w:pPr>
          </w:p>
        </w:tc>
        <w:tc>
          <w:tcPr>
            <w:tcW w:w="2721" w:type="dxa"/>
          </w:tcPr>
          <w:p w:rsidR="004F3BAA" w:rsidRDefault="004F3BAA">
            <w:pPr>
              <w:pStyle w:val="ConsPlusNormal"/>
              <w:jc w:val="both"/>
            </w:pPr>
            <w:r>
              <w:t>Показатели, характеризующие объем оказания услуги "Реализация дополнительных общеразвивающих программ" (дети с ограниченными возможностями здоровья (ОВЗ))</w:t>
            </w:r>
          </w:p>
        </w:tc>
        <w:tc>
          <w:tcPr>
            <w:tcW w:w="1587" w:type="dxa"/>
          </w:tcPr>
          <w:p w:rsidR="004F3BAA" w:rsidRDefault="004F3BAA">
            <w:pPr>
              <w:pStyle w:val="ConsPlusNormal"/>
              <w:jc w:val="both"/>
            </w:pPr>
          </w:p>
        </w:tc>
        <w:tc>
          <w:tcPr>
            <w:tcW w:w="1133" w:type="dxa"/>
          </w:tcPr>
          <w:p w:rsidR="004F3BAA" w:rsidRDefault="004F3BAA">
            <w:pPr>
              <w:pStyle w:val="ConsPlusNormal"/>
              <w:jc w:val="center"/>
            </w:pPr>
          </w:p>
        </w:tc>
        <w:tc>
          <w:tcPr>
            <w:tcW w:w="1190"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20" w:type="dxa"/>
          </w:tcPr>
          <w:p w:rsidR="004F3BAA" w:rsidRDefault="004F3BAA">
            <w:pPr>
              <w:pStyle w:val="ConsPlusNormal"/>
              <w:jc w:val="center"/>
            </w:pPr>
          </w:p>
        </w:tc>
        <w:tc>
          <w:tcPr>
            <w:tcW w:w="1020" w:type="dxa"/>
          </w:tcPr>
          <w:p w:rsidR="004F3BAA" w:rsidRDefault="004F3BAA">
            <w:pPr>
              <w:pStyle w:val="ConsPlusNormal"/>
              <w:jc w:val="center"/>
            </w:pPr>
          </w:p>
        </w:tc>
        <w:tc>
          <w:tcPr>
            <w:tcW w:w="1077" w:type="dxa"/>
          </w:tcPr>
          <w:p w:rsidR="004F3BAA" w:rsidRDefault="004F3BAA">
            <w:pPr>
              <w:pStyle w:val="ConsPlusNormal"/>
              <w:jc w:val="center"/>
            </w:pPr>
          </w:p>
        </w:tc>
      </w:tr>
      <w:tr w:rsidR="004F3BAA">
        <w:tc>
          <w:tcPr>
            <w:tcW w:w="623" w:type="dxa"/>
          </w:tcPr>
          <w:p w:rsidR="004F3BAA" w:rsidRDefault="004F3BAA">
            <w:pPr>
              <w:pStyle w:val="ConsPlusNormal"/>
            </w:pPr>
            <w:r>
              <w:t>2.</w:t>
            </w:r>
          </w:p>
        </w:tc>
        <w:tc>
          <w:tcPr>
            <w:tcW w:w="2721" w:type="dxa"/>
          </w:tcPr>
          <w:p w:rsidR="004F3BAA" w:rsidRDefault="004F3BAA">
            <w:pPr>
              <w:pStyle w:val="ConsPlusNormal"/>
              <w:jc w:val="both"/>
            </w:pPr>
            <w:r>
              <w:t>Количество человеко-часов</w:t>
            </w:r>
          </w:p>
        </w:tc>
        <w:tc>
          <w:tcPr>
            <w:tcW w:w="1587" w:type="dxa"/>
          </w:tcPr>
          <w:p w:rsidR="004F3BAA" w:rsidRDefault="004F3BAA">
            <w:pPr>
              <w:pStyle w:val="ConsPlusNormal"/>
              <w:jc w:val="both"/>
            </w:pPr>
            <w:r>
              <w:t>человеко-час</w:t>
            </w:r>
          </w:p>
        </w:tc>
        <w:tc>
          <w:tcPr>
            <w:tcW w:w="1133" w:type="dxa"/>
          </w:tcPr>
          <w:p w:rsidR="004F3BAA" w:rsidRDefault="004F3BAA">
            <w:pPr>
              <w:pStyle w:val="ConsPlusNormal"/>
              <w:jc w:val="center"/>
            </w:pPr>
            <w:r>
              <w:t>42140</w:t>
            </w:r>
          </w:p>
        </w:tc>
        <w:tc>
          <w:tcPr>
            <w:tcW w:w="1190" w:type="dxa"/>
          </w:tcPr>
          <w:p w:rsidR="004F3BAA" w:rsidRDefault="004F3BAA">
            <w:pPr>
              <w:pStyle w:val="ConsPlusNormal"/>
              <w:jc w:val="center"/>
            </w:pPr>
            <w:r>
              <w:t>38796</w:t>
            </w:r>
          </w:p>
        </w:tc>
        <w:tc>
          <w:tcPr>
            <w:tcW w:w="1077" w:type="dxa"/>
          </w:tcPr>
          <w:p w:rsidR="004F3BAA" w:rsidRDefault="004F3BAA">
            <w:pPr>
              <w:pStyle w:val="ConsPlusNormal"/>
              <w:jc w:val="center"/>
            </w:pPr>
            <w:r>
              <w:t>33776</w:t>
            </w:r>
          </w:p>
        </w:tc>
        <w:tc>
          <w:tcPr>
            <w:tcW w:w="1077" w:type="dxa"/>
          </w:tcPr>
          <w:p w:rsidR="004F3BAA" w:rsidRDefault="004F3BAA">
            <w:pPr>
              <w:pStyle w:val="ConsPlusNormal"/>
              <w:jc w:val="center"/>
            </w:pPr>
            <w:r>
              <w:t>33776</w:t>
            </w:r>
          </w:p>
        </w:tc>
        <w:tc>
          <w:tcPr>
            <w:tcW w:w="1077" w:type="dxa"/>
          </w:tcPr>
          <w:p w:rsidR="004F3BAA" w:rsidRDefault="004F3BAA">
            <w:pPr>
              <w:pStyle w:val="ConsPlusNormal"/>
              <w:jc w:val="center"/>
            </w:pPr>
            <w:r>
              <w:t>33776</w:t>
            </w:r>
          </w:p>
        </w:tc>
        <w:tc>
          <w:tcPr>
            <w:tcW w:w="1020" w:type="dxa"/>
          </w:tcPr>
          <w:p w:rsidR="004F3BAA" w:rsidRDefault="004F3BAA">
            <w:pPr>
              <w:pStyle w:val="ConsPlusNormal"/>
              <w:jc w:val="center"/>
            </w:pPr>
            <w:r>
              <w:t>33776</w:t>
            </w:r>
          </w:p>
        </w:tc>
        <w:tc>
          <w:tcPr>
            <w:tcW w:w="1020" w:type="dxa"/>
          </w:tcPr>
          <w:p w:rsidR="004F3BAA" w:rsidRDefault="004F3BAA">
            <w:pPr>
              <w:pStyle w:val="ConsPlusNormal"/>
              <w:jc w:val="center"/>
            </w:pPr>
            <w:r>
              <w:t>33776</w:t>
            </w:r>
          </w:p>
        </w:tc>
        <w:tc>
          <w:tcPr>
            <w:tcW w:w="1077" w:type="dxa"/>
          </w:tcPr>
          <w:p w:rsidR="004F3BAA" w:rsidRDefault="004F3BAA">
            <w:pPr>
              <w:pStyle w:val="ConsPlusNormal"/>
              <w:jc w:val="center"/>
            </w:pPr>
            <w:r>
              <w:t>33776</w:t>
            </w:r>
          </w:p>
        </w:tc>
      </w:tr>
      <w:tr w:rsidR="004F3BAA">
        <w:tc>
          <w:tcPr>
            <w:tcW w:w="623" w:type="dxa"/>
          </w:tcPr>
          <w:p w:rsidR="004F3BAA" w:rsidRDefault="004F3BAA">
            <w:pPr>
              <w:pStyle w:val="ConsPlusNormal"/>
            </w:pPr>
          </w:p>
        </w:tc>
        <w:tc>
          <w:tcPr>
            <w:tcW w:w="2721" w:type="dxa"/>
          </w:tcPr>
          <w:p w:rsidR="004F3BAA" w:rsidRDefault="004F3BAA">
            <w:pPr>
              <w:pStyle w:val="ConsPlusNormal"/>
              <w:jc w:val="both"/>
            </w:pPr>
            <w:r>
              <w:t xml:space="preserve">Показатели, характеризующие объем оказания услуги "Реализация </w:t>
            </w:r>
            <w:r>
              <w:lastRenderedPageBreak/>
              <w:t>дополнительных предпрофессиональных программ в области физической культуры и спорта"</w:t>
            </w:r>
          </w:p>
        </w:tc>
        <w:tc>
          <w:tcPr>
            <w:tcW w:w="1587" w:type="dxa"/>
          </w:tcPr>
          <w:p w:rsidR="004F3BAA" w:rsidRDefault="004F3BAA">
            <w:pPr>
              <w:pStyle w:val="ConsPlusNormal"/>
              <w:jc w:val="both"/>
            </w:pPr>
          </w:p>
        </w:tc>
        <w:tc>
          <w:tcPr>
            <w:tcW w:w="1133" w:type="dxa"/>
          </w:tcPr>
          <w:p w:rsidR="004F3BAA" w:rsidRDefault="004F3BAA">
            <w:pPr>
              <w:pStyle w:val="ConsPlusNormal"/>
              <w:jc w:val="center"/>
            </w:pPr>
          </w:p>
        </w:tc>
        <w:tc>
          <w:tcPr>
            <w:tcW w:w="1190"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77" w:type="dxa"/>
          </w:tcPr>
          <w:p w:rsidR="004F3BAA" w:rsidRDefault="004F3BAA">
            <w:pPr>
              <w:pStyle w:val="ConsPlusNormal"/>
              <w:jc w:val="center"/>
            </w:pPr>
          </w:p>
        </w:tc>
        <w:tc>
          <w:tcPr>
            <w:tcW w:w="1020" w:type="dxa"/>
          </w:tcPr>
          <w:p w:rsidR="004F3BAA" w:rsidRDefault="004F3BAA">
            <w:pPr>
              <w:pStyle w:val="ConsPlusNormal"/>
              <w:jc w:val="center"/>
            </w:pPr>
          </w:p>
        </w:tc>
        <w:tc>
          <w:tcPr>
            <w:tcW w:w="1020" w:type="dxa"/>
          </w:tcPr>
          <w:p w:rsidR="004F3BAA" w:rsidRDefault="004F3BAA">
            <w:pPr>
              <w:pStyle w:val="ConsPlusNormal"/>
              <w:jc w:val="center"/>
            </w:pPr>
          </w:p>
        </w:tc>
        <w:tc>
          <w:tcPr>
            <w:tcW w:w="1077" w:type="dxa"/>
          </w:tcPr>
          <w:p w:rsidR="004F3BAA" w:rsidRDefault="004F3BAA">
            <w:pPr>
              <w:pStyle w:val="ConsPlusNormal"/>
              <w:jc w:val="center"/>
            </w:pPr>
          </w:p>
        </w:tc>
      </w:tr>
      <w:tr w:rsidR="004F3BAA">
        <w:tc>
          <w:tcPr>
            <w:tcW w:w="623" w:type="dxa"/>
          </w:tcPr>
          <w:p w:rsidR="004F3BAA" w:rsidRDefault="004F3BAA">
            <w:pPr>
              <w:pStyle w:val="ConsPlusNormal"/>
            </w:pPr>
            <w:r>
              <w:lastRenderedPageBreak/>
              <w:t>3.</w:t>
            </w:r>
          </w:p>
        </w:tc>
        <w:tc>
          <w:tcPr>
            <w:tcW w:w="2721" w:type="dxa"/>
          </w:tcPr>
          <w:p w:rsidR="004F3BAA" w:rsidRDefault="004F3BAA">
            <w:pPr>
              <w:pStyle w:val="ConsPlusNormal"/>
              <w:jc w:val="both"/>
            </w:pPr>
            <w:r>
              <w:t>Количество человеко-часов</w:t>
            </w:r>
          </w:p>
        </w:tc>
        <w:tc>
          <w:tcPr>
            <w:tcW w:w="1587" w:type="dxa"/>
          </w:tcPr>
          <w:p w:rsidR="004F3BAA" w:rsidRDefault="004F3BAA">
            <w:pPr>
              <w:pStyle w:val="ConsPlusNormal"/>
              <w:jc w:val="both"/>
            </w:pPr>
            <w:r>
              <w:t>человеко-час</w:t>
            </w:r>
          </w:p>
        </w:tc>
        <w:tc>
          <w:tcPr>
            <w:tcW w:w="1133" w:type="dxa"/>
          </w:tcPr>
          <w:p w:rsidR="004F3BAA" w:rsidRDefault="004F3BAA">
            <w:pPr>
              <w:pStyle w:val="ConsPlusNormal"/>
              <w:jc w:val="center"/>
            </w:pPr>
            <w:r>
              <w:t>1834073</w:t>
            </w:r>
          </w:p>
        </w:tc>
        <w:tc>
          <w:tcPr>
            <w:tcW w:w="1190" w:type="dxa"/>
          </w:tcPr>
          <w:p w:rsidR="004F3BAA" w:rsidRDefault="004F3BAA">
            <w:pPr>
              <w:pStyle w:val="ConsPlusNormal"/>
              <w:jc w:val="center"/>
            </w:pPr>
            <w:r>
              <w:t>1668992</w:t>
            </w:r>
          </w:p>
        </w:tc>
        <w:tc>
          <w:tcPr>
            <w:tcW w:w="1077" w:type="dxa"/>
          </w:tcPr>
          <w:p w:rsidR="004F3BAA" w:rsidRDefault="004F3BAA">
            <w:pPr>
              <w:pStyle w:val="ConsPlusNormal"/>
              <w:jc w:val="center"/>
            </w:pPr>
            <w:r>
              <w:t>582107</w:t>
            </w:r>
          </w:p>
        </w:tc>
        <w:tc>
          <w:tcPr>
            <w:tcW w:w="1077" w:type="dxa"/>
          </w:tcPr>
          <w:p w:rsidR="004F3BAA" w:rsidRDefault="004F3BAA">
            <w:pPr>
              <w:pStyle w:val="ConsPlusNormal"/>
              <w:jc w:val="center"/>
            </w:pPr>
            <w:r>
              <w:t>582107</w:t>
            </w:r>
          </w:p>
        </w:tc>
        <w:tc>
          <w:tcPr>
            <w:tcW w:w="1077" w:type="dxa"/>
          </w:tcPr>
          <w:p w:rsidR="004F3BAA" w:rsidRDefault="004F3BAA">
            <w:pPr>
              <w:pStyle w:val="ConsPlusNormal"/>
              <w:jc w:val="center"/>
            </w:pPr>
            <w:r>
              <w:t>582107</w:t>
            </w:r>
          </w:p>
        </w:tc>
        <w:tc>
          <w:tcPr>
            <w:tcW w:w="1020" w:type="dxa"/>
          </w:tcPr>
          <w:p w:rsidR="004F3BAA" w:rsidRDefault="004F3BAA">
            <w:pPr>
              <w:pStyle w:val="ConsPlusNormal"/>
              <w:jc w:val="center"/>
            </w:pPr>
            <w:r>
              <w:t>582107</w:t>
            </w:r>
          </w:p>
        </w:tc>
        <w:tc>
          <w:tcPr>
            <w:tcW w:w="1020" w:type="dxa"/>
          </w:tcPr>
          <w:p w:rsidR="004F3BAA" w:rsidRDefault="004F3BAA">
            <w:pPr>
              <w:pStyle w:val="ConsPlusNormal"/>
              <w:jc w:val="center"/>
            </w:pPr>
            <w:r>
              <w:t>582107</w:t>
            </w:r>
          </w:p>
        </w:tc>
        <w:tc>
          <w:tcPr>
            <w:tcW w:w="1077" w:type="dxa"/>
          </w:tcPr>
          <w:p w:rsidR="004F3BAA" w:rsidRDefault="004F3BAA">
            <w:pPr>
              <w:pStyle w:val="ConsPlusNormal"/>
              <w:jc w:val="center"/>
            </w:pPr>
            <w:r>
              <w:t>582107</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Подпрограмма предполагает выполнение следующего мероприятия:</w:t>
      </w:r>
    </w:p>
    <w:p w:rsidR="004F3BAA" w:rsidRDefault="004F3BAA">
      <w:pPr>
        <w:pStyle w:val="ConsPlusNormal"/>
        <w:spacing w:before="220"/>
        <w:ind w:firstLine="540"/>
        <w:jc w:val="both"/>
      </w:pPr>
      <w:r>
        <w:t xml:space="preserve">"Дополнительное образование в области физической культуры и спорта". Реализация мероприятия осуществляется в рамках выполнения муниципального задания на оказание муниципальных услуг (выполнение работ) в соответствии с требованиями </w:t>
      </w:r>
      <w:hyperlink r:id="rId24"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Оказание муниципальных услуг и выполнение работ регламентируются </w:t>
      </w:r>
      <w:hyperlink r:id="rId25" w:history="1">
        <w:r>
          <w:rPr>
            <w:color w:val="0000FF"/>
          </w:rPr>
          <w:t>постановлением</w:t>
        </w:r>
      </w:hyperlink>
      <w:r>
        <w:t xml:space="preserve">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Срок реализации мероприятия - 2019 - 2024 годы.</w:t>
      </w:r>
    </w:p>
    <w:p w:rsidR="004F3BAA" w:rsidRDefault="004F3BAA">
      <w:pPr>
        <w:pStyle w:val="ConsPlusNormal"/>
        <w:spacing w:before="220"/>
        <w:ind w:firstLine="540"/>
        <w:jc w:val="both"/>
      </w:pPr>
      <w:r>
        <w:t>Финансирование мероприятий осуществляется посредством предоставления муниципальным организациям дополнительного образования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мебели, спортивного инвентаря и оборудования, лошадей, оргтехники, включая комплектующие и запасные части, и других основных средств; изготовление проектно-сметной документации; проведение ремонтных работ зданий, сооружений и других нефинансовых активов; благоустройство и озеленение территории в учреждениях; приобретение строительных материалов.</w:t>
      </w:r>
    </w:p>
    <w:p w:rsidR="004F3BAA" w:rsidRDefault="004F3BAA">
      <w:pPr>
        <w:pStyle w:val="ConsPlusNormal"/>
        <w:spacing w:before="220"/>
        <w:ind w:firstLine="540"/>
        <w:jc w:val="both"/>
      </w:pPr>
      <w:r>
        <w:t>Конкретный перечень целей использования субсидий определяется приказами комитета молодежной политики, физической культуры и спорта Администрации города Иванова.</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1814"/>
        <w:gridCol w:w="1304"/>
        <w:gridCol w:w="1304"/>
        <w:gridCol w:w="1304"/>
        <w:gridCol w:w="964"/>
        <w:gridCol w:w="964"/>
        <w:gridCol w:w="907"/>
      </w:tblGrid>
      <w:tr w:rsidR="004F3BAA">
        <w:tc>
          <w:tcPr>
            <w:tcW w:w="567" w:type="dxa"/>
          </w:tcPr>
          <w:p w:rsidR="004F3BAA" w:rsidRDefault="004F3BAA">
            <w:pPr>
              <w:pStyle w:val="ConsPlusNormal"/>
              <w:jc w:val="center"/>
            </w:pPr>
            <w:r>
              <w:t>N п/п</w:t>
            </w:r>
          </w:p>
        </w:tc>
        <w:tc>
          <w:tcPr>
            <w:tcW w:w="3061" w:type="dxa"/>
          </w:tcPr>
          <w:p w:rsidR="004F3BAA" w:rsidRDefault="004F3BAA">
            <w:pPr>
              <w:pStyle w:val="ConsPlusNormal"/>
              <w:jc w:val="center"/>
            </w:pPr>
            <w:r>
              <w:t>Наименование мероприятия</w:t>
            </w:r>
          </w:p>
        </w:tc>
        <w:tc>
          <w:tcPr>
            <w:tcW w:w="1814" w:type="dxa"/>
          </w:tcPr>
          <w:p w:rsidR="004F3BAA" w:rsidRDefault="004F3BAA">
            <w:pPr>
              <w:pStyle w:val="ConsPlusNormal"/>
              <w:jc w:val="center"/>
            </w:pPr>
            <w:r>
              <w:t>Исполнитель</w:t>
            </w:r>
          </w:p>
        </w:tc>
        <w:tc>
          <w:tcPr>
            <w:tcW w:w="1304" w:type="dxa"/>
          </w:tcPr>
          <w:p w:rsidR="004F3BAA" w:rsidRDefault="004F3BAA">
            <w:pPr>
              <w:pStyle w:val="ConsPlusNormal"/>
              <w:jc w:val="center"/>
            </w:pPr>
            <w:r>
              <w:t>2019 год</w:t>
            </w:r>
          </w:p>
        </w:tc>
        <w:tc>
          <w:tcPr>
            <w:tcW w:w="1304" w:type="dxa"/>
          </w:tcPr>
          <w:p w:rsidR="004F3BAA" w:rsidRDefault="004F3BAA">
            <w:pPr>
              <w:pStyle w:val="ConsPlusNormal"/>
              <w:jc w:val="center"/>
            </w:pPr>
            <w:r>
              <w:t>2020 год</w:t>
            </w:r>
          </w:p>
        </w:tc>
        <w:tc>
          <w:tcPr>
            <w:tcW w:w="1304" w:type="dxa"/>
          </w:tcPr>
          <w:p w:rsidR="004F3BAA" w:rsidRDefault="004F3BAA">
            <w:pPr>
              <w:pStyle w:val="ConsPlusNormal"/>
              <w:jc w:val="center"/>
            </w:pPr>
            <w:r>
              <w:t>2021 год</w:t>
            </w:r>
          </w:p>
        </w:tc>
        <w:tc>
          <w:tcPr>
            <w:tcW w:w="964"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Подпрограмма, всего:</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67371,00</w:t>
            </w:r>
          </w:p>
        </w:tc>
        <w:tc>
          <w:tcPr>
            <w:tcW w:w="1304" w:type="dxa"/>
          </w:tcPr>
          <w:p w:rsidR="004F3BAA" w:rsidRDefault="004F3BAA">
            <w:pPr>
              <w:pStyle w:val="ConsPlusNormal"/>
              <w:jc w:val="center"/>
            </w:pPr>
            <w:r>
              <w:t>67639,00</w:t>
            </w:r>
          </w:p>
        </w:tc>
        <w:tc>
          <w:tcPr>
            <w:tcW w:w="1304" w:type="dxa"/>
          </w:tcPr>
          <w:p w:rsidR="004F3BAA" w:rsidRDefault="004F3BAA">
            <w:pPr>
              <w:pStyle w:val="ConsPlusNormal"/>
              <w:jc w:val="center"/>
            </w:pPr>
            <w:r>
              <w:t>67558,00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62200,87</w:t>
            </w:r>
          </w:p>
        </w:tc>
        <w:tc>
          <w:tcPr>
            <w:tcW w:w="1304" w:type="dxa"/>
          </w:tcPr>
          <w:p w:rsidR="004F3BAA" w:rsidRDefault="004F3BAA">
            <w:pPr>
              <w:pStyle w:val="ConsPlusNormal"/>
              <w:jc w:val="center"/>
            </w:pPr>
            <w:r>
              <w:t>67639,00</w:t>
            </w:r>
          </w:p>
        </w:tc>
        <w:tc>
          <w:tcPr>
            <w:tcW w:w="1304" w:type="dxa"/>
          </w:tcPr>
          <w:p w:rsidR="004F3BAA" w:rsidRDefault="004F3BAA">
            <w:pPr>
              <w:pStyle w:val="ConsPlusNormal"/>
              <w:jc w:val="center"/>
            </w:pPr>
            <w:r>
              <w:t>67558,00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 областной бюджет</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5170,13</w:t>
            </w:r>
          </w:p>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3061" w:type="dxa"/>
          </w:tcPr>
          <w:p w:rsidR="004F3BAA" w:rsidRDefault="004F3BAA">
            <w:pPr>
              <w:pStyle w:val="ConsPlusNormal"/>
              <w:jc w:val="both"/>
            </w:pPr>
            <w:r>
              <w:t>Дополнительное образование в области физической культуры и спорта</w:t>
            </w:r>
          </w:p>
        </w:tc>
        <w:tc>
          <w:tcPr>
            <w:tcW w:w="1814" w:type="dxa"/>
            <w:vMerge w:val="restart"/>
          </w:tcPr>
          <w:p w:rsidR="004F3BAA" w:rsidRDefault="004F3BAA">
            <w:pPr>
              <w:pStyle w:val="ConsPlusNormal"/>
              <w:jc w:val="both"/>
            </w:pPr>
            <w:r>
              <w:t>Комитет молодежной политики, физической культуры и спорта Администрации города Иванова</w:t>
            </w:r>
          </w:p>
        </w:tc>
        <w:tc>
          <w:tcPr>
            <w:tcW w:w="1304" w:type="dxa"/>
          </w:tcPr>
          <w:p w:rsidR="004F3BAA" w:rsidRDefault="004F3BAA">
            <w:pPr>
              <w:pStyle w:val="ConsPlusNormal"/>
              <w:jc w:val="center"/>
            </w:pPr>
            <w:r>
              <w:t>67371,00</w:t>
            </w:r>
          </w:p>
        </w:tc>
        <w:tc>
          <w:tcPr>
            <w:tcW w:w="1304" w:type="dxa"/>
          </w:tcPr>
          <w:p w:rsidR="004F3BAA" w:rsidRDefault="004F3BAA">
            <w:pPr>
              <w:pStyle w:val="ConsPlusNormal"/>
              <w:jc w:val="center"/>
            </w:pPr>
            <w:r>
              <w:t>67639,00</w:t>
            </w:r>
          </w:p>
        </w:tc>
        <w:tc>
          <w:tcPr>
            <w:tcW w:w="1304" w:type="dxa"/>
          </w:tcPr>
          <w:p w:rsidR="004F3BAA" w:rsidRDefault="004F3BAA">
            <w:pPr>
              <w:pStyle w:val="ConsPlusNormal"/>
              <w:jc w:val="center"/>
            </w:pPr>
            <w:r>
              <w:t>67558,00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1814" w:type="dxa"/>
            <w:vMerge/>
          </w:tcPr>
          <w:p w:rsidR="004F3BAA" w:rsidRDefault="004F3BAA"/>
        </w:tc>
        <w:tc>
          <w:tcPr>
            <w:tcW w:w="1304" w:type="dxa"/>
          </w:tcPr>
          <w:p w:rsidR="004F3BAA" w:rsidRDefault="004F3BAA">
            <w:pPr>
              <w:pStyle w:val="ConsPlusNormal"/>
              <w:jc w:val="center"/>
            </w:pPr>
            <w:r>
              <w:t>62200,87</w:t>
            </w:r>
          </w:p>
        </w:tc>
        <w:tc>
          <w:tcPr>
            <w:tcW w:w="1304" w:type="dxa"/>
          </w:tcPr>
          <w:p w:rsidR="004F3BAA" w:rsidRDefault="004F3BAA">
            <w:pPr>
              <w:pStyle w:val="ConsPlusNormal"/>
              <w:jc w:val="center"/>
            </w:pPr>
            <w:r>
              <w:t>67639,00</w:t>
            </w:r>
          </w:p>
        </w:tc>
        <w:tc>
          <w:tcPr>
            <w:tcW w:w="1304" w:type="dxa"/>
          </w:tcPr>
          <w:p w:rsidR="004F3BAA" w:rsidRDefault="004F3BAA">
            <w:pPr>
              <w:pStyle w:val="ConsPlusNormal"/>
              <w:jc w:val="center"/>
            </w:pPr>
            <w:r>
              <w:t>67558,00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 областной бюджет</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5170,13</w:t>
            </w:r>
          </w:p>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субсидия на софинансирование расходов, связанных</w:t>
            </w:r>
          </w:p>
          <w:p w:rsidR="004F3BAA" w:rsidRDefault="004F3BAA">
            <w:pPr>
              <w:pStyle w:val="ConsPlusNormal"/>
              <w:jc w:val="both"/>
            </w:pPr>
            <w:r>
              <w:t>с поэтапным доведением средней заработной платы педагогическим работникам муниципальных организаций дополнительного образования детей</w:t>
            </w:r>
          </w:p>
          <w:p w:rsidR="004F3BAA" w:rsidRDefault="004F3BAA">
            <w:pPr>
              <w:pStyle w:val="ConsPlusNormal"/>
              <w:jc w:val="both"/>
            </w:pPr>
            <w:r>
              <w:t>в сфере физической культуры и спорта</w:t>
            </w:r>
          </w:p>
          <w:p w:rsidR="004F3BAA" w:rsidRDefault="004F3BAA">
            <w:pPr>
              <w:pStyle w:val="ConsPlusNormal"/>
              <w:jc w:val="both"/>
            </w:pPr>
            <w:r>
              <w:t>до средней заработной платы учителей</w:t>
            </w:r>
          </w:p>
          <w:p w:rsidR="004F3BAA" w:rsidRDefault="004F3BAA">
            <w:pPr>
              <w:pStyle w:val="ConsPlusNormal"/>
              <w:jc w:val="both"/>
            </w:pPr>
            <w:r>
              <w:t>в Ивановской области</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5170,13</w:t>
            </w:r>
          </w:p>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lastRenderedPageBreak/>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6</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7" w:name="P2148"/>
      <w:bookmarkEnd w:id="7"/>
      <w:r>
        <w:t>Аналитическая подпрограмма "Организация отдыха детей</w:t>
      </w:r>
    </w:p>
    <w:p w:rsidR="004F3BAA" w:rsidRDefault="004F3BAA">
      <w:pPr>
        <w:pStyle w:val="ConsPlusTitle"/>
        <w:jc w:val="center"/>
      </w:pPr>
      <w:r>
        <w:t>в каникулярное время в образовательных организациях"</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позволит организовать отдых около 6 тыс. детей ежегодно на базе образовательных организаций, подведомственных управлению образования Администрации города Иванова.</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077"/>
        <w:gridCol w:w="964"/>
        <w:gridCol w:w="1077"/>
        <w:gridCol w:w="780"/>
        <w:gridCol w:w="964"/>
        <w:gridCol w:w="850"/>
        <w:gridCol w:w="964"/>
        <w:gridCol w:w="1020"/>
        <w:gridCol w:w="1020"/>
      </w:tblGrid>
      <w:tr w:rsidR="004F3BAA">
        <w:tc>
          <w:tcPr>
            <w:tcW w:w="567" w:type="dxa"/>
          </w:tcPr>
          <w:p w:rsidR="004F3BAA" w:rsidRDefault="004F3BAA">
            <w:pPr>
              <w:pStyle w:val="ConsPlusNormal"/>
              <w:jc w:val="center"/>
            </w:pPr>
            <w:r>
              <w:t>N п/п</w:t>
            </w:r>
          </w:p>
        </w:tc>
        <w:tc>
          <w:tcPr>
            <w:tcW w:w="2381" w:type="dxa"/>
          </w:tcPr>
          <w:p w:rsidR="004F3BAA" w:rsidRDefault="004F3BAA">
            <w:pPr>
              <w:pStyle w:val="ConsPlusNormal"/>
              <w:jc w:val="center"/>
            </w:pPr>
            <w:r>
              <w:t>Наименование целевого индикатора (показателя)</w:t>
            </w:r>
          </w:p>
        </w:tc>
        <w:tc>
          <w:tcPr>
            <w:tcW w:w="1077" w:type="dxa"/>
          </w:tcPr>
          <w:p w:rsidR="004F3BAA" w:rsidRDefault="004F3BAA">
            <w:pPr>
              <w:pStyle w:val="ConsPlusNormal"/>
              <w:jc w:val="center"/>
            </w:pPr>
            <w:r>
              <w:t>Ед. изм.</w:t>
            </w:r>
          </w:p>
        </w:tc>
        <w:tc>
          <w:tcPr>
            <w:tcW w:w="964"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c>
          <w:tcPr>
            <w:tcW w:w="780" w:type="dxa"/>
          </w:tcPr>
          <w:p w:rsidR="004F3BAA" w:rsidRDefault="004F3BAA">
            <w:pPr>
              <w:pStyle w:val="ConsPlusNormal"/>
              <w:jc w:val="center"/>
            </w:pPr>
            <w:r>
              <w:t>2019 год</w:t>
            </w:r>
          </w:p>
        </w:tc>
        <w:tc>
          <w:tcPr>
            <w:tcW w:w="964" w:type="dxa"/>
          </w:tcPr>
          <w:p w:rsidR="004F3BAA" w:rsidRDefault="004F3BAA">
            <w:pPr>
              <w:pStyle w:val="ConsPlusNormal"/>
              <w:jc w:val="center"/>
            </w:pPr>
            <w:r>
              <w:t>2020 год</w:t>
            </w:r>
          </w:p>
        </w:tc>
        <w:tc>
          <w:tcPr>
            <w:tcW w:w="850" w:type="dxa"/>
          </w:tcPr>
          <w:p w:rsidR="004F3BAA" w:rsidRDefault="004F3BAA">
            <w:pPr>
              <w:pStyle w:val="ConsPlusNormal"/>
              <w:jc w:val="center"/>
            </w:pPr>
            <w:r>
              <w:t>2021 год</w:t>
            </w:r>
          </w:p>
        </w:tc>
        <w:tc>
          <w:tcPr>
            <w:tcW w:w="964"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381" w:type="dxa"/>
          </w:tcPr>
          <w:p w:rsidR="004F3BAA" w:rsidRDefault="004F3BAA">
            <w:pPr>
              <w:pStyle w:val="ConsPlusNormal"/>
              <w:jc w:val="both"/>
            </w:pPr>
            <w:r>
              <w:t>Показатели, характеризующие объем оказания услуги:</w:t>
            </w:r>
          </w:p>
        </w:tc>
        <w:tc>
          <w:tcPr>
            <w:tcW w:w="1077" w:type="dxa"/>
          </w:tcPr>
          <w:p w:rsidR="004F3BAA" w:rsidRDefault="004F3BAA">
            <w:pPr>
              <w:pStyle w:val="ConsPlusNormal"/>
              <w:jc w:val="both"/>
            </w:pPr>
          </w:p>
        </w:tc>
        <w:tc>
          <w:tcPr>
            <w:tcW w:w="964" w:type="dxa"/>
          </w:tcPr>
          <w:p w:rsidR="004F3BAA" w:rsidRDefault="004F3BAA">
            <w:pPr>
              <w:pStyle w:val="ConsPlusNormal"/>
              <w:jc w:val="center"/>
            </w:pPr>
          </w:p>
        </w:tc>
        <w:tc>
          <w:tcPr>
            <w:tcW w:w="1077" w:type="dxa"/>
          </w:tcPr>
          <w:p w:rsidR="004F3BAA" w:rsidRDefault="004F3BAA">
            <w:pPr>
              <w:pStyle w:val="ConsPlusNormal"/>
              <w:jc w:val="center"/>
            </w:pPr>
          </w:p>
        </w:tc>
        <w:tc>
          <w:tcPr>
            <w:tcW w:w="780" w:type="dxa"/>
          </w:tcPr>
          <w:p w:rsidR="004F3BAA" w:rsidRDefault="004F3BAA">
            <w:pPr>
              <w:pStyle w:val="ConsPlusNormal"/>
              <w:jc w:val="center"/>
            </w:pPr>
          </w:p>
        </w:tc>
        <w:tc>
          <w:tcPr>
            <w:tcW w:w="964" w:type="dxa"/>
          </w:tcPr>
          <w:p w:rsidR="004F3BAA" w:rsidRDefault="004F3BAA">
            <w:pPr>
              <w:pStyle w:val="ConsPlusNormal"/>
              <w:jc w:val="center"/>
            </w:pPr>
          </w:p>
        </w:tc>
        <w:tc>
          <w:tcPr>
            <w:tcW w:w="850" w:type="dxa"/>
          </w:tcPr>
          <w:p w:rsidR="004F3BAA" w:rsidRDefault="004F3BAA">
            <w:pPr>
              <w:pStyle w:val="ConsPlusNormal"/>
              <w:jc w:val="center"/>
            </w:pPr>
          </w:p>
        </w:tc>
        <w:tc>
          <w:tcPr>
            <w:tcW w:w="964" w:type="dxa"/>
          </w:tcPr>
          <w:p w:rsidR="004F3BAA" w:rsidRDefault="004F3BAA">
            <w:pPr>
              <w:pStyle w:val="ConsPlusNormal"/>
              <w:jc w:val="center"/>
            </w:pPr>
          </w:p>
        </w:tc>
        <w:tc>
          <w:tcPr>
            <w:tcW w:w="1020" w:type="dxa"/>
          </w:tcPr>
          <w:p w:rsidR="004F3BAA" w:rsidRDefault="004F3BAA">
            <w:pPr>
              <w:pStyle w:val="ConsPlusNormal"/>
              <w:jc w:val="center"/>
            </w:pPr>
          </w:p>
        </w:tc>
        <w:tc>
          <w:tcPr>
            <w:tcW w:w="1020" w:type="dxa"/>
          </w:tcPr>
          <w:p w:rsidR="004F3BAA" w:rsidRDefault="004F3BAA">
            <w:pPr>
              <w:pStyle w:val="ConsPlusNormal"/>
              <w:jc w:val="center"/>
            </w:pPr>
          </w:p>
        </w:tc>
      </w:tr>
      <w:tr w:rsidR="004F3BAA">
        <w:tc>
          <w:tcPr>
            <w:tcW w:w="567" w:type="dxa"/>
          </w:tcPr>
          <w:p w:rsidR="004F3BAA" w:rsidRDefault="004F3BAA">
            <w:pPr>
              <w:pStyle w:val="ConsPlusNormal"/>
            </w:pPr>
            <w:r>
              <w:t>1.</w:t>
            </w:r>
          </w:p>
        </w:tc>
        <w:tc>
          <w:tcPr>
            <w:tcW w:w="2381" w:type="dxa"/>
          </w:tcPr>
          <w:p w:rsidR="004F3BAA" w:rsidRDefault="004F3BAA">
            <w:pPr>
              <w:pStyle w:val="ConsPlusNormal"/>
              <w:jc w:val="both"/>
            </w:pPr>
            <w:r>
              <w:t xml:space="preserve">Количество человек, пребывающих в </w:t>
            </w:r>
            <w:r>
              <w:lastRenderedPageBreak/>
              <w:t>каникулярное время в лагерях с дневным пребыванием</w:t>
            </w:r>
          </w:p>
        </w:tc>
        <w:tc>
          <w:tcPr>
            <w:tcW w:w="1077" w:type="dxa"/>
          </w:tcPr>
          <w:p w:rsidR="004F3BAA" w:rsidRDefault="004F3BAA">
            <w:pPr>
              <w:pStyle w:val="ConsPlusNormal"/>
              <w:jc w:val="both"/>
            </w:pPr>
            <w:r>
              <w:lastRenderedPageBreak/>
              <w:t>чел.</w:t>
            </w:r>
          </w:p>
        </w:tc>
        <w:tc>
          <w:tcPr>
            <w:tcW w:w="964" w:type="dxa"/>
          </w:tcPr>
          <w:p w:rsidR="004F3BAA" w:rsidRDefault="004F3BAA">
            <w:pPr>
              <w:pStyle w:val="ConsPlusNormal"/>
              <w:jc w:val="center"/>
            </w:pPr>
            <w:r>
              <w:t>6174</w:t>
            </w:r>
          </w:p>
        </w:tc>
        <w:tc>
          <w:tcPr>
            <w:tcW w:w="1077" w:type="dxa"/>
          </w:tcPr>
          <w:p w:rsidR="004F3BAA" w:rsidRDefault="004F3BAA">
            <w:pPr>
              <w:pStyle w:val="ConsPlusNormal"/>
              <w:jc w:val="center"/>
            </w:pPr>
            <w:r>
              <w:t>6274</w:t>
            </w:r>
          </w:p>
        </w:tc>
        <w:tc>
          <w:tcPr>
            <w:tcW w:w="780" w:type="dxa"/>
          </w:tcPr>
          <w:p w:rsidR="004F3BAA" w:rsidRDefault="004F3BAA">
            <w:pPr>
              <w:pStyle w:val="ConsPlusNormal"/>
              <w:jc w:val="center"/>
            </w:pPr>
            <w:r>
              <w:t>5902</w:t>
            </w:r>
          </w:p>
        </w:tc>
        <w:tc>
          <w:tcPr>
            <w:tcW w:w="964" w:type="dxa"/>
          </w:tcPr>
          <w:p w:rsidR="004F3BAA" w:rsidRDefault="004F3BAA">
            <w:pPr>
              <w:pStyle w:val="ConsPlusNormal"/>
              <w:jc w:val="center"/>
            </w:pPr>
            <w:r>
              <w:t>5902</w:t>
            </w:r>
          </w:p>
        </w:tc>
        <w:tc>
          <w:tcPr>
            <w:tcW w:w="850" w:type="dxa"/>
          </w:tcPr>
          <w:p w:rsidR="004F3BAA" w:rsidRDefault="004F3BAA">
            <w:pPr>
              <w:pStyle w:val="ConsPlusNormal"/>
              <w:jc w:val="center"/>
            </w:pPr>
            <w:r>
              <w:t>5902</w:t>
            </w:r>
          </w:p>
        </w:tc>
        <w:tc>
          <w:tcPr>
            <w:tcW w:w="964" w:type="dxa"/>
          </w:tcPr>
          <w:p w:rsidR="004F3BAA" w:rsidRDefault="004F3BAA">
            <w:pPr>
              <w:pStyle w:val="ConsPlusNormal"/>
              <w:jc w:val="center"/>
            </w:pPr>
            <w:r>
              <w:t>5902</w:t>
            </w:r>
          </w:p>
        </w:tc>
        <w:tc>
          <w:tcPr>
            <w:tcW w:w="1020" w:type="dxa"/>
          </w:tcPr>
          <w:p w:rsidR="004F3BAA" w:rsidRDefault="004F3BAA">
            <w:pPr>
              <w:pStyle w:val="ConsPlusNormal"/>
              <w:jc w:val="center"/>
            </w:pPr>
            <w:r>
              <w:t>5902</w:t>
            </w:r>
          </w:p>
        </w:tc>
        <w:tc>
          <w:tcPr>
            <w:tcW w:w="1020" w:type="dxa"/>
          </w:tcPr>
          <w:p w:rsidR="004F3BAA" w:rsidRDefault="004F3BAA">
            <w:pPr>
              <w:pStyle w:val="ConsPlusNormal"/>
              <w:jc w:val="center"/>
            </w:pPr>
            <w:r>
              <w:t>5902</w:t>
            </w:r>
          </w:p>
        </w:tc>
      </w:tr>
      <w:tr w:rsidR="004F3BAA">
        <w:tc>
          <w:tcPr>
            <w:tcW w:w="567" w:type="dxa"/>
          </w:tcPr>
          <w:p w:rsidR="004F3BAA" w:rsidRDefault="004F3BAA">
            <w:pPr>
              <w:pStyle w:val="ConsPlusNormal"/>
            </w:pPr>
            <w:r>
              <w:lastRenderedPageBreak/>
              <w:t>2.</w:t>
            </w:r>
          </w:p>
        </w:tc>
        <w:tc>
          <w:tcPr>
            <w:tcW w:w="2381" w:type="dxa"/>
          </w:tcPr>
          <w:p w:rsidR="004F3BAA" w:rsidRDefault="004F3BAA">
            <w:pPr>
              <w:pStyle w:val="ConsPlusNormal"/>
              <w:jc w:val="both"/>
            </w:pPr>
            <w:r>
              <w:t>Число человеко-дней пребывания в каникулярное время в лагерях с дневным пребыванием</w:t>
            </w:r>
          </w:p>
        </w:tc>
        <w:tc>
          <w:tcPr>
            <w:tcW w:w="1077" w:type="dxa"/>
          </w:tcPr>
          <w:p w:rsidR="004F3BAA" w:rsidRDefault="004F3BAA">
            <w:pPr>
              <w:pStyle w:val="ConsPlusNormal"/>
              <w:jc w:val="both"/>
            </w:pPr>
            <w:r>
              <w:t>чел.-дн.</w:t>
            </w:r>
          </w:p>
        </w:tc>
        <w:tc>
          <w:tcPr>
            <w:tcW w:w="964" w:type="dxa"/>
          </w:tcPr>
          <w:p w:rsidR="004F3BAA" w:rsidRDefault="004F3BAA">
            <w:pPr>
              <w:pStyle w:val="ConsPlusNormal"/>
              <w:jc w:val="center"/>
            </w:pPr>
            <w:r>
              <w:t>121954</w:t>
            </w:r>
          </w:p>
        </w:tc>
        <w:tc>
          <w:tcPr>
            <w:tcW w:w="1077" w:type="dxa"/>
          </w:tcPr>
          <w:p w:rsidR="004F3BAA" w:rsidRDefault="004F3BAA">
            <w:pPr>
              <w:pStyle w:val="ConsPlusNormal"/>
              <w:jc w:val="center"/>
            </w:pPr>
            <w:r>
              <w:t>124054</w:t>
            </w:r>
          </w:p>
        </w:tc>
        <w:tc>
          <w:tcPr>
            <w:tcW w:w="780" w:type="dxa"/>
          </w:tcPr>
          <w:p w:rsidR="004F3BAA" w:rsidRDefault="004F3BAA">
            <w:pPr>
              <w:pStyle w:val="ConsPlusNormal"/>
              <w:jc w:val="center"/>
            </w:pPr>
            <w:r>
              <w:t>116242</w:t>
            </w:r>
          </w:p>
        </w:tc>
        <w:tc>
          <w:tcPr>
            <w:tcW w:w="964" w:type="dxa"/>
          </w:tcPr>
          <w:p w:rsidR="004F3BAA" w:rsidRDefault="004F3BAA">
            <w:pPr>
              <w:pStyle w:val="ConsPlusNormal"/>
              <w:jc w:val="center"/>
            </w:pPr>
            <w:r>
              <w:t>116242</w:t>
            </w:r>
          </w:p>
        </w:tc>
        <w:tc>
          <w:tcPr>
            <w:tcW w:w="850" w:type="dxa"/>
          </w:tcPr>
          <w:p w:rsidR="004F3BAA" w:rsidRDefault="004F3BAA">
            <w:pPr>
              <w:pStyle w:val="ConsPlusNormal"/>
              <w:jc w:val="center"/>
            </w:pPr>
            <w:r>
              <w:t>116242</w:t>
            </w:r>
          </w:p>
        </w:tc>
        <w:tc>
          <w:tcPr>
            <w:tcW w:w="964" w:type="dxa"/>
          </w:tcPr>
          <w:p w:rsidR="004F3BAA" w:rsidRDefault="004F3BAA">
            <w:pPr>
              <w:pStyle w:val="ConsPlusNormal"/>
              <w:jc w:val="center"/>
            </w:pPr>
            <w:r>
              <w:t>116242</w:t>
            </w:r>
          </w:p>
        </w:tc>
        <w:tc>
          <w:tcPr>
            <w:tcW w:w="1020" w:type="dxa"/>
          </w:tcPr>
          <w:p w:rsidR="004F3BAA" w:rsidRDefault="004F3BAA">
            <w:pPr>
              <w:pStyle w:val="ConsPlusNormal"/>
              <w:jc w:val="center"/>
            </w:pPr>
            <w:r>
              <w:t>116242</w:t>
            </w:r>
          </w:p>
        </w:tc>
        <w:tc>
          <w:tcPr>
            <w:tcW w:w="1020" w:type="dxa"/>
          </w:tcPr>
          <w:p w:rsidR="004F3BAA" w:rsidRDefault="004F3BAA">
            <w:pPr>
              <w:pStyle w:val="ConsPlusNormal"/>
              <w:jc w:val="center"/>
            </w:pPr>
            <w:r>
              <w:t>116242</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Подпрограмма предполагает выполнение мероприятия "Организация отдыха детей в каникулярное время в образовательных учреждениях", которое реализуют муниципальные образовательные организации, подведомственные управлению образования.</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26"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27" w:history="1">
        <w:r>
          <w:rPr>
            <w:color w:val="0000FF"/>
          </w:rPr>
          <w:t>положения</w:t>
        </w:r>
      </w:hyperlink>
      <w:r>
        <w:t xml:space="preserve"> об оказании муниципальных услуг (выполнении работ) по организации отдыха детей в каникулярное время,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муниципальным образовательным организациям субсидий на финансовое обеспечение выполнения муниципального задания.</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lastRenderedPageBreak/>
        <w:t>Срок выполнения мероприятий - 2019 - 2024 годы</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531"/>
        <w:gridCol w:w="1247"/>
        <w:gridCol w:w="1191"/>
        <w:gridCol w:w="1304"/>
        <w:gridCol w:w="964"/>
        <w:gridCol w:w="907"/>
        <w:gridCol w:w="964"/>
      </w:tblGrid>
      <w:tr w:rsidR="004F3BAA">
        <w:tc>
          <w:tcPr>
            <w:tcW w:w="567" w:type="dxa"/>
          </w:tcPr>
          <w:p w:rsidR="004F3BAA" w:rsidRDefault="004F3BAA">
            <w:pPr>
              <w:pStyle w:val="ConsPlusNormal"/>
              <w:jc w:val="center"/>
            </w:pPr>
            <w:r>
              <w:t>N п/п</w:t>
            </w:r>
          </w:p>
        </w:tc>
        <w:tc>
          <w:tcPr>
            <w:tcW w:w="2268" w:type="dxa"/>
          </w:tcPr>
          <w:p w:rsidR="004F3BAA" w:rsidRDefault="004F3BAA">
            <w:pPr>
              <w:pStyle w:val="ConsPlusNormal"/>
              <w:jc w:val="center"/>
            </w:pPr>
            <w:r>
              <w:t>Наименование мероприятия</w:t>
            </w:r>
          </w:p>
        </w:tc>
        <w:tc>
          <w:tcPr>
            <w:tcW w:w="1531" w:type="dxa"/>
          </w:tcPr>
          <w:p w:rsidR="004F3BAA" w:rsidRDefault="004F3BAA">
            <w:pPr>
              <w:pStyle w:val="ConsPlusNormal"/>
              <w:jc w:val="center"/>
            </w:pPr>
            <w:r>
              <w:t>Исполнитель</w:t>
            </w:r>
          </w:p>
        </w:tc>
        <w:tc>
          <w:tcPr>
            <w:tcW w:w="1247" w:type="dxa"/>
          </w:tcPr>
          <w:p w:rsidR="004F3BAA" w:rsidRDefault="004F3BAA">
            <w:pPr>
              <w:pStyle w:val="ConsPlusNormal"/>
              <w:jc w:val="center"/>
            </w:pPr>
            <w:r>
              <w:t>2019 год</w:t>
            </w:r>
          </w:p>
        </w:tc>
        <w:tc>
          <w:tcPr>
            <w:tcW w:w="1191" w:type="dxa"/>
          </w:tcPr>
          <w:p w:rsidR="004F3BAA" w:rsidRDefault="004F3BAA">
            <w:pPr>
              <w:pStyle w:val="ConsPlusNormal"/>
              <w:jc w:val="center"/>
            </w:pPr>
            <w:r>
              <w:t>2020 год</w:t>
            </w:r>
          </w:p>
        </w:tc>
        <w:tc>
          <w:tcPr>
            <w:tcW w:w="1304" w:type="dxa"/>
          </w:tcPr>
          <w:p w:rsidR="004F3BAA" w:rsidRDefault="004F3BAA">
            <w:pPr>
              <w:pStyle w:val="ConsPlusNormal"/>
              <w:jc w:val="center"/>
            </w:pPr>
            <w:r>
              <w:t>2021 год</w:t>
            </w:r>
          </w:p>
        </w:tc>
        <w:tc>
          <w:tcPr>
            <w:tcW w:w="964" w:type="dxa"/>
          </w:tcPr>
          <w:p w:rsidR="004F3BAA" w:rsidRDefault="004F3BAA">
            <w:pPr>
              <w:pStyle w:val="ConsPlusNormal"/>
              <w:jc w:val="center"/>
            </w:pPr>
            <w:r>
              <w:t>2022 год &lt;*&gt;</w:t>
            </w:r>
          </w:p>
        </w:tc>
        <w:tc>
          <w:tcPr>
            <w:tcW w:w="907" w:type="dxa"/>
          </w:tcPr>
          <w:p w:rsidR="004F3BAA" w:rsidRDefault="004F3BAA">
            <w:pPr>
              <w:pStyle w:val="ConsPlusNormal"/>
              <w:jc w:val="center"/>
            </w:pPr>
            <w:r>
              <w:t>2023 год &lt;*&gt;</w:t>
            </w:r>
          </w:p>
        </w:tc>
        <w:tc>
          <w:tcPr>
            <w:tcW w:w="964"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Подпрограмма, всего:</w:t>
            </w:r>
          </w:p>
        </w:tc>
        <w:tc>
          <w:tcPr>
            <w:tcW w:w="1531" w:type="dxa"/>
          </w:tcPr>
          <w:p w:rsidR="004F3BAA" w:rsidRDefault="004F3BAA">
            <w:pPr>
              <w:pStyle w:val="ConsPlusNormal"/>
              <w:jc w:val="both"/>
            </w:pPr>
          </w:p>
        </w:tc>
        <w:tc>
          <w:tcPr>
            <w:tcW w:w="1247" w:type="dxa"/>
          </w:tcPr>
          <w:p w:rsidR="004F3BAA" w:rsidRDefault="004F3BAA">
            <w:pPr>
              <w:pStyle w:val="ConsPlusNormal"/>
              <w:jc w:val="center"/>
            </w:pPr>
            <w:r>
              <w:t>12972,80</w:t>
            </w:r>
          </w:p>
        </w:tc>
        <w:tc>
          <w:tcPr>
            <w:tcW w:w="1191" w:type="dxa"/>
          </w:tcPr>
          <w:p w:rsidR="004F3BAA" w:rsidRDefault="004F3BAA">
            <w:pPr>
              <w:pStyle w:val="ConsPlusNormal"/>
              <w:jc w:val="center"/>
            </w:pPr>
            <w:r>
              <w:t>12972,80</w:t>
            </w:r>
          </w:p>
        </w:tc>
        <w:tc>
          <w:tcPr>
            <w:tcW w:w="1304" w:type="dxa"/>
          </w:tcPr>
          <w:p w:rsidR="004F3BAA" w:rsidRDefault="004F3BAA">
            <w:pPr>
              <w:pStyle w:val="ConsPlusNormal"/>
              <w:jc w:val="center"/>
            </w:pPr>
            <w:r>
              <w:t>12972,80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 бюджет города</w:t>
            </w:r>
          </w:p>
        </w:tc>
        <w:tc>
          <w:tcPr>
            <w:tcW w:w="1531" w:type="dxa"/>
          </w:tcPr>
          <w:p w:rsidR="004F3BAA" w:rsidRDefault="004F3BAA">
            <w:pPr>
              <w:pStyle w:val="ConsPlusNormal"/>
              <w:jc w:val="both"/>
            </w:pPr>
          </w:p>
        </w:tc>
        <w:tc>
          <w:tcPr>
            <w:tcW w:w="1247" w:type="dxa"/>
          </w:tcPr>
          <w:p w:rsidR="004F3BAA" w:rsidRDefault="004F3BAA">
            <w:pPr>
              <w:pStyle w:val="ConsPlusNormal"/>
              <w:jc w:val="center"/>
            </w:pPr>
            <w:r>
              <w:t>4703,00</w:t>
            </w:r>
          </w:p>
        </w:tc>
        <w:tc>
          <w:tcPr>
            <w:tcW w:w="1191" w:type="dxa"/>
          </w:tcPr>
          <w:p w:rsidR="004F3BAA" w:rsidRDefault="004F3BAA">
            <w:pPr>
              <w:pStyle w:val="ConsPlusNormal"/>
              <w:jc w:val="center"/>
            </w:pPr>
            <w:r>
              <w:t>4703,00</w:t>
            </w:r>
          </w:p>
        </w:tc>
        <w:tc>
          <w:tcPr>
            <w:tcW w:w="1304" w:type="dxa"/>
          </w:tcPr>
          <w:p w:rsidR="004F3BAA" w:rsidRDefault="004F3BAA">
            <w:pPr>
              <w:pStyle w:val="ConsPlusNormal"/>
              <w:jc w:val="center"/>
            </w:pPr>
            <w:r>
              <w:t>4703,00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 областной бюджет</w:t>
            </w:r>
          </w:p>
        </w:tc>
        <w:tc>
          <w:tcPr>
            <w:tcW w:w="1531" w:type="dxa"/>
          </w:tcPr>
          <w:p w:rsidR="004F3BAA" w:rsidRDefault="004F3BAA">
            <w:pPr>
              <w:pStyle w:val="ConsPlusNormal"/>
              <w:jc w:val="both"/>
            </w:pPr>
          </w:p>
        </w:tc>
        <w:tc>
          <w:tcPr>
            <w:tcW w:w="1247" w:type="dxa"/>
          </w:tcPr>
          <w:p w:rsidR="004F3BAA" w:rsidRDefault="004F3BAA">
            <w:pPr>
              <w:pStyle w:val="ConsPlusNormal"/>
              <w:jc w:val="center"/>
            </w:pPr>
            <w:r>
              <w:t>8269,80</w:t>
            </w:r>
          </w:p>
        </w:tc>
        <w:tc>
          <w:tcPr>
            <w:tcW w:w="1191" w:type="dxa"/>
          </w:tcPr>
          <w:p w:rsidR="004F3BAA" w:rsidRDefault="004F3BAA">
            <w:pPr>
              <w:pStyle w:val="ConsPlusNormal"/>
              <w:jc w:val="center"/>
            </w:pPr>
            <w:r>
              <w:t>8269,80</w:t>
            </w:r>
          </w:p>
        </w:tc>
        <w:tc>
          <w:tcPr>
            <w:tcW w:w="1304" w:type="dxa"/>
          </w:tcPr>
          <w:p w:rsidR="004F3BAA" w:rsidRDefault="004F3BAA">
            <w:pPr>
              <w:pStyle w:val="ConsPlusNormal"/>
              <w:jc w:val="center"/>
            </w:pPr>
            <w:r>
              <w:t>8269,80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2268" w:type="dxa"/>
          </w:tcPr>
          <w:p w:rsidR="004F3BAA" w:rsidRDefault="004F3BAA">
            <w:pPr>
              <w:pStyle w:val="ConsPlusNormal"/>
              <w:jc w:val="both"/>
            </w:pPr>
            <w:r>
              <w:t>Организация отдыха детей в каникулярное время в образовательных учреждениях</w:t>
            </w:r>
          </w:p>
        </w:tc>
        <w:tc>
          <w:tcPr>
            <w:tcW w:w="1531" w:type="dxa"/>
            <w:vMerge w:val="restart"/>
          </w:tcPr>
          <w:p w:rsidR="004F3BAA" w:rsidRDefault="004F3BAA">
            <w:pPr>
              <w:pStyle w:val="ConsPlusNormal"/>
              <w:jc w:val="both"/>
            </w:pPr>
            <w:r>
              <w:t>Управление образования Администрации города Иванова</w:t>
            </w:r>
          </w:p>
        </w:tc>
        <w:tc>
          <w:tcPr>
            <w:tcW w:w="1247" w:type="dxa"/>
          </w:tcPr>
          <w:p w:rsidR="004F3BAA" w:rsidRDefault="004F3BAA">
            <w:pPr>
              <w:pStyle w:val="ConsPlusNormal"/>
              <w:jc w:val="center"/>
            </w:pPr>
            <w:r>
              <w:t>12972,80</w:t>
            </w:r>
          </w:p>
        </w:tc>
        <w:tc>
          <w:tcPr>
            <w:tcW w:w="1191" w:type="dxa"/>
          </w:tcPr>
          <w:p w:rsidR="004F3BAA" w:rsidRDefault="004F3BAA">
            <w:pPr>
              <w:pStyle w:val="ConsPlusNormal"/>
              <w:jc w:val="center"/>
            </w:pPr>
            <w:r>
              <w:t>12972,80</w:t>
            </w:r>
          </w:p>
        </w:tc>
        <w:tc>
          <w:tcPr>
            <w:tcW w:w="1304" w:type="dxa"/>
          </w:tcPr>
          <w:p w:rsidR="004F3BAA" w:rsidRDefault="004F3BAA">
            <w:pPr>
              <w:pStyle w:val="ConsPlusNormal"/>
              <w:jc w:val="center"/>
            </w:pPr>
            <w:r>
              <w:t>12972,80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 бюджет города</w:t>
            </w:r>
          </w:p>
        </w:tc>
        <w:tc>
          <w:tcPr>
            <w:tcW w:w="1531" w:type="dxa"/>
            <w:vMerge/>
          </w:tcPr>
          <w:p w:rsidR="004F3BAA" w:rsidRDefault="004F3BAA"/>
        </w:tc>
        <w:tc>
          <w:tcPr>
            <w:tcW w:w="1247" w:type="dxa"/>
          </w:tcPr>
          <w:p w:rsidR="004F3BAA" w:rsidRDefault="004F3BAA">
            <w:pPr>
              <w:pStyle w:val="ConsPlusNormal"/>
              <w:jc w:val="center"/>
            </w:pPr>
            <w:r>
              <w:t>4703,00</w:t>
            </w:r>
          </w:p>
        </w:tc>
        <w:tc>
          <w:tcPr>
            <w:tcW w:w="1191" w:type="dxa"/>
          </w:tcPr>
          <w:p w:rsidR="004F3BAA" w:rsidRDefault="004F3BAA">
            <w:pPr>
              <w:pStyle w:val="ConsPlusNormal"/>
              <w:jc w:val="center"/>
            </w:pPr>
            <w:r>
              <w:t>4703,00</w:t>
            </w:r>
          </w:p>
        </w:tc>
        <w:tc>
          <w:tcPr>
            <w:tcW w:w="1304" w:type="dxa"/>
          </w:tcPr>
          <w:p w:rsidR="004F3BAA" w:rsidRDefault="004F3BAA">
            <w:pPr>
              <w:pStyle w:val="ConsPlusNormal"/>
              <w:jc w:val="center"/>
            </w:pPr>
            <w:r>
              <w:t>4703,00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 областной бюджет, в т.ч.:</w:t>
            </w:r>
          </w:p>
        </w:tc>
        <w:tc>
          <w:tcPr>
            <w:tcW w:w="1531" w:type="dxa"/>
            <w:vMerge/>
          </w:tcPr>
          <w:p w:rsidR="004F3BAA" w:rsidRDefault="004F3BAA"/>
        </w:tc>
        <w:tc>
          <w:tcPr>
            <w:tcW w:w="1247" w:type="dxa"/>
          </w:tcPr>
          <w:p w:rsidR="004F3BAA" w:rsidRDefault="004F3BAA">
            <w:pPr>
              <w:pStyle w:val="ConsPlusNormal"/>
              <w:jc w:val="center"/>
            </w:pPr>
            <w:r>
              <w:t>8269,80</w:t>
            </w:r>
          </w:p>
        </w:tc>
        <w:tc>
          <w:tcPr>
            <w:tcW w:w="1191" w:type="dxa"/>
          </w:tcPr>
          <w:p w:rsidR="004F3BAA" w:rsidRDefault="004F3BAA">
            <w:pPr>
              <w:pStyle w:val="ConsPlusNormal"/>
              <w:jc w:val="center"/>
            </w:pPr>
            <w:r>
              <w:t>8269,80</w:t>
            </w:r>
          </w:p>
        </w:tc>
        <w:tc>
          <w:tcPr>
            <w:tcW w:w="1304" w:type="dxa"/>
          </w:tcPr>
          <w:p w:rsidR="004F3BAA" w:rsidRDefault="004F3BAA">
            <w:pPr>
              <w:pStyle w:val="ConsPlusNormal"/>
              <w:jc w:val="center"/>
            </w:pPr>
            <w:r>
              <w:t>8269,80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 xml:space="preserve">субсидия на софинансирование расходов по организации отдыха детей в каникулярное время в части организации двухразового питания в лагерях дневного </w:t>
            </w:r>
            <w:r>
              <w:lastRenderedPageBreak/>
              <w:t>пребывания</w:t>
            </w:r>
          </w:p>
        </w:tc>
        <w:tc>
          <w:tcPr>
            <w:tcW w:w="1531" w:type="dxa"/>
            <w:vMerge/>
          </w:tcPr>
          <w:p w:rsidR="004F3BAA" w:rsidRDefault="004F3BAA"/>
        </w:tc>
        <w:tc>
          <w:tcPr>
            <w:tcW w:w="1247" w:type="dxa"/>
          </w:tcPr>
          <w:p w:rsidR="004F3BAA" w:rsidRDefault="004F3BAA">
            <w:pPr>
              <w:pStyle w:val="ConsPlusNormal"/>
              <w:jc w:val="center"/>
            </w:pPr>
            <w:r>
              <w:t>7553,70</w:t>
            </w:r>
          </w:p>
        </w:tc>
        <w:tc>
          <w:tcPr>
            <w:tcW w:w="1191" w:type="dxa"/>
          </w:tcPr>
          <w:p w:rsidR="004F3BAA" w:rsidRDefault="004F3BAA">
            <w:pPr>
              <w:pStyle w:val="ConsPlusNormal"/>
              <w:jc w:val="center"/>
            </w:pPr>
            <w:r>
              <w:t>7553,70</w:t>
            </w:r>
          </w:p>
        </w:tc>
        <w:tc>
          <w:tcPr>
            <w:tcW w:w="1304" w:type="dxa"/>
          </w:tcPr>
          <w:p w:rsidR="004F3BAA" w:rsidRDefault="004F3BAA">
            <w:pPr>
              <w:pStyle w:val="ConsPlusNormal"/>
              <w:jc w:val="center"/>
            </w:pPr>
            <w:r>
              <w:t>7553,70</w:t>
            </w:r>
          </w:p>
        </w:tc>
        <w:tc>
          <w:tcPr>
            <w:tcW w:w="964" w:type="dxa"/>
          </w:tcPr>
          <w:p w:rsidR="004F3BAA" w:rsidRDefault="004F3BAA">
            <w:pPr>
              <w:pStyle w:val="ConsPlusNormal"/>
              <w:jc w:val="center"/>
            </w:pPr>
          </w:p>
        </w:tc>
        <w:tc>
          <w:tcPr>
            <w:tcW w:w="907" w:type="dxa"/>
          </w:tcPr>
          <w:p w:rsidR="004F3BAA" w:rsidRDefault="004F3BAA">
            <w:pPr>
              <w:pStyle w:val="ConsPlusNormal"/>
              <w:jc w:val="center"/>
            </w:pPr>
          </w:p>
        </w:tc>
        <w:tc>
          <w:tcPr>
            <w:tcW w:w="964" w:type="dxa"/>
          </w:tcPr>
          <w:p w:rsidR="004F3BAA" w:rsidRDefault="004F3BAA">
            <w:pPr>
              <w:pStyle w:val="ConsPlusNormal"/>
              <w:jc w:val="center"/>
            </w:pPr>
          </w:p>
        </w:tc>
      </w:tr>
      <w:tr w:rsidR="004F3BAA">
        <w:tc>
          <w:tcPr>
            <w:tcW w:w="567" w:type="dxa"/>
          </w:tcPr>
          <w:p w:rsidR="004F3BAA" w:rsidRDefault="004F3BAA">
            <w:pPr>
              <w:pStyle w:val="ConsPlusNormal"/>
            </w:pPr>
          </w:p>
        </w:tc>
        <w:tc>
          <w:tcPr>
            <w:tcW w:w="2268" w:type="dxa"/>
          </w:tcPr>
          <w:p w:rsidR="004F3BAA" w:rsidRDefault="004F3BAA">
            <w:pPr>
              <w:pStyle w:val="ConsPlusNormal"/>
              <w:jc w:val="both"/>
            </w:pPr>
            <w:r>
              <w:t>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31" w:type="dxa"/>
            <w:vMerge/>
          </w:tcPr>
          <w:p w:rsidR="004F3BAA" w:rsidRDefault="004F3BAA"/>
        </w:tc>
        <w:tc>
          <w:tcPr>
            <w:tcW w:w="1247" w:type="dxa"/>
          </w:tcPr>
          <w:p w:rsidR="004F3BAA" w:rsidRDefault="004F3BAA">
            <w:pPr>
              <w:pStyle w:val="ConsPlusNormal"/>
              <w:jc w:val="center"/>
            </w:pPr>
            <w:r>
              <w:t>716,10</w:t>
            </w:r>
          </w:p>
        </w:tc>
        <w:tc>
          <w:tcPr>
            <w:tcW w:w="1191" w:type="dxa"/>
          </w:tcPr>
          <w:p w:rsidR="004F3BAA" w:rsidRDefault="004F3BAA">
            <w:pPr>
              <w:pStyle w:val="ConsPlusNormal"/>
              <w:jc w:val="center"/>
            </w:pPr>
            <w:r>
              <w:t>716,10</w:t>
            </w:r>
          </w:p>
        </w:tc>
        <w:tc>
          <w:tcPr>
            <w:tcW w:w="1304" w:type="dxa"/>
          </w:tcPr>
          <w:p w:rsidR="004F3BAA" w:rsidRDefault="004F3BAA">
            <w:pPr>
              <w:pStyle w:val="ConsPlusNormal"/>
              <w:jc w:val="center"/>
            </w:pPr>
            <w:r>
              <w:t>716,10</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c>
          <w:tcPr>
            <w:tcW w:w="964"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7</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8" w:name="P2309"/>
      <w:bookmarkEnd w:id="8"/>
      <w:r>
        <w:t>Аналитическая подпрограмма "Обеспечение деятельности</w:t>
      </w:r>
    </w:p>
    <w:p w:rsidR="004F3BAA" w:rsidRDefault="004F3BAA">
      <w:pPr>
        <w:pStyle w:val="ConsPlusTitle"/>
        <w:jc w:val="center"/>
      </w:pPr>
      <w:r>
        <w:t>муниципальных образовательных организаций"</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обеспечить:</w:t>
      </w:r>
    </w:p>
    <w:p w:rsidR="004F3BAA" w:rsidRDefault="004F3BAA">
      <w:pPr>
        <w:pStyle w:val="ConsPlusNormal"/>
        <w:spacing w:before="220"/>
        <w:ind w:firstLine="540"/>
        <w:jc w:val="both"/>
      </w:pPr>
      <w:r>
        <w:t>- централизованное ведение бухгалтерского учета более чем в 180 муниципальных учреждениях, осуществляющих оказание образовательных услуг;</w:t>
      </w:r>
    </w:p>
    <w:p w:rsidR="004F3BAA" w:rsidRDefault="004F3BAA">
      <w:pPr>
        <w:pStyle w:val="ConsPlusNormal"/>
        <w:spacing w:before="220"/>
        <w:ind w:firstLine="540"/>
        <w:jc w:val="both"/>
      </w:pPr>
      <w:r>
        <w:t>- непрерывное методическое обеспечение образовательной деятельности муниципальных образовательных организаций, административных и педагогических работников муниципальных образовательных организаций, в т.ч. проведение семинаров, индивидуальных консультаций и других форм работы, разработка новых методических материалов для применения в образовательном процессе, составление отчетов по результатам работы.</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p w:rsidR="004F3BAA" w:rsidRDefault="004F3BAA">
      <w:pPr>
        <w:sectPr w:rsidR="004F3BAA">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531"/>
        <w:gridCol w:w="744"/>
        <w:gridCol w:w="1077"/>
        <w:gridCol w:w="744"/>
        <w:gridCol w:w="745"/>
        <w:gridCol w:w="744"/>
        <w:gridCol w:w="744"/>
        <w:gridCol w:w="744"/>
        <w:gridCol w:w="745"/>
      </w:tblGrid>
      <w:tr w:rsidR="004F3BAA">
        <w:tc>
          <w:tcPr>
            <w:tcW w:w="567" w:type="dxa"/>
          </w:tcPr>
          <w:p w:rsidR="004F3BAA" w:rsidRDefault="004F3BAA">
            <w:pPr>
              <w:pStyle w:val="ConsPlusNormal"/>
              <w:jc w:val="center"/>
            </w:pPr>
            <w:r>
              <w:lastRenderedPageBreak/>
              <w:t>N п/п</w:t>
            </w:r>
          </w:p>
        </w:tc>
        <w:tc>
          <w:tcPr>
            <w:tcW w:w="2778" w:type="dxa"/>
          </w:tcPr>
          <w:p w:rsidR="004F3BAA" w:rsidRDefault="004F3BAA">
            <w:pPr>
              <w:pStyle w:val="ConsPlusNormal"/>
              <w:jc w:val="center"/>
            </w:pPr>
            <w:r>
              <w:t>Наименование целевого индикатора (показателя)</w:t>
            </w:r>
          </w:p>
        </w:tc>
        <w:tc>
          <w:tcPr>
            <w:tcW w:w="1531" w:type="dxa"/>
          </w:tcPr>
          <w:p w:rsidR="004F3BAA" w:rsidRDefault="004F3BAA">
            <w:pPr>
              <w:pStyle w:val="ConsPlusNormal"/>
              <w:jc w:val="center"/>
            </w:pPr>
            <w:r>
              <w:t>Ед. изм.</w:t>
            </w:r>
          </w:p>
        </w:tc>
        <w:tc>
          <w:tcPr>
            <w:tcW w:w="744"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c>
          <w:tcPr>
            <w:tcW w:w="744" w:type="dxa"/>
          </w:tcPr>
          <w:p w:rsidR="004F3BAA" w:rsidRDefault="004F3BAA">
            <w:pPr>
              <w:pStyle w:val="ConsPlusNormal"/>
              <w:jc w:val="center"/>
            </w:pPr>
            <w:r>
              <w:t>2019 год</w:t>
            </w:r>
          </w:p>
        </w:tc>
        <w:tc>
          <w:tcPr>
            <w:tcW w:w="745" w:type="dxa"/>
          </w:tcPr>
          <w:p w:rsidR="004F3BAA" w:rsidRDefault="004F3BAA">
            <w:pPr>
              <w:pStyle w:val="ConsPlusNormal"/>
              <w:jc w:val="center"/>
            </w:pPr>
            <w:r>
              <w:t>2020 год</w:t>
            </w:r>
          </w:p>
        </w:tc>
        <w:tc>
          <w:tcPr>
            <w:tcW w:w="744" w:type="dxa"/>
          </w:tcPr>
          <w:p w:rsidR="004F3BAA" w:rsidRDefault="004F3BAA">
            <w:pPr>
              <w:pStyle w:val="ConsPlusNormal"/>
              <w:jc w:val="center"/>
            </w:pPr>
            <w:r>
              <w:t>2021 год</w:t>
            </w:r>
          </w:p>
        </w:tc>
        <w:tc>
          <w:tcPr>
            <w:tcW w:w="744" w:type="dxa"/>
          </w:tcPr>
          <w:p w:rsidR="004F3BAA" w:rsidRDefault="004F3BAA">
            <w:pPr>
              <w:pStyle w:val="ConsPlusNormal"/>
              <w:jc w:val="center"/>
            </w:pPr>
            <w:r>
              <w:t>2022 год &lt;*&gt;</w:t>
            </w:r>
          </w:p>
        </w:tc>
        <w:tc>
          <w:tcPr>
            <w:tcW w:w="744" w:type="dxa"/>
          </w:tcPr>
          <w:p w:rsidR="004F3BAA" w:rsidRDefault="004F3BAA">
            <w:pPr>
              <w:pStyle w:val="ConsPlusNormal"/>
              <w:jc w:val="center"/>
            </w:pPr>
            <w:r>
              <w:t>2023 год &lt;*&gt;</w:t>
            </w:r>
          </w:p>
        </w:tc>
        <w:tc>
          <w:tcPr>
            <w:tcW w:w="745" w:type="dxa"/>
          </w:tcPr>
          <w:p w:rsidR="004F3BAA" w:rsidRDefault="004F3BAA">
            <w:pPr>
              <w:pStyle w:val="ConsPlusNormal"/>
              <w:jc w:val="center"/>
            </w:pPr>
            <w:r>
              <w:t>2024 год &lt;*&gt;</w:t>
            </w:r>
          </w:p>
        </w:tc>
      </w:tr>
      <w:tr w:rsidR="004F3BAA">
        <w:tc>
          <w:tcPr>
            <w:tcW w:w="567" w:type="dxa"/>
          </w:tcPr>
          <w:p w:rsidR="004F3BAA" w:rsidRDefault="004F3BAA">
            <w:pPr>
              <w:pStyle w:val="ConsPlusNormal"/>
            </w:pPr>
            <w:r>
              <w:t>1</w:t>
            </w:r>
          </w:p>
        </w:tc>
        <w:tc>
          <w:tcPr>
            <w:tcW w:w="2778" w:type="dxa"/>
          </w:tcPr>
          <w:p w:rsidR="004F3BAA" w:rsidRDefault="004F3BAA">
            <w:pPr>
              <w:pStyle w:val="ConsPlusNormal"/>
              <w:jc w:val="both"/>
            </w:pPr>
            <w:r>
              <w:t>Число муниципальных учреждений города Иванова, обслуживаемых муниципальными учреждениями "Централизованная бухгалтерия управления образования Администрации города Иванова"</w:t>
            </w:r>
          </w:p>
        </w:tc>
        <w:tc>
          <w:tcPr>
            <w:tcW w:w="1531" w:type="dxa"/>
          </w:tcPr>
          <w:p w:rsidR="004F3BAA" w:rsidRDefault="004F3BAA">
            <w:pPr>
              <w:pStyle w:val="ConsPlusNormal"/>
              <w:jc w:val="both"/>
            </w:pPr>
            <w:r>
              <w:t>учреждение</w:t>
            </w:r>
          </w:p>
        </w:tc>
        <w:tc>
          <w:tcPr>
            <w:tcW w:w="744" w:type="dxa"/>
          </w:tcPr>
          <w:p w:rsidR="004F3BAA" w:rsidRDefault="004F3BAA">
            <w:pPr>
              <w:pStyle w:val="ConsPlusNormal"/>
              <w:jc w:val="center"/>
            </w:pPr>
            <w:r>
              <w:t>182</w:t>
            </w:r>
          </w:p>
        </w:tc>
        <w:tc>
          <w:tcPr>
            <w:tcW w:w="1077" w:type="dxa"/>
          </w:tcPr>
          <w:p w:rsidR="004F3BAA" w:rsidRDefault="004F3BAA">
            <w:pPr>
              <w:pStyle w:val="ConsPlusNormal"/>
              <w:jc w:val="center"/>
            </w:pPr>
            <w:r>
              <w:t>182</w:t>
            </w:r>
          </w:p>
        </w:tc>
        <w:tc>
          <w:tcPr>
            <w:tcW w:w="744" w:type="dxa"/>
          </w:tcPr>
          <w:p w:rsidR="004F3BAA" w:rsidRDefault="004F3BAA">
            <w:pPr>
              <w:pStyle w:val="ConsPlusNormal"/>
              <w:jc w:val="center"/>
            </w:pPr>
            <w:r>
              <w:t>182</w:t>
            </w:r>
          </w:p>
        </w:tc>
        <w:tc>
          <w:tcPr>
            <w:tcW w:w="745" w:type="dxa"/>
          </w:tcPr>
          <w:p w:rsidR="004F3BAA" w:rsidRDefault="004F3BAA">
            <w:pPr>
              <w:pStyle w:val="ConsPlusNormal"/>
              <w:jc w:val="center"/>
            </w:pPr>
            <w:r>
              <w:t>182</w:t>
            </w:r>
          </w:p>
        </w:tc>
        <w:tc>
          <w:tcPr>
            <w:tcW w:w="744" w:type="dxa"/>
          </w:tcPr>
          <w:p w:rsidR="004F3BAA" w:rsidRDefault="004F3BAA">
            <w:pPr>
              <w:pStyle w:val="ConsPlusNormal"/>
              <w:jc w:val="center"/>
            </w:pPr>
            <w:r>
              <w:t>182</w:t>
            </w:r>
          </w:p>
        </w:tc>
        <w:tc>
          <w:tcPr>
            <w:tcW w:w="744" w:type="dxa"/>
          </w:tcPr>
          <w:p w:rsidR="004F3BAA" w:rsidRDefault="004F3BAA">
            <w:pPr>
              <w:pStyle w:val="ConsPlusNormal"/>
              <w:jc w:val="center"/>
            </w:pPr>
            <w:r>
              <w:t>182</w:t>
            </w:r>
          </w:p>
        </w:tc>
        <w:tc>
          <w:tcPr>
            <w:tcW w:w="744" w:type="dxa"/>
          </w:tcPr>
          <w:p w:rsidR="004F3BAA" w:rsidRDefault="004F3BAA">
            <w:pPr>
              <w:pStyle w:val="ConsPlusNormal"/>
              <w:jc w:val="center"/>
            </w:pPr>
            <w:r>
              <w:t>182</w:t>
            </w:r>
          </w:p>
        </w:tc>
        <w:tc>
          <w:tcPr>
            <w:tcW w:w="745" w:type="dxa"/>
          </w:tcPr>
          <w:p w:rsidR="004F3BAA" w:rsidRDefault="004F3BAA">
            <w:pPr>
              <w:pStyle w:val="ConsPlusNormal"/>
              <w:jc w:val="center"/>
            </w:pPr>
            <w:r>
              <w:t>182</w:t>
            </w:r>
          </w:p>
        </w:tc>
      </w:tr>
      <w:tr w:rsidR="004F3BAA">
        <w:tc>
          <w:tcPr>
            <w:tcW w:w="567" w:type="dxa"/>
          </w:tcPr>
          <w:p w:rsidR="004F3BAA" w:rsidRDefault="004F3BAA">
            <w:pPr>
              <w:pStyle w:val="ConsPlusNormal"/>
            </w:pPr>
            <w:r>
              <w:t>2</w:t>
            </w:r>
          </w:p>
        </w:tc>
        <w:tc>
          <w:tcPr>
            <w:tcW w:w="2778" w:type="dxa"/>
          </w:tcPr>
          <w:p w:rsidR="004F3BAA" w:rsidRDefault="004F3BAA">
            <w:pPr>
              <w:pStyle w:val="ConsPlusNormal"/>
              <w:jc w:val="both"/>
            </w:pPr>
            <w:r>
              <w:t>Количество выявленных нарушений правил ведения бюджетного бухгалтерского учета в обслуживаемых муниципальных учреждениях</w:t>
            </w:r>
          </w:p>
        </w:tc>
        <w:tc>
          <w:tcPr>
            <w:tcW w:w="1531" w:type="dxa"/>
          </w:tcPr>
          <w:p w:rsidR="004F3BAA" w:rsidRDefault="004F3BAA">
            <w:pPr>
              <w:pStyle w:val="ConsPlusNormal"/>
              <w:jc w:val="both"/>
            </w:pPr>
            <w:r>
              <w:t>раз</w:t>
            </w:r>
          </w:p>
        </w:tc>
        <w:tc>
          <w:tcPr>
            <w:tcW w:w="744" w:type="dxa"/>
          </w:tcPr>
          <w:p w:rsidR="004F3BAA" w:rsidRDefault="004F3BAA">
            <w:pPr>
              <w:pStyle w:val="ConsPlusNormal"/>
              <w:jc w:val="center"/>
            </w:pPr>
            <w:r>
              <w:t>0</w:t>
            </w:r>
          </w:p>
        </w:tc>
        <w:tc>
          <w:tcPr>
            <w:tcW w:w="1077"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5"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5" w:type="dxa"/>
          </w:tcPr>
          <w:p w:rsidR="004F3BAA" w:rsidRDefault="004F3BAA">
            <w:pPr>
              <w:pStyle w:val="ConsPlusNormal"/>
              <w:jc w:val="center"/>
            </w:pPr>
            <w:r>
              <w:t>0</w:t>
            </w:r>
          </w:p>
        </w:tc>
      </w:tr>
      <w:tr w:rsidR="004F3BAA">
        <w:tc>
          <w:tcPr>
            <w:tcW w:w="567" w:type="dxa"/>
          </w:tcPr>
          <w:p w:rsidR="004F3BAA" w:rsidRDefault="004F3BAA">
            <w:pPr>
              <w:pStyle w:val="ConsPlusNormal"/>
            </w:pPr>
            <w:r>
              <w:t>3</w:t>
            </w:r>
          </w:p>
        </w:tc>
        <w:tc>
          <w:tcPr>
            <w:tcW w:w="2778" w:type="dxa"/>
          </w:tcPr>
          <w:p w:rsidR="004F3BAA" w:rsidRDefault="004F3BAA">
            <w:pPr>
              <w:pStyle w:val="ConsPlusNormal"/>
              <w:jc w:val="both"/>
            </w:pPr>
            <w:r>
              <w:t>Количество выявленных нарушений сроков подготовки бухгалтерской и налоговой отчетности обслуживаемых муниципальных учреждений</w:t>
            </w:r>
          </w:p>
        </w:tc>
        <w:tc>
          <w:tcPr>
            <w:tcW w:w="1531" w:type="dxa"/>
          </w:tcPr>
          <w:p w:rsidR="004F3BAA" w:rsidRDefault="004F3BAA">
            <w:pPr>
              <w:pStyle w:val="ConsPlusNormal"/>
              <w:jc w:val="both"/>
            </w:pPr>
            <w:r>
              <w:t>раз</w:t>
            </w:r>
          </w:p>
        </w:tc>
        <w:tc>
          <w:tcPr>
            <w:tcW w:w="744" w:type="dxa"/>
          </w:tcPr>
          <w:p w:rsidR="004F3BAA" w:rsidRDefault="004F3BAA">
            <w:pPr>
              <w:pStyle w:val="ConsPlusNormal"/>
              <w:jc w:val="center"/>
            </w:pPr>
            <w:r>
              <w:t>0</w:t>
            </w:r>
          </w:p>
        </w:tc>
        <w:tc>
          <w:tcPr>
            <w:tcW w:w="1077"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5"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4" w:type="dxa"/>
          </w:tcPr>
          <w:p w:rsidR="004F3BAA" w:rsidRDefault="004F3BAA">
            <w:pPr>
              <w:pStyle w:val="ConsPlusNormal"/>
              <w:jc w:val="center"/>
            </w:pPr>
            <w:r>
              <w:t>0</w:t>
            </w:r>
          </w:p>
        </w:tc>
        <w:tc>
          <w:tcPr>
            <w:tcW w:w="745" w:type="dxa"/>
          </w:tcPr>
          <w:p w:rsidR="004F3BAA" w:rsidRDefault="004F3BAA">
            <w:pPr>
              <w:pStyle w:val="ConsPlusNormal"/>
              <w:jc w:val="center"/>
            </w:pPr>
            <w:r>
              <w:t>0</w:t>
            </w:r>
          </w:p>
        </w:tc>
      </w:tr>
      <w:tr w:rsidR="004F3BAA">
        <w:tc>
          <w:tcPr>
            <w:tcW w:w="567" w:type="dxa"/>
          </w:tcPr>
          <w:p w:rsidR="004F3BAA" w:rsidRDefault="004F3BAA">
            <w:pPr>
              <w:pStyle w:val="ConsPlusNormal"/>
            </w:pPr>
            <w:r>
              <w:t>4</w:t>
            </w:r>
          </w:p>
        </w:tc>
        <w:tc>
          <w:tcPr>
            <w:tcW w:w="2778" w:type="dxa"/>
          </w:tcPr>
          <w:p w:rsidR="004F3BAA" w:rsidRDefault="004F3BAA">
            <w:pPr>
              <w:pStyle w:val="ConsPlusNormal"/>
              <w:jc w:val="both"/>
            </w:pPr>
            <w:r>
              <w:t>Число слушателей семинаров, тематических консультаций и др. в межкурсовой период</w:t>
            </w:r>
          </w:p>
        </w:tc>
        <w:tc>
          <w:tcPr>
            <w:tcW w:w="1531" w:type="dxa"/>
          </w:tcPr>
          <w:p w:rsidR="004F3BAA" w:rsidRDefault="004F3BAA">
            <w:pPr>
              <w:pStyle w:val="ConsPlusNormal"/>
              <w:jc w:val="both"/>
            </w:pPr>
            <w:r>
              <w:t>чел.</w:t>
            </w:r>
          </w:p>
        </w:tc>
        <w:tc>
          <w:tcPr>
            <w:tcW w:w="744" w:type="dxa"/>
          </w:tcPr>
          <w:p w:rsidR="004F3BAA" w:rsidRDefault="004F3BAA">
            <w:pPr>
              <w:pStyle w:val="ConsPlusNormal"/>
              <w:jc w:val="center"/>
            </w:pPr>
            <w:r>
              <w:t>1560</w:t>
            </w:r>
          </w:p>
        </w:tc>
        <w:tc>
          <w:tcPr>
            <w:tcW w:w="1077" w:type="dxa"/>
          </w:tcPr>
          <w:p w:rsidR="004F3BAA" w:rsidRDefault="004F3BAA">
            <w:pPr>
              <w:pStyle w:val="ConsPlusNormal"/>
              <w:jc w:val="center"/>
            </w:pPr>
            <w:r>
              <w:t>1560</w:t>
            </w:r>
          </w:p>
        </w:tc>
        <w:tc>
          <w:tcPr>
            <w:tcW w:w="744" w:type="dxa"/>
          </w:tcPr>
          <w:p w:rsidR="004F3BAA" w:rsidRDefault="004F3BAA">
            <w:pPr>
              <w:pStyle w:val="ConsPlusNormal"/>
              <w:jc w:val="center"/>
            </w:pPr>
            <w:r>
              <w:t>1560</w:t>
            </w:r>
          </w:p>
        </w:tc>
        <w:tc>
          <w:tcPr>
            <w:tcW w:w="745" w:type="dxa"/>
          </w:tcPr>
          <w:p w:rsidR="004F3BAA" w:rsidRDefault="004F3BAA">
            <w:pPr>
              <w:pStyle w:val="ConsPlusNormal"/>
              <w:jc w:val="center"/>
            </w:pPr>
            <w:r>
              <w:t>1560</w:t>
            </w:r>
          </w:p>
        </w:tc>
        <w:tc>
          <w:tcPr>
            <w:tcW w:w="744" w:type="dxa"/>
          </w:tcPr>
          <w:p w:rsidR="004F3BAA" w:rsidRDefault="004F3BAA">
            <w:pPr>
              <w:pStyle w:val="ConsPlusNormal"/>
              <w:jc w:val="center"/>
            </w:pPr>
            <w:r>
              <w:t>1560</w:t>
            </w:r>
          </w:p>
        </w:tc>
        <w:tc>
          <w:tcPr>
            <w:tcW w:w="744" w:type="dxa"/>
          </w:tcPr>
          <w:p w:rsidR="004F3BAA" w:rsidRDefault="004F3BAA">
            <w:pPr>
              <w:pStyle w:val="ConsPlusNormal"/>
              <w:jc w:val="center"/>
            </w:pPr>
            <w:r>
              <w:t>1560</w:t>
            </w:r>
          </w:p>
        </w:tc>
        <w:tc>
          <w:tcPr>
            <w:tcW w:w="744" w:type="dxa"/>
          </w:tcPr>
          <w:p w:rsidR="004F3BAA" w:rsidRDefault="004F3BAA">
            <w:pPr>
              <w:pStyle w:val="ConsPlusNormal"/>
              <w:jc w:val="center"/>
            </w:pPr>
            <w:r>
              <w:t>1560</w:t>
            </w:r>
          </w:p>
        </w:tc>
        <w:tc>
          <w:tcPr>
            <w:tcW w:w="745" w:type="dxa"/>
          </w:tcPr>
          <w:p w:rsidR="004F3BAA" w:rsidRDefault="004F3BAA">
            <w:pPr>
              <w:pStyle w:val="ConsPlusNormal"/>
              <w:jc w:val="center"/>
            </w:pPr>
            <w:r>
              <w:t>1560</w:t>
            </w:r>
          </w:p>
        </w:tc>
      </w:tr>
      <w:tr w:rsidR="004F3BAA">
        <w:tc>
          <w:tcPr>
            <w:tcW w:w="567" w:type="dxa"/>
          </w:tcPr>
          <w:p w:rsidR="004F3BAA" w:rsidRDefault="004F3BAA">
            <w:pPr>
              <w:pStyle w:val="ConsPlusNormal"/>
            </w:pPr>
            <w:r>
              <w:lastRenderedPageBreak/>
              <w:t>5</w:t>
            </w:r>
          </w:p>
        </w:tc>
        <w:tc>
          <w:tcPr>
            <w:tcW w:w="2778" w:type="dxa"/>
          </w:tcPr>
          <w:p w:rsidR="004F3BAA" w:rsidRDefault="004F3BAA">
            <w:pPr>
              <w:pStyle w:val="ConsPlusNormal"/>
              <w:jc w:val="both"/>
            </w:pPr>
            <w:r>
              <w:t>Количество разработанных новых учебно-методических материалов</w:t>
            </w:r>
          </w:p>
        </w:tc>
        <w:tc>
          <w:tcPr>
            <w:tcW w:w="1531" w:type="dxa"/>
          </w:tcPr>
          <w:p w:rsidR="004F3BAA" w:rsidRDefault="004F3BAA">
            <w:pPr>
              <w:pStyle w:val="ConsPlusNormal"/>
              <w:jc w:val="both"/>
            </w:pPr>
            <w:r>
              <w:t>ед.</w:t>
            </w:r>
          </w:p>
        </w:tc>
        <w:tc>
          <w:tcPr>
            <w:tcW w:w="744" w:type="dxa"/>
          </w:tcPr>
          <w:p w:rsidR="004F3BAA" w:rsidRDefault="004F3BAA">
            <w:pPr>
              <w:pStyle w:val="ConsPlusNormal"/>
              <w:jc w:val="center"/>
            </w:pPr>
            <w:r>
              <w:t>145</w:t>
            </w:r>
          </w:p>
        </w:tc>
        <w:tc>
          <w:tcPr>
            <w:tcW w:w="1077" w:type="dxa"/>
          </w:tcPr>
          <w:p w:rsidR="004F3BAA" w:rsidRDefault="004F3BAA">
            <w:pPr>
              <w:pStyle w:val="ConsPlusNormal"/>
              <w:jc w:val="center"/>
            </w:pPr>
            <w:r>
              <w:t>145</w:t>
            </w:r>
          </w:p>
        </w:tc>
        <w:tc>
          <w:tcPr>
            <w:tcW w:w="744" w:type="dxa"/>
          </w:tcPr>
          <w:p w:rsidR="004F3BAA" w:rsidRDefault="004F3BAA">
            <w:pPr>
              <w:pStyle w:val="ConsPlusNormal"/>
              <w:jc w:val="center"/>
            </w:pPr>
            <w:r>
              <w:t>145</w:t>
            </w:r>
          </w:p>
        </w:tc>
        <w:tc>
          <w:tcPr>
            <w:tcW w:w="745" w:type="dxa"/>
          </w:tcPr>
          <w:p w:rsidR="004F3BAA" w:rsidRDefault="004F3BAA">
            <w:pPr>
              <w:pStyle w:val="ConsPlusNormal"/>
              <w:jc w:val="center"/>
            </w:pPr>
            <w:r>
              <w:t>145</w:t>
            </w:r>
          </w:p>
        </w:tc>
        <w:tc>
          <w:tcPr>
            <w:tcW w:w="744" w:type="dxa"/>
          </w:tcPr>
          <w:p w:rsidR="004F3BAA" w:rsidRDefault="004F3BAA">
            <w:pPr>
              <w:pStyle w:val="ConsPlusNormal"/>
              <w:jc w:val="center"/>
            </w:pPr>
            <w:r>
              <w:t>145</w:t>
            </w:r>
          </w:p>
        </w:tc>
        <w:tc>
          <w:tcPr>
            <w:tcW w:w="744" w:type="dxa"/>
          </w:tcPr>
          <w:p w:rsidR="004F3BAA" w:rsidRDefault="004F3BAA">
            <w:pPr>
              <w:pStyle w:val="ConsPlusNormal"/>
              <w:jc w:val="center"/>
            </w:pPr>
            <w:r>
              <w:t>145</w:t>
            </w:r>
          </w:p>
        </w:tc>
        <w:tc>
          <w:tcPr>
            <w:tcW w:w="744" w:type="dxa"/>
          </w:tcPr>
          <w:p w:rsidR="004F3BAA" w:rsidRDefault="004F3BAA">
            <w:pPr>
              <w:pStyle w:val="ConsPlusNormal"/>
              <w:jc w:val="center"/>
            </w:pPr>
            <w:r>
              <w:t>145</w:t>
            </w:r>
          </w:p>
        </w:tc>
        <w:tc>
          <w:tcPr>
            <w:tcW w:w="745" w:type="dxa"/>
          </w:tcPr>
          <w:p w:rsidR="004F3BAA" w:rsidRDefault="004F3BAA">
            <w:pPr>
              <w:pStyle w:val="ConsPlusNormal"/>
              <w:jc w:val="center"/>
            </w:pPr>
            <w:r>
              <w:t>145</w:t>
            </w:r>
          </w:p>
        </w:tc>
      </w:tr>
      <w:tr w:rsidR="004F3BAA">
        <w:tc>
          <w:tcPr>
            <w:tcW w:w="567" w:type="dxa"/>
          </w:tcPr>
          <w:p w:rsidR="004F3BAA" w:rsidRDefault="004F3BAA">
            <w:pPr>
              <w:pStyle w:val="ConsPlusNormal"/>
            </w:pPr>
            <w:r>
              <w:t>6</w:t>
            </w:r>
          </w:p>
        </w:tc>
        <w:tc>
          <w:tcPr>
            <w:tcW w:w="2778" w:type="dxa"/>
          </w:tcPr>
          <w:p w:rsidR="004F3BAA" w:rsidRDefault="004F3BAA">
            <w:pPr>
              <w:pStyle w:val="ConsPlusNormal"/>
              <w:jc w:val="both"/>
            </w:pPr>
            <w:r>
              <w:t>Количество отчетов, составленных по результатам работы</w:t>
            </w:r>
          </w:p>
        </w:tc>
        <w:tc>
          <w:tcPr>
            <w:tcW w:w="1531" w:type="dxa"/>
          </w:tcPr>
          <w:p w:rsidR="004F3BAA" w:rsidRDefault="004F3BAA">
            <w:pPr>
              <w:pStyle w:val="ConsPlusNormal"/>
              <w:jc w:val="both"/>
            </w:pPr>
            <w:r>
              <w:t>ед.</w:t>
            </w:r>
          </w:p>
        </w:tc>
        <w:tc>
          <w:tcPr>
            <w:tcW w:w="744"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744" w:type="dxa"/>
          </w:tcPr>
          <w:p w:rsidR="004F3BAA" w:rsidRDefault="004F3BAA">
            <w:pPr>
              <w:pStyle w:val="ConsPlusNormal"/>
              <w:jc w:val="center"/>
            </w:pPr>
            <w:r>
              <w:t>14</w:t>
            </w:r>
          </w:p>
        </w:tc>
        <w:tc>
          <w:tcPr>
            <w:tcW w:w="745" w:type="dxa"/>
          </w:tcPr>
          <w:p w:rsidR="004F3BAA" w:rsidRDefault="004F3BAA">
            <w:pPr>
              <w:pStyle w:val="ConsPlusNormal"/>
              <w:jc w:val="center"/>
            </w:pPr>
            <w:r>
              <w:t>14</w:t>
            </w:r>
          </w:p>
        </w:tc>
        <w:tc>
          <w:tcPr>
            <w:tcW w:w="744" w:type="dxa"/>
          </w:tcPr>
          <w:p w:rsidR="004F3BAA" w:rsidRDefault="004F3BAA">
            <w:pPr>
              <w:pStyle w:val="ConsPlusNormal"/>
              <w:jc w:val="center"/>
            </w:pPr>
            <w:r>
              <w:t>14</w:t>
            </w:r>
          </w:p>
        </w:tc>
        <w:tc>
          <w:tcPr>
            <w:tcW w:w="744" w:type="dxa"/>
          </w:tcPr>
          <w:p w:rsidR="004F3BAA" w:rsidRDefault="004F3BAA">
            <w:pPr>
              <w:pStyle w:val="ConsPlusNormal"/>
              <w:jc w:val="center"/>
            </w:pPr>
            <w:r>
              <w:t>14</w:t>
            </w:r>
          </w:p>
        </w:tc>
        <w:tc>
          <w:tcPr>
            <w:tcW w:w="744" w:type="dxa"/>
          </w:tcPr>
          <w:p w:rsidR="004F3BAA" w:rsidRDefault="004F3BAA">
            <w:pPr>
              <w:pStyle w:val="ConsPlusNormal"/>
              <w:jc w:val="center"/>
            </w:pPr>
            <w:r>
              <w:t>14</w:t>
            </w:r>
          </w:p>
        </w:tc>
        <w:tc>
          <w:tcPr>
            <w:tcW w:w="745" w:type="dxa"/>
          </w:tcPr>
          <w:p w:rsidR="004F3BAA" w:rsidRDefault="004F3BAA">
            <w:pPr>
              <w:pStyle w:val="ConsPlusNormal"/>
              <w:jc w:val="center"/>
            </w:pPr>
            <w:r>
              <w:t>14</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 xml:space="preserve">Деятельность централизованных бухгалтерий определяется Федеральным </w:t>
      </w:r>
      <w:hyperlink r:id="rId28" w:history="1">
        <w:r>
          <w:rPr>
            <w:color w:val="0000FF"/>
          </w:rPr>
          <w:t>законом</w:t>
        </w:r>
      </w:hyperlink>
      <w:r>
        <w:t xml:space="preserve"> от 06.12.2011 N 402-ФЗ "О бухгалтерском учете". Деятельность "Методического центра в системе образования" определяется </w:t>
      </w:r>
      <w:hyperlink r:id="rId29" w:history="1">
        <w:r>
          <w:rPr>
            <w:color w:val="0000FF"/>
          </w:rPr>
          <w:t>частью 1 статьи 19</w:t>
        </w:r>
      </w:hyperlink>
      <w:r>
        <w:t xml:space="preserve"> Федерального </w:t>
      </w:r>
      <w:hyperlink r:id="rId30" w:history="1">
        <w:r>
          <w:rPr>
            <w:color w:val="0000FF"/>
          </w:rPr>
          <w:t>закона</w:t>
        </w:r>
      </w:hyperlink>
      <w:r>
        <w:t xml:space="preserve"> от 29.12.2012 </w:t>
      </w:r>
      <w:hyperlink r:id="rId31" w:history="1">
        <w:r>
          <w:rPr>
            <w:color w:val="0000FF"/>
          </w:rPr>
          <w:t>N 273-ФЗ</w:t>
        </w:r>
      </w:hyperlink>
      <w:r>
        <w:t xml:space="preserve"> "Об образовании в Российской Федерации".</w:t>
      </w:r>
    </w:p>
    <w:p w:rsidR="004F3BAA" w:rsidRDefault="004F3BAA">
      <w:pPr>
        <w:pStyle w:val="ConsPlusNormal"/>
        <w:spacing w:before="220"/>
        <w:ind w:firstLine="540"/>
        <w:jc w:val="both"/>
      </w:pPr>
      <w:r>
        <w:t>Число муниципальных образовательных организаций, обслуживаемых муниципальными учреждениями "Централизованная бухгалтерия управления образования администрации города Иванова", может отклониться от планового в зависимости от фактического спроса образовательных организаций на данный вид услуг.</w:t>
      </w:r>
    </w:p>
    <w:p w:rsidR="004F3BAA" w:rsidRDefault="004F3BAA">
      <w:pPr>
        <w:pStyle w:val="ConsPlusNormal"/>
        <w:spacing w:before="220"/>
        <w:ind w:firstLine="540"/>
        <w:jc w:val="both"/>
      </w:pPr>
      <w:r>
        <w:t>Достижение прочих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Обеспечение выполнения функций муниципальных казенных учреждений "Централизованная бухгалтерия управления образования Администрации города Иванова".</w:t>
      </w:r>
    </w:p>
    <w:p w:rsidR="004F3BAA" w:rsidRDefault="004F3BAA">
      <w:pPr>
        <w:pStyle w:val="ConsPlusNormal"/>
        <w:spacing w:before="220"/>
        <w:ind w:firstLine="540"/>
        <w:jc w:val="both"/>
      </w:pPr>
      <w:r>
        <w:t>Мероприятие предполагает обеспечение деятельности 5 муниципальных казенных учреждений, осуществляющих централизованное ведение бухгалтерского учета в муниципальных образовательных организациях.</w:t>
      </w:r>
    </w:p>
    <w:p w:rsidR="004F3BAA" w:rsidRDefault="004F3BAA">
      <w:pPr>
        <w:pStyle w:val="ConsPlusNormal"/>
        <w:spacing w:before="220"/>
        <w:ind w:firstLine="540"/>
        <w:jc w:val="both"/>
      </w:pPr>
      <w:r>
        <w:t>Централизованное ведение бухгалтерского учета осуществляется на добровольных началах (по желанию образовательной организации), обслуживание осуществляется бесплатно.</w:t>
      </w:r>
    </w:p>
    <w:p w:rsidR="004F3BAA" w:rsidRDefault="004F3BAA">
      <w:pPr>
        <w:pStyle w:val="ConsPlusNormal"/>
        <w:spacing w:before="220"/>
        <w:ind w:firstLine="540"/>
        <w:jc w:val="both"/>
      </w:pPr>
      <w:r>
        <w:t>Финансирование казенных учреждений централизованной бухгалтерии осуществляется на основе составления и исполнения бюджетных смет.</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Обеспечение выполнения функций муниципального бюджетного учреждения "Методический центр в системе образования".</w:t>
      </w:r>
    </w:p>
    <w:p w:rsidR="004F3BAA" w:rsidRDefault="004F3BAA">
      <w:pPr>
        <w:pStyle w:val="ConsPlusNormal"/>
        <w:spacing w:before="220"/>
        <w:ind w:firstLine="540"/>
        <w:jc w:val="both"/>
      </w:pPr>
      <w:r>
        <w:t>В перечень основных функций МБУ "Методический центр в системе образования" входят:</w:t>
      </w:r>
    </w:p>
    <w:p w:rsidR="004F3BAA" w:rsidRDefault="004F3BAA">
      <w:pPr>
        <w:pStyle w:val="ConsPlusNormal"/>
        <w:spacing w:before="220"/>
        <w:ind w:firstLine="540"/>
        <w:jc w:val="both"/>
      </w:pPr>
      <w:r>
        <w:t>- содействие развитию муниципальной системы образования;</w:t>
      </w:r>
    </w:p>
    <w:p w:rsidR="004F3BAA" w:rsidRDefault="004F3BAA">
      <w:pPr>
        <w:pStyle w:val="ConsPlusNormal"/>
        <w:spacing w:before="220"/>
        <w:ind w:firstLine="540"/>
        <w:jc w:val="both"/>
      </w:pPr>
      <w:r>
        <w:t>- содействие функционированию и развитию образовательных организаций дошкольного, начального общего, основного общего, среднего общего и дополнительного образования детей;</w:t>
      </w:r>
    </w:p>
    <w:p w:rsidR="004F3BAA" w:rsidRDefault="004F3BAA">
      <w:pPr>
        <w:pStyle w:val="ConsPlusNormal"/>
        <w:spacing w:before="220"/>
        <w:ind w:firstLine="540"/>
        <w:jc w:val="both"/>
      </w:pPr>
      <w:r>
        <w:t>- оказание методической поддержки образовательным организациям в освоении и введении в действие федеральных государственных образовательных стандартов;</w:t>
      </w:r>
    </w:p>
    <w:p w:rsidR="004F3BAA" w:rsidRDefault="004F3BAA">
      <w:pPr>
        <w:pStyle w:val="ConsPlusNormal"/>
        <w:spacing w:before="220"/>
        <w:ind w:firstLine="540"/>
        <w:jc w:val="both"/>
      </w:pPr>
      <w:r>
        <w:t>- анализ состояния методической работы в муниципальных образовательных организациях всех типов;</w:t>
      </w:r>
    </w:p>
    <w:p w:rsidR="004F3BAA" w:rsidRDefault="004F3BAA">
      <w:pPr>
        <w:pStyle w:val="ConsPlusNormal"/>
        <w:spacing w:before="220"/>
        <w:ind w:firstLine="540"/>
        <w:jc w:val="both"/>
      </w:pPr>
      <w:r>
        <w:t xml:space="preserve">- обеспечение педагогических работников необходимой информацией об основных </w:t>
      </w:r>
      <w:r>
        <w:lastRenderedPageBreak/>
        <w:t>направлениях развития образования, учебниках и учебно-методической литературе по проблемам обучения, воспитания и развития обучающихся, воспитанников;</w:t>
      </w:r>
    </w:p>
    <w:p w:rsidR="004F3BAA" w:rsidRDefault="004F3BAA">
      <w:pPr>
        <w:pStyle w:val="ConsPlusNormal"/>
        <w:spacing w:before="220"/>
        <w:ind w:firstLine="540"/>
        <w:jc w:val="both"/>
      </w:pPr>
      <w:r>
        <w:t>- организация повышения квалификации педагогических работников и руководителей образовательных организаций, в том числе и в межкурсовой период, а также оказание им организационно-методической помощи в системе непрерывного образования в различных формах, включая дистанционные; координация этой работы с организациями профессионального образования на общероссийском, региональном и муниципальном уровнях;</w:t>
      </w:r>
    </w:p>
    <w:p w:rsidR="004F3BAA" w:rsidRDefault="004F3BAA">
      <w:pPr>
        <w:pStyle w:val="ConsPlusNormal"/>
        <w:spacing w:before="220"/>
        <w:ind w:firstLine="540"/>
        <w:jc w:val="both"/>
      </w:pPr>
      <w:r>
        <w:t>- оказание поддержки педагогическим работникам и руководителям образовательных организаций в инновационной деятельности, организации и проведении опытно-экспериментальной работы в рамках федеральной или региональной экспериментальных площадок, экспертной оценке авторских программ, пособий, учебных планов, программ развития образовательных организаций, в подготовке работников образования к аттестации;</w:t>
      </w:r>
    </w:p>
    <w:p w:rsidR="004F3BAA" w:rsidRDefault="004F3BAA">
      <w:pPr>
        <w:pStyle w:val="ConsPlusNormal"/>
        <w:spacing w:before="220"/>
        <w:ind w:firstLine="540"/>
        <w:jc w:val="both"/>
      </w:pPr>
      <w:r>
        <w:t>- создание единого информационно-методического пространства муниципальной системы образования;</w:t>
      </w:r>
    </w:p>
    <w:p w:rsidR="004F3BAA" w:rsidRDefault="004F3BAA">
      <w:pPr>
        <w:pStyle w:val="ConsPlusNormal"/>
        <w:spacing w:before="220"/>
        <w:ind w:firstLine="540"/>
        <w:jc w:val="both"/>
      </w:pPr>
      <w:r>
        <w:t>- выявление, изучение и оценка результативности педагогического опыта в учреждениях для развития муниципальной системы образования;</w:t>
      </w:r>
    </w:p>
    <w:p w:rsidR="004F3BAA" w:rsidRDefault="004F3BAA">
      <w:pPr>
        <w:pStyle w:val="ConsPlusNormal"/>
        <w:spacing w:before="220"/>
        <w:ind w:firstLine="540"/>
        <w:jc w:val="both"/>
      </w:pPr>
      <w:r>
        <w:t>- оказание помощи в развитии творческого потенциала педагогических и руководящих работников образовательных организаций через систему конкурсного движения;</w:t>
      </w:r>
    </w:p>
    <w:p w:rsidR="004F3BAA" w:rsidRDefault="004F3BAA">
      <w:pPr>
        <w:pStyle w:val="ConsPlusNormal"/>
        <w:spacing w:before="220"/>
        <w:ind w:firstLine="540"/>
        <w:jc w:val="both"/>
      </w:pPr>
      <w:r>
        <w:t>- осуществление в установленном порядке издательской деятельности в пределах своей компетенции;</w:t>
      </w:r>
    </w:p>
    <w:p w:rsidR="004F3BAA" w:rsidRDefault="004F3BAA">
      <w:pPr>
        <w:pStyle w:val="ConsPlusNormal"/>
        <w:spacing w:before="220"/>
        <w:ind w:firstLine="540"/>
        <w:jc w:val="both"/>
      </w:pPr>
      <w:r>
        <w:t>- содействие в выполнении целевых федеральных, региональных и муниципальных программ образования;</w:t>
      </w:r>
    </w:p>
    <w:p w:rsidR="004F3BAA" w:rsidRDefault="004F3BAA">
      <w:pPr>
        <w:pStyle w:val="ConsPlusNormal"/>
        <w:spacing w:before="220"/>
        <w:ind w:firstLine="540"/>
        <w:jc w:val="both"/>
      </w:pPr>
      <w:r>
        <w:t>- подготовка аналитических материалов о развитии муниципальной системы образования в рамках своей компетенции.</w:t>
      </w:r>
    </w:p>
    <w:p w:rsidR="004F3BAA" w:rsidRDefault="004F3BAA">
      <w:pPr>
        <w:pStyle w:val="ConsPlusNormal"/>
        <w:spacing w:before="220"/>
        <w:ind w:firstLine="540"/>
        <w:jc w:val="both"/>
      </w:pPr>
      <w:r>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32"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 xml:space="preserve">- </w:t>
      </w:r>
      <w:hyperlink r:id="rId33" w:history="1">
        <w:r>
          <w:rPr>
            <w:color w:val="0000FF"/>
          </w:rPr>
          <w:t>положения</w:t>
        </w:r>
      </w:hyperlink>
      <w:r>
        <w:t xml:space="preserve"> об оказании муниципальных услуг (выполнении работ) по методическому обеспечению в сфере образования, утвержденного постановлением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4F3BAA" w:rsidRDefault="004F3BAA">
      <w:pPr>
        <w:pStyle w:val="ConsPlusNormal"/>
        <w:spacing w:before="220"/>
        <w:ind w:firstLine="540"/>
        <w:jc w:val="both"/>
      </w:pPr>
      <w:r>
        <w:t>Финансирование мероприятия осуществляется посредством предоставления МБУ "Методический центр в системе образования" субсидии на финансовое обеспечение выполнения муниципального задания.</w:t>
      </w:r>
    </w:p>
    <w:p w:rsidR="004F3BAA" w:rsidRDefault="004F3BAA">
      <w:pPr>
        <w:pStyle w:val="ConsPlusNormal"/>
        <w:spacing w:before="220"/>
        <w:ind w:firstLine="540"/>
        <w:jc w:val="both"/>
      </w:pPr>
      <w:r>
        <w:t>Объемы оказания услуг (выполнения работ)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587"/>
        <w:gridCol w:w="1247"/>
        <w:gridCol w:w="1304"/>
        <w:gridCol w:w="1247"/>
        <w:gridCol w:w="1020"/>
        <w:gridCol w:w="964"/>
        <w:gridCol w:w="1077"/>
      </w:tblGrid>
      <w:tr w:rsidR="004F3BAA">
        <w:tc>
          <w:tcPr>
            <w:tcW w:w="567" w:type="dxa"/>
          </w:tcPr>
          <w:p w:rsidR="004F3BAA" w:rsidRDefault="004F3BAA">
            <w:pPr>
              <w:pStyle w:val="ConsPlusNormal"/>
              <w:jc w:val="center"/>
            </w:pPr>
            <w:r>
              <w:t>N п/п</w:t>
            </w:r>
          </w:p>
        </w:tc>
        <w:tc>
          <w:tcPr>
            <w:tcW w:w="2948" w:type="dxa"/>
          </w:tcPr>
          <w:p w:rsidR="004F3BAA" w:rsidRDefault="004F3BAA">
            <w:pPr>
              <w:pStyle w:val="ConsPlusNormal"/>
              <w:jc w:val="center"/>
            </w:pPr>
            <w:r>
              <w:t>Наименование мероприятия</w:t>
            </w:r>
          </w:p>
        </w:tc>
        <w:tc>
          <w:tcPr>
            <w:tcW w:w="1587" w:type="dxa"/>
          </w:tcPr>
          <w:p w:rsidR="004F3BAA" w:rsidRDefault="004F3BAA">
            <w:pPr>
              <w:pStyle w:val="ConsPlusNormal"/>
              <w:jc w:val="center"/>
            </w:pPr>
            <w:r>
              <w:t>Исполнитель</w:t>
            </w:r>
          </w:p>
        </w:tc>
        <w:tc>
          <w:tcPr>
            <w:tcW w:w="1247" w:type="dxa"/>
          </w:tcPr>
          <w:p w:rsidR="004F3BAA" w:rsidRDefault="004F3BAA">
            <w:pPr>
              <w:pStyle w:val="ConsPlusNormal"/>
              <w:jc w:val="center"/>
            </w:pPr>
            <w:r>
              <w:t>2019 год</w:t>
            </w:r>
          </w:p>
        </w:tc>
        <w:tc>
          <w:tcPr>
            <w:tcW w:w="1304" w:type="dxa"/>
          </w:tcPr>
          <w:p w:rsidR="004F3BAA" w:rsidRDefault="004F3BAA">
            <w:pPr>
              <w:pStyle w:val="ConsPlusNormal"/>
              <w:jc w:val="center"/>
            </w:pPr>
            <w:r>
              <w:t>2020 год</w:t>
            </w:r>
          </w:p>
        </w:tc>
        <w:tc>
          <w:tcPr>
            <w:tcW w:w="124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1077"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948" w:type="dxa"/>
          </w:tcPr>
          <w:p w:rsidR="004F3BAA" w:rsidRDefault="004F3BAA">
            <w:pPr>
              <w:pStyle w:val="ConsPlusNormal"/>
              <w:jc w:val="both"/>
            </w:pPr>
            <w:r>
              <w:t>Подпрограмма, всего:</w:t>
            </w:r>
          </w:p>
        </w:tc>
        <w:tc>
          <w:tcPr>
            <w:tcW w:w="1587" w:type="dxa"/>
          </w:tcPr>
          <w:p w:rsidR="004F3BAA" w:rsidRDefault="004F3BAA">
            <w:pPr>
              <w:pStyle w:val="ConsPlusNormal"/>
              <w:jc w:val="both"/>
            </w:pPr>
          </w:p>
        </w:tc>
        <w:tc>
          <w:tcPr>
            <w:tcW w:w="1247" w:type="dxa"/>
          </w:tcPr>
          <w:p w:rsidR="004F3BAA" w:rsidRDefault="004F3BAA">
            <w:pPr>
              <w:pStyle w:val="ConsPlusNormal"/>
              <w:jc w:val="center"/>
            </w:pPr>
            <w:r>
              <w:t>81052,00</w:t>
            </w:r>
          </w:p>
        </w:tc>
        <w:tc>
          <w:tcPr>
            <w:tcW w:w="1304" w:type="dxa"/>
          </w:tcPr>
          <w:p w:rsidR="004F3BAA" w:rsidRDefault="004F3BAA">
            <w:pPr>
              <w:pStyle w:val="ConsPlusNormal"/>
              <w:jc w:val="center"/>
            </w:pPr>
            <w:r>
              <w:t>80987,00</w:t>
            </w:r>
          </w:p>
        </w:tc>
        <w:tc>
          <w:tcPr>
            <w:tcW w:w="1247" w:type="dxa"/>
          </w:tcPr>
          <w:p w:rsidR="004F3BAA" w:rsidRDefault="004F3BAA">
            <w:pPr>
              <w:pStyle w:val="ConsPlusNormal"/>
              <w:jc w:val="center"/>
            </w:pPr>
            <w:r>
              <w:t>81181,00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948" w:type="dxa"/>
          </w:tcPr>
          <w:p w:rsidR="004F3BAA" w:rsidRDefault="004F3BAA">
            <w:pPr>
              <w:pStyle w:val="ConsPlusNormal"/>
              <w:jc w:val="both"/>
            </w:pPr>
            <w:r>
              <w:t>- бюджет города</w:t>
            </w:r>
          </w:p>
        </w:tc>
        <w:tc>
          <w:tcPr>
            <w:tcW w:w="1587" w:type="dxa"/>
          </w:tcPr>
          <w:p w:rsidR="004F3BAA" w:rsidRDefault="004F3BAA">
            <w:pPr>
              <w:pStyle w:val="ConsPlusNormal"/>
              <w:jc w:val="both"/>
            </w:pPr>
          </w:p>
        </w:tc>
        <w:tc>
          <w:tcPr>
            <w:tcW w:w="1247" w:type="dxa"/>
          </w:tcPr>
          <w:p w:rsidR="004F3BAA" w:rsidRDefault="004F3BAA">
            <w:pPr>
              <w:pStyle w:val="ConsPlusNormal"/>
              <w:jc w:val="center"/>
            </w:pPr>
            <w:r>
              <w:t>81052,00</w:t>
            </w:r>
          </w:p>
        </w:tc>
        <w:tc>
          <w:tcPr>
            <w:tcW w:w="1304" w:type="dxa"/>
          </w:tcPr>
          <w:p w:rsidR="004F3BAA" w:rsidRDefault="004F3BAA">
            <w:pPr>
              <w:pStyle w:val="ConsPlusNormal"/>
              <w:jc w:val="center"/>
            </w:pPr>
            <w:r>
              <w:t>80987,00</w:t>
            </w:r>
          </w:p>
        </w:tc>
        <w:tc>
          <w:tcPr>
            <w:tcW w:w="1247" w:type="dxa"/>
          </w:tcPr>
          <w:p w:rsidR="004F3BAA" w:rsidRDefault="004F3BAA">
            <w:pPr>
              <w:pStyle w:val="ConsPlusNormal"/>
              <w:jc w:val="center"/>
            </w:pPr>
            <w:r>
              <w:t>81181,00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948" w:type="dxa"/>
          </w:tcPr>
          <w:p w:rsidR="004F3BAA" w:rsidRDefault="004F3BAA">
            <w:pPr>
              <w:pStyle w:val="ConsPlusNormal"/>
              <w:jc w:val="both"/>
            </w:pPr>
            <w:r>
              <w:t>- областной бюджет</w:t>
            </w:r>
          </w:p>
        </w:tc>
        <w:tc>
          <w:tcPr>
            <w:tcW w:w="1587" w:type="dxa"/>
          </w:tcPr>
          <w:p w:rsidR="004F3BAA" w:rsidRDefault="004F3BAA">
            <w:pPr>
              <w:pStyle w:val="ConsPlusNormal"/>
              <w:jc w:val="both"/>
            </w:pPr>
          </w:p>
        </w:tc>
        <w:tc>
          <w:tcPr>
            <w:tcW w:w="1247"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2948" w:type="dxa"/>
          </w:tcPr>
          <w:p w:rsidR="004F3BAA" w:rsidRDefault="004F3BAA">
            <w:pPr>
              <w:pStyle w:val="ConsPlusNormal"/>
              <w:jc w:val="both"/>
            </w:pPr>
            <w:r>
              <w:t>Обеспечение выполнения функций муниципальных казенных учреждений "Централизованная бухгалтерия управления образования Администрации города Иванова"</w:t>
            </w:r>
          </w:p>
        </w:tc>
        <w:tc>
          <w:tcPr>
            <w:tcW w:w="1587" w:type="dxa"/>
            <w:vMerge w:val="restart"/>
          </w:tcPr>
          <w:p w:rsidR="004F3BAA" w:rsidRDefault="004F3BAA">
            <w:pPr>
              <w:pStyle w:val="ConsPlusNormal"/>
              <w:jc w:val="both"/>
            </w:pPr>
          </w:p>
        </w:tc>
        <w:tc>
          <w:tcPr>
            <w:tcW w:w="1247" w:type="dxa"/>
          </w:tcPr>
          <w:p w:rsidR="004F3BAA" w:rsidRDefault="004F3BAA">
            <w:pPr>
              <w:pStyle w:val="ConsPlusNormal"/>
              <w:jc w:val="center"/>
            </w:pPr>
            <w:r>
              <w:t>70638,00</w:t>
            </w:r>
          </w:p>
        </w:tc>
        <w:tc>
          <w:tcPr>
            <w:tcW w:w="1304" w:type="dxa"/>
          </w:tcPr>
          <w:p w:rsidR="004F3BAA" w:rsidRDefault="004F3BAA">
            <w:pPr>
              <w:pStyle w:val="ConsPlusNormal"/>
              <w:jc w:val="center"/>
            </w:pPr>
            <w:r>
              <w:t>70505,00</w:t>
            </w:r>
          </w:p>
        </w:tc>
        <w:tc>
          <w:tcPr>
            <w:tcW w:w="1247" w:type="dxa"/>
          </w:tcPr>
          <w:p w:rsidR="004F3BAA" w:rsidRDefault="004F3BAA">
            <w:pPr>
              <w:pStyle w:val="ConsPlusNormal"/>
              <w:jc w:val="center"/>
            </w:pPr>
            <w:r>
              <w:t>70757,00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567" w:type="dxa"/>
          </w:tcPr>
          <w:p w:rsidR="004F3BAA" w:rsidRDefault="004F3BAA">
            <w:pPr>
              <w:pStyle w:val="ConsPlusNormal"/>
            </w:pPr>
            <w:r>
              <w:t>2</w:t>
            </w:r>
          </w:p>
        </w:tc>
        <w:tc>
          <w:tcPr>
            <w:tcW w:w="2948" w:type="dxa"/>
          </w:tcPr>
          <w:p w:rsidR="004F3BAA" w:rsidRDefault="004F3BAA">
            <w:pPr>
              <w:pStyle w:val="ConsPlusNormal"/>
              <w:jc w:val="both"/>
            </w:pPr>
            <w:r>
              <w:t>Обеспечение выполнения функций муниципального бюджетного учреждения "Методический центр в системе образования"</w:t>
            </w:r>
          </w:p>
        </w:tc>
        <w:tc>
          <w:tcPr>
            <w:tcW w:w="1587" w:type="dxa"/>
            <w:vMerge/>
          </w:tcPr>
          <w:p w:rsidR="004F3BAA" w:rsidRDefault="004F3BAA"/>
        </w:tc>
        <w:tc>
          <w:tcPr>
            <w:tcW w:w="1247" w:type="dxa"/>
          </w:tcPr>
          <w:p w:rsidR="004F3BAA" w:rsidRDefault="004F3BAA">
            <w:pPr>
              <w:pStyle w:val="ConsPlusNormal"/>
              <w:jc w:val="center"/>
            </w:pPr>
            <w:r>
              <w:t>10414,00</w:t>
            </w:r>
          </w:p>
        </w:tc>
        <w:tc>
          <w:tcPr>
            <w:tcW w:w="1304" w:type="dxa"/>
          </w:tcPr>
          <w:p w:rsidR="004F3BAA" w:rsidRDefault="004F3BAA">
            <w:pPr>
              <w:pStyle w:val="ConsPlusNormal"/>
              <w:jc w:val="center"/>
            </w:pPr>
            <w:r>
              <w:t>10482,00</w:t>
            </w:r>
          </w:p>
        </w:tc>
        <w:tc>
          <w:tcPr>
            <w:tcW w:w="1247" w:type="dxa"/>
          </w:tcPr>
          <w:p w:rsidR="004F3BAA" w:rsidRDefault="004F3BAA">
            <w:pPr>
              <w:pStyle w:val="ConsPlusNormal"/>
              <w:jc w:val="center"/>
            </w:pPr>
            <w:r>
              <w:t>10424,00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1077"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both"/>
      </w:pPr>
    </w:p>
    <w:p w:rsidR="004F3BAA" w:rsidRDefault="004F3BAA">
      <w:pPr>
        <w:pStyle w:val="ConsPlusNormal"/>
        <w:jc w:val="right"/>
        <w:outlineLvl w:val="1"/>
      </w:pPr>
      <w:r>
        <w:t>Приложение 8</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ind w:firstLine="540"/>
        <w:jc w:val="both"/>
      </w:pPr>
    </w:p>
    <w:p w:rsidR="004F3BAA" w:rsidRDefault="004F3BAA">
      <w:pPr>
        <w:pStyle w:val="ConsPlusTitle"/>
        <w:jc w:val="center"/>
      </w:pPr>
      <w:bookmarkStart w:id="9" w:name="P2505"/>
      <w:bookmarkEnd w:id="9"/>
      <w:r>
        <w:t>Аналитическая подпрограмма "Финансовое обеспечение</w:t>
      </w:r>
    </w:p>
    <w:p w:rsidR="004F3BAA" w:rsidRDefault="004F3BAA">
      <w:pPr>
        <w:pStyle w:val="ConsPlusTitle"/>
        <w:jc w:val="center"/>
      </w:pPr>
      <w:r>
        <w:t>предоставления дошкольного и общего образования</w:t>
      </w:r>
    </w:p>
    <w:p w:rsidR="004F3BAA" w:rsidRDefault="004F3BAA">
      <w:pPr>
        <w:pStyle w:val="ConsPlusTitle"/>
        <w:jc w:val="center"/>
      </w:pPr>
      <w:r>
        <w:t>в частных образовательных организациях"</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финансово обеспечить:</w:t>
      </w:r>
    </w:p>
    <w:p w:rsidR="004F3BAA" w:rsidRDefault="004F3BAA">
      <w:pPr>
        <w:pStyle w:val="ConsPlusNormal"/>
        <w:spacing w:before="220"/>
        <w:ind w:firstLine="540"/>
        <w:jc w:val="both"/>
      </w:pPr>
      <w:r>
        <w:t>- предоставление дошкольного образования для детей, обучающихся в частных, дошкольных образовательных организациях, реализующих программы дошкольного образования;</w:t>
      </w:r>
    </w:p>
    <w:p w:rsidR="004F3BAA" w:rsidRDefault="004F3BAA">
      <w:pPr>
        <w:pStyle w:val="ConsPlusNormal"/>
        <w:spacing w:before="220"/>
        <w:ind w:firstLine="540"/>
        <w:jc w:val="both"/>
      </w:pPr>
      <w:r>
        <w:t>- предоставление общего образования для детей, обучающихся в частных общеобразовательных организациях.</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78"/>
        <w:gridCol w:w="907"/>
        <w:gridCol w:w="1020"/>
        <w:gridCol w:w="964"/>
        <w:gridCol w:w="907"/>
        <w:gridCol w:w="964"/>
        <w:gridCol w:w="907"/>
        <w:gridCol w:w="850"/>
        <w:gridCol w:w="964"/>
        <w:gridCol w:w="907"/>
      </w:tblGrid>
      <w:tr w:rsidR="004F3BAA">
        <w:tc>
          <w:tcPr>
            <w:tcW w:w="680" w:type="dxa"/>
          </w:tcPr>
          <w:p w:rsidR="004F3BAA" w:rsidRDefault="004F3BAA">
            <w:pPr>
              <w:pStyle w:val="ConsPlusNormal"/>
              <w:jc w:val="center"/>
            </w:pPr>
            <w:r>
              <w:t>N п/п</w:t>
            </w:r>
          </w:p>
        </w:tc>
        <w:tc>
          <w:tcPr>
            <w:tcW w:w="2778" w:type="dxa"/>
          </w:tcPr>
          <w:p w:rsidR="004F3BAA" w:rsidRDefault="004F3BAA">
            <w:pPr>
              <w:pStyle w:val="ConsPlusNormal"/>
              <w:jc w:val="center"/>
            </w:pPr>
            <w:r>
              <w:t>Наименование целевого индикатора (показателя)</w:t>
            </w:r>
          </w:p>
        </w:tc>
        <w:tc>
          <w:tcPr>
            <w:tcW w:w="907" w:type="dxa"/>
          </w:tcPr>
          <w:p w:rsidR="004F3BAA" w:rsidRDefault="004F3BAA">
            <w:pPr>
              <w:pStyle w:val="ConsPlusNormal"/>
              <w:jc w:val="center"/>
            </w:pPr>
            <w:r>
              <w:t>Ед. изм.</w:t>
            </w:r>
          </w:p>
        </w:tc>
        <w:tc>
          <w:tcPr>
            <w:tcW w:w="1020" w:type="dxa"/>
          </w:tcPr>
          <w:p w:rsidR="004F3BAA" w:rsidRDefault="004F3BAA">
            <w:pPr>
              <w:pStyle w:val="ConsPlusNormal"/>
              <w:jc w:val="center"/>
            </w:pPr>
            <w:r>
              <w:t>2017 год, факт</w:t>
            </w:r>
          </w:p>
        </w:tc>
        <w:tc>
          <w:tcPr>
            <w:tcW w:w="964" w:type="dxa"/>
          </w:tcPr>
          <w:p w:rsidR="004F3BAA" w:rsidRDefault="004F3BAA">
            <w:pPr>
              <w:pStyle w:val="ConsPlusNormal"/>
              <w:jc w:val="center"/>
            </w:pPr>
            <w:r>
              <w:t>2018 год, оценка</w:t>
            </w:r>
          </w:p>
        </w:tc>
        <w:tc>
          <w:tcPr>
            <w:tcW w:w="907" w:type="dxa"/>
          </w:tcPr>
          <w:p w:rsidR="004F3BAA" w:rsidRDefault="004F3BAA">
            <w:pPr>
              <w:pStyle w:val="ConsPlusNormal"/>
              <w:jc w:val="center"/>
            </w:pPr>
            <w:r>
              <w:t>2019 год</w:t>
            </w:r>
          </w:p>
        </w:tc>
        <w:tc>
          <w:tcPr>
            <w:tcW w:w="964" w:type="dxa"/>
          </w:tcPr>
          <w:p w:rsidR="004F3BAA" w:rsidRDefault="004F3BAA">
            <w:pPr>
              <w:pStyle w:val="ConsPlusNormal"/>
              <w:jc w:val="center"/>
            </w:pPr>
            <w:r>
              <w:t>2020 год</w:t>
            </w:r>
          </w:p>
        </w:tc>
        <w:tc>
          <w:tcPr>
            <w:tcW w:w="907" w:type="dxa"/>
          </w:tcPr>
          <w:p w:rsidR="004F3BAA" w:rsidRDefault="004F3BAA">
            <w:pPr>
              <w:pStyle w:val="ConsPlusNormal"/>
              <w:jc w:val="center"/>
            </w:pPr>
            <w:r>
              <w:t>2021 год</w:t>
            </w:r>
          </w:p>
        </w:tc>
        <w:tc>
          <w:tcPr>
            <w:tcW w:w="850"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680" w:type="dxa"/>
          </w:tcPr>
          <w:p w:rsidR="004F3BAA" w:rsidRDefault="004F3BAA">
            <w:pPr>
              <w:pStyle w:val="ConsPlusNormal"/>
            </w:pPr>
            <w:r>
              <w:t>1</w:t>
            </w:r>
          </w:p>
        </w:tc>
        <w:tc>
          <w:tcPr>
            <w:tcW w:w="2778" w:type="dxa"/>
          </w:tcPr>
          <w:p w:rsidR="004F3BAA" w:rsidRDefault="004F3BAA">
            <w:pPr>
              <w:pStyle w:val="ConsPlusNormal"/>
              <w:jc w:val="both"/>
            </w:pPr>
            <w:r>
              <w:t>Численность обучающихся (1 - 11 классы)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начало учебного года)</w:t>
            </w:r>
          </w:p>
        </w:tc>
        <w:tc>
          <w:tcPr>
            <w:tcW w:w="907" w:type="dxa"/>
          </w:tcPr>
          <w:p w:rsidR="004F3BAA" w:rsidRDefault="004F3BAA">
            <w:pPr>
              <w:pStyle w:val="ConsPlusNormal"/>
              <w:jc w:val="both"/>
            </w:pPr>
            <w:r>
              <w:t>чел.</w:t>
            </w:r>
          </w:p>
        </w:tc>
        <w:tc>
          <w:tcPr>
            <w:tcW w:w="1020" w:type="dxa"/>
          </w:tcPr>
          <w:p w:rsidR="004F3BAA" w:rsidRDefault="004F3BAA">
            <w:pPr>
              <w:pStyle w:val="ConsPlusNormal"/>
              <w:jc w:val="center"/>
            </w:pPr>
            <w:r>
              <w:t>523</w:t>
            </w:r>
          </w:p>
        </w:tc>
        <w:tc>
          <w:tcPr>
            <w:tcW w:w="964" w:type="dxa"/>
          </w:tcPr>
          <w:p w:rsidR="004F3BAA" w:rsidRDefault="004F3BAA">
            <w:pPr>
              <w:pStyle w:val="ConsPlusNormal"/>
              <w:jc w:val="center"/>
            </w:pPr>
            <w:r>
              <w:t>571</w:t>
            </w:r>
          </w:p>
        </w:tc>
        <w:tc>
          <w:tcPr>
            <w:tcW w:w="907" w:type="dxa"/>
          </w:tcPr>
          <w:p w:rsidR="004F3BAA" w:rsidRDefault="004F3BAA">
            <w:pPr>
              <w:pStyle w:val="ConsPlusNormal"/>
              <w:jc w:val="center"/>
            </w:pPr>
            <w:r>
              <w:t>599</w:t>
            </w:r>
          </w:p>
        </w:tc>
        <w:tc>
          <w:tcPr>
            <w:tcW w:w="964" w:type="dxa"/>
          </w:tcPr>
          <w:p w:rsidR="004F3BAA" w:rsidRDefault="004F3BAA">
            <w:pPr>
              <w:pStyle w:val="ConsPlusNormal"/>
              <w:jc w:val="center"/>
            </w:pPr>
            <w:r>
              <w:t>627</w:t>
            </w:r>
          </w:p>
        </w:tc>
        <w:tc>
          <w:tcPr>
            <w:tcW w:w="907" w:type="dxa"/>
          </w:tcPr>
          <w:p w:rsidR="004F3BAA" w:rsidRDefault="004F3BAA">
            <w:pPr>
              <w:pStyle w:val="ConsPlusNormal"/>
              <w:jc w:val="center"/>
            </w:pPr>
            <w:r>
              <w:t>627</w:t>
            </w:r>
          </w:p>
        </w:tc>
        <w:tc>
          <w:tcPr>
            <w:tcW w:w="850" w:type="dxa"/>
          </w:tcPr>
          <w:p w:rsidR="004F3BAA" w:rsidRDefault="004F3BAA">
            <w:pPr>
              <w:pStyle w:val="ConsPlusNormal"/>
              <w:jc w:val="center"/>
            </w:pPr>
            <w:r>
              <w:t>627</w:t>
            </w:r>
          </w:p>
        </w:tc>
        <w:tc>
          <w:tcPr>
            <w:tcW w:w="964" w:type="dxa"/>
          </w:tcPr>
          <w:p w:rsidR="004F3BAA" w:rsidRDefault="004F3BAA">
            <w:pPr>
              <w:pStyle w:val="ConsPlusNormal"/>
              <w:jc w:val="center"/>
            </w:pPr>
            <w:r>
              <w:t>627</w:t>
            </w:r>
          </w:p>
        </w:tc>
        <w:tc>
          <w:tcPr>
            <w:tcW w:w="907" w:type="dxa"/>
          </w:tcPr>
          <w:p w:rsidR="004F3BAA" w:rsidRDefault="004F3BAA">
            <w:pPr>
              <w:pStyle w:val="ConsPlusNormal"/>
              <w:jc w:val="center"/>
            </w:pPr>
            <w:r>
              <w:t>627</w:t>
            </w:r>
          </w:p>
        </w:tc>
      </w:tr>
      <w:tr w:rsidR="004F3BAA">
        <w:tc>
          <w:tcPr>
            <w:tcW w:w="680" w:type="dxa"/>
          </w:tcPr>
          <w:p w:rsidR="004F3BAA" w:rsidRDefault="004F3BAA">
            <w:pPr>
              <w:pStyle w:val="ConsPlusNormal"/>
            </w:pPr>
            <w:r>
              <w:lastRenderedPageBreak/>
              <w:t>2</w:t>
            </w:r>
          </w:p>
        </w:tc>
        <w:tc>
          <w:tcPr>
            <w:tcW w:w="2778" w:type="dxa"/>
          </w:tcPr>
          <w:p w:rsidR="004F3BAA" w:rsidRDefault="004F3BAA">
            <w:pPr>
              <w:pStyle w:val="ConsPlusNormal"/>
              <w:jc w:val="both"/>
            </w:pPr>
            <w:r>
              <w:t>Численность обучающихся в частных дошкольных образовательных организациях</w:t>
            </w:r>
          </w:p>
        </w:tc>
        <w:tc>
          <w:tcPr>
            <w:tcW w:w="907" w:type="dxa"/>
          </w:tcPr>
          <w:p w:rsidR="004F3BAA" w:rsidRDefault="004F3BAA">
            <w:pPr>
              <w:pStyle w:val="ConsPlusNormal"/>
              <w:jc w:val="both"/>
            </w:pPr>
            <w:r>
              <w:t>чел.</w:t>
            </w:r>
          </w:p>
        </w:tc>
        <w:tc>
          <w:tcPr>
            <w:tcW w:w="1020" w:type="dxa"/>
          </w:tcPr>
          <w:p w:rsidR="004F3BAA" w:rsidRDefault="004F3BAA">
            <w:pPr>
              <w:pStyle w:val="ConsPlusNormal"/>
              <w:jc w:val="center"/>
            </w:pPr>
            <w:r>
              <w:t>253</w:t>
            </w:r>
          </w:p>
        </w:tc>
        <w:tc>
          <w:tcPr>
            <w:tcW w:w="964" w:type="dxa"/>
          </w:tcPr>
          <w:p w:rsidR="004F3BAA" w:rsidRDefault="004F3BAA">
            <w:pPr>
              <w:pStyle w:val="ConsPlusNormal"/>
              <w:jc w:val="center"/>
            </w:pPr>
            <w:r>
              <w:t>87</w:t>
            </w:r>
          </w:p>
        </w:tc>
        <w:tc>
          <w:tcPr>
            <w:tcW w:w="907" w:type="dxa"/>
          </w:tcPr>
          <w:p w:rsidR="004F3BAA" w:rsidRDefault="004F3BAA">
            <w:pPr>
              <w:pStyle w:val="ConsPlusNormal"/>
              <w:jc w:val="center"/>
            </w:pPr>
            <w:r>
              <w:t>125</w:t>
            </w:r>
          </w:p>
        </w:tc>
        <w:tc>
          <w:tcPr>
            <w:tcW w:w="964" w:type="dxa"/>
          </w:tcPr>
          <w:p w:rsidR="004F3BAA" w:rsidRDefault="004F3BAA">
            <w:pPr>
              <w:pStyle w:val="ConsPlusNormal"/>
              <w:jc w:val="center"/>
            </w:pPr>
            <w:r>
              <w:t>175</w:t>
            </w:r>
          </w:p>
        </w:tc>
        <w:tc>
          <w:tcPr>
            <w:tcW w:w="907" w:type="dxa"/>
          </w:tcPr>
          <w:p w:rsidR="004F3BAA" w:rsidRDefault="004F3BAA">
            <w:pPr>
              <w:pStyle w:val="ConsPlusNormal"/>
              <w:jc w:val="center"/>
            </w:pPr>
            <w:r>
              <w:t>200</w:t>
            </w:r>
          </w:p>
        </w:tc>
        <w:tc>
          <w:tcPr>
            <w:tcW w:w="850" w:type="dxa"/>
          </w:tcPr>
          <w:p w:rsidR="004F3BAA" w:rsidRDefault="004F3BAA">
            <w:pPr>
              <w:pStyle w:val="ConsPlusNormal"/>
              <w:jc w:val="center"/>
            </w:pPr>
            <w:r>
              <w:t>200</w:t>
            </w:r>
          </w:p>
        </w:tc>
        <w:tc>
          <w:tcPr>
            <w:tcW w:w="964" w:type="dxa"/>
          </w:tcPr>
          <w:p w:rsidR="004F3BAA" w:rsidRDefault="004F3BAA">
            <w:pPr>
              <w:pStyle w:val="ConsPlusNormal"/>
              <w:jc w:val="center"/>
            </w:pPr>
            <w:r>
              <w:t>200</w:t>
            </w:r>
          </w:p>
        </w:tc>
        <w:tc>
          <w:tcPr>
            <w:tcW w:w="907" w:type="dxa"/>
          </w:tcPr>
          <w:p w:rsidR="004F3BAA" w:rsidRDefault="004F3BAA">
            <w:pPr>
              <w:pStyle w:val="ConsPlusNormal"/>
              <w:jc w:val="center"/>
            </w:pPr>
            <w:r>
              <w:t>200</w:t>
            </w:r>
          </w:p>
        </w:tc>
      </w:tr>
      <w:tr w:rsidR="004F3BAA">
        <w:tc>
          <w:tcPr>
            <w:tcW w:w="680" w:type="dxa"/>
          </w:tcPr>
          <w:p w:rsidR="004F3BAA" w:rsidRDefault="004F3BAA">
            <w:pPr>
              <w:pStyle w:val="ConsPlusNormal"/>
            </w:pPr>
            <w:r>
              <w:t>3</w:t>
            </w:r>
          </w:p>
        </w:tc>
        <w:tc>
          <w:tcPr>
            <w:tcW w:w="2778" w:type="dxa"/>
          </w:tcPr>
          <w:p w:rsidR="004F3BAA" w:rsidRDefault="004F3BAA">
            <w:pPr>
              <w:pStyle w:val="ConsPlusNormal"/>
              <w:jc w:val="both"/>
            </w:pPr>
            <w:r>
              <w:t>Численность обучающихся в группах при частных общеобразовательных организациях</w:t>
            </w:r>
          </w:p>
        </w:tc>
        <w:tc>
          <w:tcPr>
            <w:tcW w:w="907" w:type="dxa"/>
          </w:tcPr>
          <w:p w:rsidR="004F3BAA" w:rsidRDefault="004F3BAA">
            <w:pPr>
              <w:pStyle w:val="ConsPlusNormal"/>
              <w:jc w:val="both"/>
            </w:pPr>
            <w:r>
              <w:t>чел.</w:t>
            </w:r>
          </w:p>
        </w:tc>
        <w:tc>
          <w:tcPr>
            <w:tcW w:w="1020" w:type="dxa"/>
          </w:tcPr>
          <w:p w:rsidR="004F3BAA" w:rsidRDefault="004F3BAA">
            <w:pPr>
              <w:pStyle w:val="ConsPlusNormal"/>
              <w:jc w:val="center"/>
            </w:pPr>
            <w:r>
              <w:t>161</w:t>
            </w:r>
          </w:p>
        </w:tc>
        <w:tc>
          <w:tcPr>
            <w:tcW w:w="964" w:type="dxa"/>
          </w:tcPr>
          <w:p w:rsidR="004F3BAA" w:rsidRDefault="004F3BAA">
            <w:pPr>
              <w:pStyle w:val="ConsPlusNormal"/>
              <w:jc w:val="center"/>
            </w:pPr>
            <w:r>
              <w:t>173</w:t>
            </w:r>
          </w:p>
        </w:tc>
        <w:tc>
          <w:tcPr>
            <w:tcW w:w="907" w:type="dxa"/>
          </w:tcPr>
          <w:p w:rsidR="004F3BAA" w:rsidRDefault="004F3BAA">
            <w:pPr>
              <w:pStyle w:val="ConsPlusNormal"/>
              <w:jc w:val="center"/>
            </w:pPr>
            <w:r>
              <w:t>186</w:t>
            </w:r>
          </w:p>
        </w:tc>
        <w:tc>
          <w:tcPr>
            <w:tcW w:w="964" w:type="dxa"/>
          </w:tcPr>
          <w:p w:rsidR="004F3BAA" w:rsidRDefault="004F3BAA">
            <w:pPr>
              <w:pStyle w:val="ConsPlusNormal"/>
              <w:jc w:val="center"/>
            </w:pPr>
            <w:r>
              <w:t>186</w:t>
            </w:r>
          </w:p>
        </w:tc>
        <w:tc>
          <w:tcPr>
            <w:tcW w:w="907" w:type="dxa"/>
          </w:tcPr>
          <w:p w:rsidR="004F3BAA" w:rsidRDefault="004F3BAA">
            <w:pPr>
              <w:pStyle w:val="ConsPlusNormal"/>
              <w:jc w:val="center"/>
            </w:pPr>
            <w:r>
              <w:t>186</w:t>
            </w:r>
          </w:p>
        </w:tc>
        <w:tc>
          <w:tcPr>
            <w:tcW w:w="850" w:type="dxa"/>
          </w:tcPr>
          <w:p w:rsidR="004F3BAA" w:rsidRDefault="004F3BAA">
            <w:pPr>
              <w:pStyle w:val="ConsPlusNormal"/>
              <w:jc w:val="center"/>
            </w:pPr>
            <w:r>
              <w:t>186</w:t>
            </w:r>
          </w:p>
        </w:tc>
        <w:tc>
          <w:tcPr>
            <w:tcW w:w="964" w:type="dxa"/>
          </w:tcPr>
          <w:p w:rsidR="004F3BAA" w:rsidRDefault="004F3BAA">
            <w:pPr>
              <w:pStyle w:val="ConsPlusNormal"/>
              <w:jc w:val="center"/>
            </w:pPr>
            <w:r>
              <w:t>186</w:t>
            </w:r>
          </w:p>
        </w:tc>
        <w:tc>
          <w:tcPr>
            <w:tcW w:w="907" w:type="dxa"/>
          </w:tcPr>
          <w:p w:rsidR="004F3BAA" w:rsidRDefault="004F3BAA">
            <w:pPr>
              <w:pStyle w:val="ConsPlusNormal"/>
              <w:jc w:val="center"/>
            </w:pPr>
            <w:r>
              <w:t>186</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Фактические значения целевых показателей могут отклониться от плановых в связи с реальной динамикой развития частного сектора в сфере образования.</w:t>
      </w:r>
    </w:p>
    <w:p w:rsidR="004F3BAA" w:rsidRDefault="004F3BAA">
      <w:pPr>
        <w:pStyle w:val="ConsPlusNormal"/>
        <w:jc w:val="center"/>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Финансовое обеспечение получения детьми дошкольного образования в частных дошкольных образовательных организациях.</w:t>
      </w:r>
    </w:p>
    <w:p w:rsidR="004F3BAA" w:rsidRDefault="004F3BAA">
      <w:pPr>
        <w:pStyle w:val="ConsPlusNormal"/>
        <w:spacing w:before="220"/>
        <w:ind w:firstLine="540"/>
        <w:jc w:val="both"/>
      </w:pPr>
      <w:r>
        <w:t xml:space="preserve">Выполнение мероприятия осуществляется в соответствии с </w:t>
      </w:r>
      <w:hyperlink r:id="rId34" w:history="1">
        <w:r>
          <w:rPr>
            <w:color w:val="0000FF"/>
          </w:rPr>
          <w:t>Законом</w:t>
        </w:r>
      </w:hyperlink>
      <w:r>
        <w:t xml:space="preserve"> Ивановской области от 05.07.2013 N 66-ОЗ "Об образовании в Ивановской области", которым предусматривается передача государственных полномочий по финансовому обеспечению получения дошкольного образования в частных дошкольных образовательных организациях и осуществляется посредством предоставления субвенций бюджету городского округа Иваново на предоставление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Ивановской области.</w:t>
      </w:r>
    </w:p>
    <w:p w:rsidR="004F3BAA" w:rsidRDefault="004F3BAA">
      <w:pPr>
        <w:pStyle w:val="ConsPlusNormal"/>
        <w:spacing w:before="220"/>
        <w:ind w:firstLine="540"/>
        <w:jc w:val="both"/>
      </w:pPr>
      <w:r>
        <w:t xml:space="preserve">Объем субсидии на финансовое обеспечение получения детьми дошкольного образования в частных дошкольных образовательных организациях определяется в соответствии с </w:t>
      </w:r>
      <w:hyperlink r:id="rId35" w:history="1">
        <w:r>
          <w:rPr>
            <w:color w:val="0000FF"/>
          </w:rPr>
          <w:t>постановлением</w:t>
        </w:r>
      </w:hyperlink>
      <w:r>
        <w:t xml:space="preserve"> Администрации города Иванова от 24.05.2018 N 669 "Об утверждении Порядка определения объема и предоставления субсидий частным дошкольным образовательным организациям, осуществляющим образовательную деятельность на территории городского округа Иваново, на возмещение затрат на финансовое обеспечение получения дошкольного образования".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Финансовое обеспечение получения гражданами дошкольного и общего образования в частных общеобразовательных организациях.</w:t>
      </w:r>
    </w:p>
    <w:p w:rsidR="004F3BAA" w:rsidRDefault="004F3BAA">
      <w:pPr>
        <w:pStyle w:val="ConsPlusNormal"/>
        <w:spacing w:before="220"/>
        <w:ind w:firstLine="540"/>
        <w:jc w:val="both"/>
      </w:pPr>
      <w:r>
        <w:t xml:space="preserve">Выполнение мероприятия осуществляется в соответствии с </w:t>
      </w:r>
      <w:hyperlink r:id="rId36" w:history="1">
        <w:r>
          <w:rPr>
            <w:color w:val="0000FF"/>
          </w:rPr>
          <w:t>Законом</w:t>
        </w:r>
      </w:hyperlink>
      <w:r>
        <w:t xml:space="preserve"> Ивановской области от 05.07.2013 N 66-ОЗ "Об образовании в Ивановской области", которым предусматривается передача государственных полномочий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осуществляется посредством предоставления субвенции городскому округу Иваново на предоставление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Ивановской области.</w:t>
      </w:r>
    </w:p>
    <w:p w:rsidR="004F3BAA" w:rsidRDefault="004F3BAA">
      <w:pPr>
        <w:pStyle w:val="ConsPlusNormal"/>
        <w:spacing w:before="220"/>
        <w:ind w:firstLine="540"/>
        <w:jc w:val="both"/>
      </w:pPr>
      <w:r>
        <w:t xml:space="preserve">Объем субсидии на финансовое обеспечение получения гражданами дошкольного и общего образования в частных общеобразовательных организациях определяется в соответствии с </w:t>
      </w:r>
      <w:hyperlink r:id="rId37" w:history="1">
        <w:r>
          <w:rPr>
            <w:color w:val="0000FF"/>
          </w:rPr>
          <w:t>постановлением</w:t>
        </w:r>
      </w:hyperlink>
      <w:r>
        <w:t xml:space="preserve"> Администрации города Иванова от 24.05.2018 N 670 "Об утверждении Порядка </w:t>
      </w:r>
      <w:r>
        <w:lastRenderedPageBreak/>
        <w:t>определения объема и предоставления субсидий частным общеобразовательным организациям, осуществляющим на территории городского округа Иваново образовательную деятельность по имеющим государственную аккредитацию основным общеобразовательным программам, на возмещение затрат на финансовое обеспечение получения дошкольного, начального общего, основного общего, среднего общего образования".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551"/>
        <w:gridCol w:w="1814"/>
        <w:gridCol w:w="1304"/>
        <w:gridCol w:w="1304"/>
        <w:gridCol w:w="1247"/>
        <w:gridCol w:w="1020"/>
        <w:gridCol w:w="1020"/>
        <w:gridCol w:w="1077"/>
      </w:tblGrid>
      <w:tr w:rsidR="004F3BAA">
        <w:tc>
          <w:tcPr>
            <w:tcW w:w="737" w:type="dxa"/>
          </w:tcPr>
          <w:p w:rsidR="004F3BAA" w:rsidRDefault="004F3BAA">
            <w:pPr>
              <w:pStyle w:val="ConsPlusNormal"/>
              <w:jc w:val="center"/>
            </w:pPr>
            <w:r>
              <w:t>N п/п</w:t>
            </w:r>
          </w:p>
        </w:tc>
        <w:tc>
          <w:tcPr>
            <w:tcW w:w="2551" w:type="dxa"/>
          </w:tcPr>
          <w:p w:rsidR="004F3BAA" w:rsidRDefault="004F3BAA">
            <w:pPr>
              <w:pStyle w:val="ConsPlusNormal"/>
              <w:jc w:val="center"/>
            </w:pPr>
            <w:r>
              <w:t>Наименование мероприятия</w:t>
            </w:r>
          </w:p>
        </w:tc>
        <w:tc>
          <w:tcPr>
            <w:tcW w:w="1814" w:type="dxa"/>
          </w:tcPr>
          <w:p w:rsidR="004F3BAA" w:rsidRDefault="004F3BAA">
            <w:pPr>
              <w:pStyle w:val="ConsPlusNormal"/>
              <w:jc w:val="center"/>
            </w:pPr>
            <w:r>
              <w:t>Исполнитель</w:t>
            </w:r>
          </w:p>
        </w:tc>
        <w:tc>
          <w:tcPr>
            <w:tcW w:w="1304" w:type="dxa"/>
          </w:tcPr>
          <w:p w:rsidR="004F3BAA" w:rsidRDefault="004F3BAA">
            <w:pPr>
              <w:pStyle w:val="ConsPlusNormal"/>
              <w:jc w:val="center"/>
            </w:pPr>
            <w:r>
              <w:t>2019 год</w:t>
            </w:r>
          </w:p>
        </w:tc>
        <w:tc>
          <w:tcPr>
            <w:tcW w:w="1304" w:type="dxa"/>
          </w:tcPr>
          <w:p w:rsidR="004F3BAA" w:rsidRDefault="004F3BAA">
            <w:pPr>
              <w:pStyle w:val="ConsPlusNormal"/>
              <w:jc w:val="center"/>
            </w:pPr>
            <w:r>
              <w:t>2020 год</w:t>
            </w:r>
          </w:p>
        </w:tc>
        <w:tc>
          <w:tcPr>
            <w:tcW w:w="124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77" w:type="dxa"/>
          </w:tcPr>
          <w:p w:rsidR="004F3BAA" w:rsidRDefault="004F3BAA">
            <w:pPr>
              <w:pStyle w:val="ConsPlusNormal"/>
              <w:jc w:val="center"/>
            </w:pPr>
            <w:r>
              <w:t>2024 год &lt;*&gt;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Подпрограмма, всего:</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23807,27</w:t>
            </w:r>
          </w:p>
        </w:tc>
        <w:tc>
          <w:tcPr>
            <w:tcW w:w="1304" w:type="dxa"/>
          </w:tcPr>
          <w:p w:rsidR="004F3BAA" w:rsidRDefault="004F3BAA">
            <w:pPr>
              <w:pStyle w:val="ConsPlusNormal"/>
              <w:jc w:val="center"/>
            </w:pPr>
            <w:r>
              <w:t>27065,13</w:t>
            </w:r>
          </w:p>
        </w:tc>
        <w:tc>
          <w:tcPr>
            <w:tcW w:w="1247" w:type="dxa"/>
          </w:tcPr>
          <w:p w:rsidR="004F3BAA" w:rsidRDefault="004F3BAA">
            <w:pPr>
              <w:pStyle w:val="ConsPlusNormal"/>
              <w:jc w:val="center"/>
            </w:pPr>
            <w:r>
              <w:t>29588,49</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бюджет города</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областной бюджет</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23807,27</w:t>
            </w:r>
          </w:p>
        </w:tc>
        <w:tc>
          <w:tcPr>
            <w:tcW w:w="1304" w:type="dxa"/>
          </w:tcPr>
          <w:p w:rsidR="004F3BAA" w:rsidRDefault="004F3BAA">
            <w:pPr>
              <w:pStyle w:val="ConsPlusNormal"/>
              <w:jc w:val="center"/>
            </w:pPr>
            <w:r>
              <w:t>27065,13</w:t>
            </w:r>
          </w:p>
        </w:tc>
        <w:tc>
          <w:tcPr>
            <w:tcW w:w="1247" w:type="dxa"/>
          </w:tcPr>
          <w:p w:rsidR="004F3BAA" w:rsidRDefault="004F3BAA">
            <w:pPr>
              <w:pStyle w:val="ConsPlusNormal"/>
              <w:jc w:val="center"/>
            </w:pPr>
            <w:r>
              <w:t>29588,49</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r>
              <w:t>1.</w:t>
            </w:r>
          </w:p>
        </w:tc>
        <w:tc>
          <w:tcPr>
            <w:tcW w:w="2551" w:type="dxa"/>
          </w:tcPr>
          <w:p w:rsidR="004F3BAA" w:rsidRDefault="004F3BAA">
            <w:pPr>
              <w:pStyle w:val="ConsPlusNormal"/>
              <w:jc w:val="both"/>
            </w:pPr>
            <w:r>
              <w:t>Финансовое обеспечение получения детьми дошкольного образования в частных дошкольных образовательных организациях</w:t>
            </w:r>
          </w:p>
        </w:tc>
        <w:tc>
          <w:tcPr>
            <w:tcW w:w="1814" w:type="dxa"/>
            <w:vMerge w:val="restart"/>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5473,00</w:t>
            </w:r>
          </w:p>
        </w:tc>
        <w:tc>
          <w:tcPr>
            <w:tcW w:w="1304" w:type="dxa"/>
          </w:tcPr>
          <w:p w:rsidR="004F3BAA" w:rsidRDefault="004F3BAA">
            <w:pPr>
              <w:pStyle w:val="ConsPlusNormal"/>
              <w:jc w:val="center"/>
            </w:pPr>
            <w:r>
              <w:t>7962,85</w:t>
            </w:r>
          </w:p>
        </w:tc>
        <w:tc>
          <w:tcPr>
            <w:tcW w:w="1247" w:type="dxa"/>
          </w:tcPr>
          <w:p w:rsidR="004F3BAA" w:rsidRDefault="004F3BAA">
            <w:pPr>
              <w:pStyle w:val="ConsPlusNormal"/>
              <w:jc w:val="center"/>
            </w:pPr>
            <w:r>
              <w:t>9531,00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бюджет города</w:t>
            </w:r>
          </w:p>
        </w:tc>
        <w:tc>
          <w:tcPr>
            <w:tcW w:w="1814" w:type="dxa"/>
            <w:vMerge/>
          </w:tcPr>
          <w:p w:rsidR="004F3BAA" w:rsidRDefault="004F3BAA"/>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областной бюджет</w:t>
            </w:r>
          </w:p>
        </w:tc>
        <w:tc>
          <w:tcPr>
            <w:tcW w:w="1814" w:type="dxa"/>
            <w:vMerge/>
          </w:tcPr>
          <w:p w:rsidR="004F3BAA" w:rsidRDefault="004F3BAA"/>
        </w:tc>
        <w:tc>
          <w:tcPr>
            <w:tcW w:w="1304" w:type="dxa"/>
          </w:tcPr>
          <w:p w:rsidR="004F3BAA" w:rsidRDefault="004F3BAA">
            <w:pPr>
              <w:pStyle w:val="ConsPlusNormal"/>
              <w:jc w:val="center"/>
            </w:pPr>
            <w:r>
              <w:t>5473,00</w:t>
            </w:r>
          </w:p>
        </w:tc>
        <w:tc>
          <w:tcPr>
            <w:tcW w:w="1304" w:type="dxa"/>
          </w:tcPr>
          <w:p w:rsidR="004F3BAA" w:rsidRDefault="004F3BAA">
            <w:pPr>
              <w:pStyle w:val="ConsPlusNormal"/>
              <w:jc w:val="center"/>
            </w:pPr>
            <w:r>
              <w:t>7962,85</w:t>
            </w:r>
          </w:p>
        </w:tc>
        <w:tc>
          <w:tcPr>
            <w:tcW w:w="1247" w:type="dxa"/>
          </w:tcPr>
          <w:p w:rsidR="004F3BAA" w:rsidRDefault="004F3BAA">
            <w:pPr>
              <w:pStyle w:val="ConsPlusNormal"/>
              <w:jc w:val="center"/>
            </w:pPr>
            <w:r>
              <w:t>9531,00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lastRenderedPageBreak/>
              <w:t>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vMerge/>
          </w:tcPr>
          <w:p w:rsidR="004F3BAA" w:rsidRDefault="004F3BAA"/>
        </w:tc>
        <w:tc>
          <w:tcPr>
            <w:tcW w:w="1304" w:type="dxa"/>
          </w:tcPr>
          <w:p w:rsidR="004F3BAA" w:rsidRDefault="004F3BAA">
            <w:pPr>
              <w:pStyle w:val="ConsPlusNormal"/>
              <w:jc w:val="center"/>
            </w:pPr>
            <w:r>
              <w:t>5473,00</w:t>
            </w:r>
          </w:p>
        </w:tc>
        <w:tc>
          <w:tcPr>
            <w:tcW w:w="1304" w:type="dxa"/>
          </w:tcPr>
          <w:p w:rsidR="004F3BAA" w:rsidRDefault="004F3BAA">
            <w:pPr>
              <w:pStyle w:val="ConsPlusNormal"/>
              <w:jc w:val="center"/>
            </w:pPr>
            <w:r>
              <w:t>7962,85</w:t>
            </w:r>
          </w:p>
        </w:tc>
        <w:tc>
          <w:tcPr>
            <w:tcW w:w="1247" w:type="dxa"/>
          </w:tcPr>
          <w:p w:rsidR="004F3BAA" w:rsidRDefault="004F3BAA">
            <w:pPr>
              <w:pStyle w:val="ConsPlusNormal"/>
              <w:jc w:val="center"/>
            </w:pPr>
            <w:r>
              <w:t>9531,00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r>
              <w:lastRenderedPageBreak/>
              <w:t>2.</w:t>
            </w:r>
          </w:p>
        </w:tc>
        <w:tc>
          <w:tcPr>
            <w:tcW w:w="2551" w:type="dxa"/>
          </w:tcPr>
          <w:p w:rsidR="004F3BAA" w:rsidRDefault="004F3BAA">
            <w:pPr>
              <w:pStyle w:val="ConsPlusNormal"/>
              <w:jc w:val="both"/>
            </w:pPr>
            <w:r>
              <w:t>Финансовое обеспечение получения гражданами дошкольного и общего образования в частных общеобразовательных организациях</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18334,27</w:t>
            </w:r>
          </w:p>
        </w:tc>
        <w:tc>
          <w:tcPr>
            <w:tcW w:w="1304" w:type="dxa"/>
          </w:tcPr>
          <w:p w:rsidR="004F3BAA" w:rsidRDefault="004F3BAA">
            <w:pPr>
              <w:pStyle w:val="ConsPlusNormal"/>
              <w:jc w:val="center"/>
            </w:pPr>
            <w:r>
              <w:t>19102,28</w:t>
            </w:r>
          </w:p>
        </w:tc>
        <w:tc>
          <w:tcPr>
            <w:tcW w:w="1247" w:type="dxa"/>
          </w:tcPr>
          <w:p w:rsidR="004F3BAA" w:rsidRDefault="004F3BAA">
            <w:pPr>
              <w:pStyle w:val="ConsPlusNormal"/>
              <w:jc w:val="center"/>
            </w:pPr>
            <w:r>
              <w:t>20057,49</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бюджет города</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областной бюджет</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18334,27</w:t>
            </w:r>
          </w:p>
        </w:tc>
        <w:tc>
          <w:tcPr>
            <w:tcW w:w="1304" w:type="dxa"/>
          </w:tcPr>
          <w:p w:rsidR="004F3BAA" w:rsidRDefault="004F3BAA">
            <w:pPr>
              <w:pStyle w:val="ConsPlusNormal"/>
              <w:jc w:val="center"/>
            </w:pPr>
            <w:r>
              <w:t>19102,28</w:t>
            </w:r>
          </w:p>
        </w:tc>
        <w:tc>
          <w:tcPr>
            <w:tcW w:w="1247" w:type="dxa"/>
          </w:tcPr>
          <w:p w:rsidR="004F3BAA" w:rsidRDefault="004F3BAA">
            <w:pPr>
              <w:pStyle w:val="ConsPlusNormal"/>
              <w:jc w:val="center"/>
            </w:pPr>
            <w:r>
              <w:t>20057,49</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551" w:type="dxa"/>
          </w:tcPr>
          <w:p w:rsidR="004F3BAA" w:rsidRDefault="004F3BAA">
            <w:pPr>
              <w:pStyle w:val="ConsPlusNormal"/>
              <w:jc w:val="both"/>
            </w:pPr>
            <w:r>
              <w:t xml:space="preserve">субвенции на возмещение затрат на финансовое обеспечение получения дошкольного, начального общего, основного общего, </w:t>
            </w:r>
            <w:r>
              <w:lastRenderedPageBreak/>
              <w:t>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4F3BAA" w:rsidRDefault="004F3BAA">
            <w:pPr>
              <w:pStyle w:val="ConsPlusNormal"/>
              <w:jc w:val="both"/>
            </w:pPr>
          </w:p>
        </w:tc>
        <w:tc>
          <w:tcPr>
            <w:tcW w:w="1304" w:type="dxa"/>
          </w:tcPr>
          <w:p w:rsidR="004F3BAA" w:rsidRDefault="004F3BAA">
            <w:pPr>
              <w:pStyle w:val="ConsPlusNormal"/>
              <w:jc w:val="center"/>
            </w:pPr>
            <w:r>
              <w:t>18334,27</w:t>
            </w:r>
          </w:p>
        </w:tc>
        <w:tc>
          <w:tcPr>
            <w:tcW w:w="1304" w:type="dxa"/>
          </w:tcPr>
          <w:p w:rsidR="004F3BAA" w:rsidRDefault="004F3BAA">
            <w:pPr>
              <w:pStyle w:val="ConsPlusNormal"/>
              <w:jc w:val="center"/>
            </w:pPr>
            <w:r>
              <w:t>19102,28</w:t>
            </w:r>
          </w:p>
        </w:tc>
        <w:tc>
          <w:tcPr>
            <w:tcW w:w="1247" w:type="dxa"/>
          </w:tcPr>
          <w:p w:rsidR="004F3BAA" w:rsidRDefault="004F3BAA">
            <w:pPr>
              <w:pStyle w:val="ConsPlusNormal"/>
              <w:jc w:val="center"/>
            </w:pPr>
            <w:r>
              <w:t>20057,49</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77"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9</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right"/>
      </w:pPr>
    </w:p>
    <w:p w:rsidR="004F3BAA" w:rsidRDefault="004F3BAA">
      <w:pPr>
        <w:pStyle w:val="ConsPlusTitle"/>
        <w:jc w:val="center"/>
      </w:pPr>
      <w:bookmarkStart w:id="10" w:name="P2701"/>
      <w:bookmarkEnd w:id="10"/>
      <w:r>
        <w:t>Аналитическая подпрограмма</w:t>
      </w:r>
    </w:p>
    <w:p w:rsidR="004F3BAA" w:rsidRDefault="004F3BAA">
      <w:pPr>
        <w:pStyle w:val="ConsPlusTitle"/>
        <w:jc w:val="center"/>
      </w:pPr>
      <w:r>
        <w:t>"Психолого-медико-педагогическая помощь"</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pPr>
    </w:p>
    <w:p w:rsidR="004F3BAA" w:rsidRDefault="004F3BAA">
      <w:pPr>
        <w:pStyle w:val="ConsPlusNormal"/>
        <w:ind w:firstLine="540"/>
        <w:jc w:val="both"/>
      </w:pPr>
      <w:r>
        <w:t>Реализация подпрограммы позволит оказать психолого-медико-педагогическую помощь не менее 1 тыс. детей с ОВЗ ежегодно (начиная с 2019 года) на базе муниципального бюджетного дошкольного образовательного учреждения "Детский сад комбинированного вида N 67".</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4"/>
        <w:gridCol w:w="793"/>
        <w:gridCol w:w="793"/>
        <w:gridCol w:w="793"/>
        <w:gridCol w:w="793"/>
        <w:gridCol w:w="793"/>
        <w:gridCol w:w="793"/>
        <w:gridCol w:w="793"/>
      </w:tblGrid>
      <w:tr w:rsidR="004F3BAA">
        <w:tc>
          <w:tcPr>
            <w:tcW w:w="510" w:type="dxa"/>
          </w:tcPr>
          <w:p w:rsidR="004F3BAA" w:rsidRDefault="004F3BAA">
            <w:pPr>
              <w:pStyle w:val="ConsPlusNormal"/>
              <w:jc w:val="center"/>
            </w:pPr>
            <w:r>
              <w:t>N п/п</w:t>
            </w:r>
          </w:p>
        </w:tc>
        <w:tc>
          <w:tcPr>
            <w:tcW w:w="3004" w:type="dxa"/>
          </w:tcPr>
          <w:p w:rsidR="004F3BAA" w:rsidRDefault="004F3BAA">
            <w:pPr>
              <w:pStyle w:val="ConsPlusNormal"/>
              <w:jc w:val="center"/>
            </w:pPr>
            <w:r>
              <w:t>Наименование целевого индикатора (показателя)</w:t>
            </w:r>
          </w:p>
        </w:tc>
        <w:tc>
          <w:tcPr>
            <w:tcW w:w="793" w:type="dxa"/>
          </w:tcPr>
          <w:p w:rsidR="004F3BAA" w:rsidRDefault="004F3BAA">
            <w:pPr>
              <w:pStyle w:val="ConsPlusNormal"/>
              <w:jc w:val="center"/>
            </w:pPr>
            <w:r>
              <w:t>Ед. изм.</w:t>
            </w:r>
          </w:p>
        </w:tc>
        <w:tc>
          <w:tcPr>
            <w:tcW w:w="793" w:type="dxa"/>
          </w:tcPr>
          <w:p w:rsidR="004F3BAA" w:rsidRDefault="004F3BAA">
            <w:pPr>
              <w:pStyle w:val="ConsPlusNormal"/>
              <w:jc w:val="center"/>
            </w:pPr>
            <w:r>
              <w:t>2019 год</w:t>
            </w:r>
          </w:p>
        </w:tc>
        <w:tc>
          <w:tcPr>
            <w:tcW w:w="793" w:type="dxa"/>
          </w:tcPr>
          <w:p w:rsidR="004F3BAA" w:rsidRDefault="004F3BAA">
            <w:pPr>
              <w:pStyle w:val="ConsPlusNormal"/>
              <w:jc w:val="center"/>
            </w:pPr>
            <w:r>
              <w:t>2020 год</w:t>
            </w:r>
          </w:p>
        </w:tc>
        <w:tc>
          <w:tcPr>
            <w:tcW w:w="793" w:type="dxa"/>
          </w:tcPr>
          <w:p w:rsidR="004F3BAA" w:rsidRDefault="004F3BAA">
            <w:pPr>
              <w:pStyle w:val="ConsPlusNormal"/>
              <w:jc w:val="center"/>
            </w:pPr>
            <w:r>
              <w:t>2021 год</w:t>
            </w:r>
          </w:p>
        </w:tc>
        <w:tc>
          <w:tcPr>
            <w:tcW w:w="793" w:type="dxa"/>
          </w:tcPr>
          <w:p w:rsidR="004F3BAA" w:rsidRDefault="004F3BAA">
            <w:pPr>
              <w:pStyle w:val="ConsPlusNormal"/>
              <w:jc w:val="center"/>
            </w:pPr>
            <w:r>
              <w:t>2022 год &lt;*&gt;</w:t>
            </w:r>
          </w:p>
        </w:tc>
        <w:tc>
          <w:tcPr>
            <w:tcW w:w="793" w:type="dxa"/>
          </w:tcPr>
          <w:p w:rsidR="004F3BAA" w:rsidRDefault="004F3BAA">
            <w:pPr>
              <w:pStyle w:val="ConsPlusNormal"/>
              <w:jc w:val="center"/>
            </w:pPr>
            <w:r>
              <w:t>2023 год &lt;*&gt;</w:t>
            </w:r>
          </w:p>
        </w:tc>
        <w:tc>
          <w:tcPr>
            <w:tcW w:w="793" w:type="dxa"/>
          </w:tcPr>
          <w:p w:rsidR="004F3BAA" w:rsidRDefault="004F3BAA">
            <w:pPr>
              <w:pStyle w:val="ConsPlusNormal"/>
              <w:jc w:val="center"/>
            </w:pPr>
            <w:r>
              <w:t>2024 год &lt;*&gt;</w:t>
            </w:r>
          </w:p>
        </w:tc>
      </w:tr>
      <w:tr w:rsidR="004F3BAA">
        <w:tc>
          <w:tcPr>
            <w:tcW w:w="510" w:type="dxa"/>
          </w:tcPr>
          <w:p w:rsidR="004F3BAA" w:rsidRDefault="004F3BAA">
            <w:pPr>
              <w:pStyle w:val="ConsPlusNormal"/>
            </w:pPr>
          </w:p>
        </w:tc>
        <w:tc>
          <w:tcPr>
            <w:tcW w:w="3004" w:type="dxa"/>
          </w:tcPr>
          <w:p w:rsidR="004F3BAA" w:rsidRDefault="004F3BAA">
            <w:pPr>
              <w:pStyle w:val="ConsPlusNormal"/>
              <w:jc w:val="both"/>
            </w:pPr>
            <w:r>
              <w:t>Показатели, характеризующие объем оказания услуги:</w:t>
            </w:r>
          </w:p>
        </w:tc>
        <w:tc>
          <w:tcPr>
            <w:tcW w:w="793" w:type="dxa"/>
          </w:tcPr>
          <w:p w:rsidR="004F3BAA" w:rsidRDefault="004F3BAA">
            <w:pPr>
              <w:pStyle w:val="ConsPlusNormal"/>
              <w:jc w:val="both"/>
            </w:pPr>
          </w:p>
        </w:tc>
        <w:tc>
          <w:tcPr>
            <w:tcW w:w="793" w:type="dxa"/>
          </w:tcPr>
          <w:p w:rsidR="004F3BAA" w:rsidRDefault="004F3BAA">
            <w:pPr>
              <w:pStyle w:val="ConsPlusNormal"/>
              <w:jc w:val="center"/>
            </w:pPr>
          </w:p>
        </w:tc>
        <w:tc>
          <w:tcPr>
            <w:tcW w:w="793" w:type="dxa"/>
          </w:tcPr>
          <w:p w:rsidR="004F3BAA" w:rsidRDefault="004F3BAA">
            <w:pPr>
              <w:pStyle w:val="ConsPlusNormal"/>
              <w:jc w:val="center"/>
            </w:pPr>
          </w:p>
        </w:tc>
        <w:tc>
          <w:tcPr>
            <w:tcW w:w="793" w:type="dxa"/>
          </w:tcPr>
          <w:p w:rsidR="004F3BAA" w:rsidRDefault="004F3BAA">
            <w:pPr>
              <w:pStyle w:val="ConsPlusNormal"/>
              <w:jc w:val="center"/>
            </w:pPr>
          </w:p>
        </w:tc>
        <w:tc>
          <w:tcPr>
            <w:tcW w:w="793" w:type="dxa"/>
          </w:tcPr>
          <w:p w:rsidR="004F3BAA" w:rsidRDefault="004F3BAA">
            <w:pPr>
              <w:pStyle w:val="ConsPlusNormal"/>
              <w:jc w:val="center"/>
            </w:pPr>
          </w:p>
        </w:tc>
        <w:tc>
          <w:tcPr>
            <w:tcW w:w="793" w:type="dxa"/>
          </w:tcPr>
          <w:p w:rsidR="004F3BAA" w:rsidRDefault="004F3BAA">
            <w:pPr>
              <w:pStyle w:val="ConsPlusNormal"/>
              <w:jc w:val="center"/>
            </w:pPr>
          </w:p>
        </w:tc>
        <w:tc>
          <w:tcPr>
            <w:tcW w:w="793" w:type="dxa"/>
          </w:tcPr>
          <w:p w:rsidR="004F3BAA" w:rsidRDefault="004F3BAA">
            <w:pPr>
              <w:pStyle w:val="ConsPlusNormal"/>
              <w:jc w:val="center"/>
            </w:pPr>
          </w:p>
        </w:tc>
      </w:tr>
      <w:tr w:rsidR="004F3BAA">
        <w:tc>
          <w:tcPr>
            <w:tcW w:w="510" w:type="dxa"/>
          </w:tcPr>
          <w:p w:rsidR="004F3BAA" w:rsidRDefault="004F3BAA">
            <w:pPr>
              <w:pStyle w:val="ConsPlusNormal"/>
            </w:pPr>
            <w:r>
              <w:t>1.</w:t>
            </w:r>
          </w:p>
        </w:tc>
        <w:tc>
          <w:tcPr>
            <w:tcW w:w="3004" w:type="dxa"/>
          </w:tcPr>
          <w:p w:rsidR="004F3BAA" w:rsidRDefault="004F3BAA">
            <w:pPr>
              <w:pStyle w:val="ConsPlusNormal"/>
              <w:jc w:val="both"/>
            </w:pPr>
            <w:r>
              <w:t>Количество детей с ОВЗ, получивших услугу психолого-медико-педагогического обследования и подготовки по результатам обследования рекомендаций по организации обучения</w:t>
            </w:r>
          </w:p>
        </w:tc>
        <w:tc>
          <w:tcPr>
            <w:tcW w:w="793" w:type="dxa"/>
          </w:tcPr>
          <w:p w:rsidR="004F3BAA" w:rsidRDefault="004F3BAA">
            <w:pPr>
              <w:pStyle w:val="ConsPlusNormal"/>
              <w:jc w:val="both"/>
            </w:pPr>
            <w:r>
              <w:t>чел.</w:t>
            </w:r>
          </w:p>
        </w:tc>
        <w:tc>
          <w:tcPr>
            <w:tcW w:w="793" w:type="dxa"/>
          </w:tcPr>
          <w:p w:rsidR="004F3BAA" w:rsidRDefault="004F3BAA">
            <w:pPr>
              <w:pStyle w:val="ConsPlusNormal"/>
              <w:jc w:val="center"/>
            </w:pPr>
            <w:r>
              <w:t>1000</w:t>
            </w:r>
          </w:p>
        </w:tc>
        <w:tc>
          <w:tcPr>
            <w:tcW w:w="793" w:type="dxa"/>
          </w:tcPr>
          <w:p w:rsidR="004F3BAA" w:rsidRDefault="004F3BAA">
            <w:pPr>
              <w:pStyle w:val="ConsPlusNormal"/>
              <w:jc w:val="center"/>
            </w:pPr>
            <w:r>
              <w:t>1000</w:t>
            </w:r>
          </w:p>
        </w:tc>
        <w:tc>
          <w:tcPr>
            <w:tcW w:w="793" w:type="dxa"/>
          </w:tcPr>
          <w:p w:rsidR="004F3BAA" w:rsidRDefault="004F3BAA">
            <w:pPr>
              <w:pStyle w:val="ConsPlusNormal"/>
              <w:jc w:val="center"/>
            </w:pPr>
            <w:r>
              <w:t>1000</w:t>
            </w:r>
          </w:p>
        </w:tc>
        <w:tc>
          <w:tcPr>
            <w:tcW w:w="793" w:type="dxa"/>
          </w:tcPr>
          <w:p w:rsidR="004F3BAA" w:rsidRDefault="004F3BAA">
            <w:pPr>
              <w:pStyle w:val="ConsPlusNormal"/>
              <w:jc w:val="center"/>
            </w:pPr>
            <w:r>
              <w:t>1000</w:t>
            </w:r>
          </w:p>
        </w:tc>
        <w:tc>
          <w:tcPr>
            <w:tcW w:w="793" w:type="dxa"/>
          </w:tcPr>
          <w:p w:rsidR="004F3BAA" w:rsidRDefault="004F3BAA">
            <w:pPr>
              <w:pStyle w:val="ConsPlusNormal"/>
              <w:jc w:val="center"/>
            </w:pPr>
            <w:r>
              <w:t>1000</w:t>
            </w:r>
          </w:p>
        </w:tc>
        <w:tc>
          <w:tcPr>
            <w:tcW w:w="793" w:type="dxa"/>
          </w:tcPr>
          <w:p w:rsidR="004F3BAA" w:rsidRDefault="004F3BAA">
            <w:pPr>
              <w:pStyle w:val="ConsPlusNormal"/>
              <w:jc w:val="center"/>
            </w:pPr>
            <w:r>
              <w:t>1000</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Подпрограмма предполагает выполнение мероприятия "Психолого-медико-педагогическое обследование детей", которое реализуют на базе муниципального бюджетного дошкольного образовательного учреждения "Детский сад комбинированного вида N 67".</w:t>
      </w:r>
    </w:p>
    <w:p w:rsidR="004F3BAA" w:rsidRDefault="004F3BAA">
      <w:pPr>
        <w:pStyle w:val="ConsPlusNormal"/>
        <w:spacing w:before="220"/>
        <w:ind w:firstLine="540"/>
        <w:jc w:val="both"/>
      </w:pPr>
      <w:r>
        <w:lastRenderedPageBreak/>
        <w:t>Реализация мероприятия осуществляется в рамках:</w:t>
      </w:r>
    </w:p>
    <w:p w:rsidR="004F3BAA" w:rsidRDefault="004F3BAA">
      <w:pPr>
        <w:pStyle w:val="ConsPlusNormal"/>
        <w:spacing w:before="220"/>
        <w:ind w:firstLine="540"/>
        <w:jc w:val="both"/>
      </w:pPr>
      <w:r>
        <w:t xml:space="preserve">- выполнения муниципального задания на оказание муниципальных услуг (выполнение работ) в соответствии с требованиями </w:t>
      </w:r>
      <w:hyperlink r:id="rId38" w:history="1">
        <w:r>
          <w:rPr>
            <w:color w:val="0000FF"/>
          </w:rPr>
          <w:t>статьи 69.2</w:t>
        </w:r>
      </w:hyperlink>
      <w:r>
        <w:t xml:space="preserve"> Бюджетного кодекса РФ.</w:t>
      </w:r>
    </w:p>
    <w:p w:rsidR="004F3BAA" w:rsidRDefault="004F3BAA">
      <w:pPr>
        <w:pStyle w:val="ConsPlusNormal"/>
        <w:spacing w:before="220"/>
        <w:ind w:firstLine="540"/>
        <w:jc w:val="both"/>
      </w:pPr>
      <w:r>
        <w:t>Финансирование мероприятия осуществляется посредством предоставления муниципальной дошкольной образовательной организации субсидий на:</w:t>
      </w:r>
    </w:p>
    <w:p w:rsidR="004F3BAA" w:rsidRDefault="004F3BAA">
      <w:pPr>
        <w:pStyle w:val="ConsPlusNormal"/>
        <w:spacing w:before="220"/>
        <w:ind w:firstLine="540"/>
        <w:jc w:val="both"/>
      </w:pPr>
      <w:r>
        <w:t>- финансовое обеспечение выполнения муниципального задания;</w:t>
      </w:r>
    </w:p>
    <w:p w:rsidR="004F3BAA" w:rsidRDefault="004F3BAA">
      <w:pPr>
        <w:pStyle w:val="ConsPlusNormal"/>
        <w:spacing w:before="220"/>
        <w:ind w:firstLine="540"/>
        <w:jc w:val="both"/>
      </w:pPr>
      <w:r>
        <w:t>- иные цели, связанные с оказанием муниципальных услуг, в т.ч. на приобретение оборудования, основных средств, проведение ремонта, разработку проектно-сметной документации. Конкретный перечень целей использования субсидий определяется приказами управления образования Администрации города Иванова.</w:t>
      </w:r>
    </w:p>
    <w:p w:rsidR="004F3BAA" w:rsidRDefault="004F3BAA">
      <w:pPr>
        <w:pStyle w:val="ConsPlusNormal"/>
        <w:spacing w:before="220"/>
        <w:ind w:firstLine="540"/>
        <w:jc w:val="both"/>
      </w:pPr>
      <w:r>
        <w:t>Сводные показатели, характеризующие объем оказания услуг и (или) требования к качеству услуг, определяются целевыми индикаторами (показателями) реализации подпрограммы.</w:t>
      </w:r>
    </w:p>
    <w:p w:rsidR="004F3BAA" w:rsidRDefault="004F3BAA">
      <w:pPr>
        <w:pStyle w:val="ConsPlusNormal"/>
        <w:spacing w:before="220"/>
        <w:ind w:firstLine="540"/>
        <w:jc w:val="both"/>
      </w:pPr>
      <w:r>
        <w:t>Срок выполнения мероприятий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54"/>
        <w:gridCol w:w="1928"/>
        <w:gridCol w:w="987"/>
        <w:gridCol w:w="987"/>
        <w:gridCol w:w="988"/>
        <w:gridCol w:w="987"/>
        <w:gridCol w:w="987"/>
        <w:gridCol w:w="988"/>
      </w:tblGrid>
      <w:tr w:rsidR="004F3BAA">
        <w:tc>
          <w:tcPr>
            <w:tcW w:w="680" w:type="dxa"/>
          </w:tcPr>
          <w:p w:rsidR="004F3BAA" w:rsidRDefault="004F3BAA">
            <w:pPr>
              <w:pStyle w:val="ConsPlusNormal"/>
              <w:jc w:val="center"/>
            </w:pPr>
            <w:r>
              <w:t>N п/п</w:t>
            </w:r>
          </w:p>
        </w:tc>
        <w:tc>
          <w:tcPr>
            <w:tcW w:w="2154" w:type="dxa"/>
          </w:tcPr>
          <w:p w:rsidR="004F3BAA" w:rsidRDefault="004F3BAA">
            <w:pPr>
              <w:pStyle w:val="ConsPlusNormal"/>
              <w:jc w:val="center"/>
            </w:pPr>
            <w:r>
              <w:t>Наименование мероприятия</w:t>
            </w:r>
          </w:p>
        </w:tc>
        <w:tc>
          <w:tcPr>
            <w:tcW w:w="1928" w:type="dxa"/>
          </w:tcPr>
          <w:p w:rsidR="004F3BAA" w:rsidRDefault="004F3BAA">
            <w:pPr>
              <w:pStyle w:val="ConsPlusNormal"/>
              <w:jc w:val="center"/>
            </w:pPr>
            <w:r>
              <w:t>Исполнитель</w:t>
            </w:r>
          </w:p>
        </w:tc>
        <w:tc>
          <w:tcPr>
            <w:tcW w:w="987" w:type="dxa"/>
          </w:tcPr>
          <w:p w:rsidR="004F3BAA" w:rsidRDefault="004F3BAA">
            <w:pPr>
              <w:pStyle w:val="ConsPlusNormal"/>
              <w:jc w:val="center"/>
            </w:pPr>
            <w:r>
              <w:t>2019 год</w:t>
            </w:r>
          </w:p>
        </w:tc>
        <w:tc>
          <w:tcPr>
            <w:tcW w:w="987" w:type="dxa"/>
          </w:tcPr>
          <w:p w:rsidR="004F3BAA" w:rsidRDefault="004F3BAA">
            <w:pPr>
              <w:pStyle w:val="ConsPlusNormal"/>
              <w:jc w:val="center"/>
            </w:pPr>
            <w:r>
              <w:t>2020 год</w:t>
            </w:r>
          </w:p>
        </w:tc>
        <w:tc>
          <w:tcPr>
            <w:tcW w:w="988" w:type="dxa"/>
          </w:tcPr>
          <w:p w:rsidR="004F3BAA" w:rsidRDefault="004F3BAA">
            <w:pPr>
              <w:pStyle w:val="ConsPlusNormal"/>
              <w:jc w:val="center"/>
            </w:pPr>
            <w:r>
              <w:t>2021 год</w:t>
            </w:r>
          </w:p>
        </w:tc>
        <w:tc>
          <w:tcPr>
            <w:tcW w:w="987" w:type="dxa"/>
          </w:tcPr>
          <w:p w:rsidR="004F3BAA" w:rsidRDefault="004F3BAA">
            <w:pPr>
              <w:pStyle w:val="ConsPlusNormal"/>
              <w:jc w:val="center"/>
            </w:pPr>
            <w:r>
              <w:t>2022 год &lt;*&gt;</w:t>
            </w:r>
          </w:p>
        </w:tc>
        <w:tc>
          <w:tcPr>
            <w:tcW w:w="987" w:type="dxa"/>
          </w:tcPr>
          <w:p w:rsidR="004F3BAA" w:rsidRDefault="004F3BAA">
            <w:pPr>
              <w:pStyle w:val="ConsPlusNormal"/>
              <w:jc w:val="center"/>
            </w:pPr>
            <w:r>
              <w:t>2023 год &lt;*&gt;</w:t>
            </w:r>
          </w:p>
        </w:tc>
        <w:tc>
          <w:tcPr>
            <w:tcW w:w="988" w:type="dxa"/>
          </w:tcPr>
          <w:p w:rsidR="004F3BAA" w:rsidRDefault="004F3BAA">
            <w:pPr>
              <w:pStyle w:val="ConsPlusNormal"/>
              <w:jc w:val="center"/>
            </w:pPr>
            <w:r>
              <w:t>2024 год &lt;*&gt;</w:t>
            </w:r>
          </w:p>
        </w:tc>
      </w:tr>
      <w:tr w:rsidR="004F3BAA">
        <w:tc>
          <w:tcPr>
            <w:tcW w:w="680" w:type="dxa"/>
          </w:tcPr>
          <w:p w:rsidR="004F3BAA" w:rsidRDefault="004F3BAA">
            <w:pPr>
              <w:pStyle w:val="ConsPlusNormal"/>
            </w:pPr>
          </w:p>
        </w:tc>
        <w:tc>
          <w:tcPr>
            <w:tcW w:w="2154" w:type="dxa"/>
          </w:tcPr>
          <w:p w:rsidR="004F3BAA" w:rsidRDefault="004F3BAA">
            <w:pPr>
              <w:pStyle w:val="ConsPlusNormal"/>
              <w:jc w:val="both"/>
            </w:pPr>
            <w:r>
              <w:t>Подпрограмма, всего:</w:t>
            </w:r>
          </w:p>
        </w:tc>
        <w:tc>
          <w:tcPr>
            <w:tcW w:w="1928" w:type="dxa"/>
          </w:tcPr>
          <w:p w:rsidR="004F3BAA" w:rsidRDefault="004F3BAA">
            <w:pPr>
              <w:pStyle w:val="ConsPlusNormal"/>
              <w:jc w:val="both"/>
            </w:pPr>
          </w:p>
        </w:tc>
        <w:tc>
          <w:tcPr>
            <w:tcW w:w="987" w:type="dxa"/>
          </w:tcPr>
          <w:p w:rsidR="004F3BAA" w:rsidRDefault="004F3BAA">
            <w:pPr>
              <w:pStyle w:val="ConsPlusNormal"/>
              <w:jc w:val="center"/>
            </w:pPr>
            <w:r>
              <w:t>4163,00</w:t>
            </w:r>
          </w:p>
        </w:tc>
        <w:tc>
          <w:tcPr>
            <w:tcW w:w="987" w:type="dxa"/>
          </w:tcPr>
          <w:p w:rsidR="004F3BAA" w:rsidRDefault="004F3BAA">
            <w:pPr>
              <w:pStyle w:val="ConsPlusNormal"/>
              <w:jc w:val="center"/>
            </w:pPr>
            <w:r>
              <w:t>4205,00</w:t>
            </w:r>
          </w:p>
        </w:tc>
        <w:tc>
          <w:tcPr>
            <w:tcW w:w="988" w:type="dxa"/>
          </w:tcPr>
          <w:p w:rsidR="004F3BAA" w:rsidRDefault="004F3BAA">
            <w:pPr>
              <w:pStyle w:val="ConsPlusNormal"/>
              <w:jc w:val="center"/>
            </w:pPr>
            <w:r>
              <w:t>4160,00</w:t>
            </w:r>
          </w:p>
        </w:tc>
        <w:tc>
          <w:tcPr>
            <w:tcW w:w="987" w:type="dxa"/>
          </w:tcPr>
          <w:p w:rsidR="004F3BAA" w:rsidRDefault="004F3BAA">
            <w:pPr>
              <w:pStyle w:val="ConsPlusNormal"/>
              <w:jc w:val="center"/>
            </w:pPr>
            <w:r>
              <w:t>-</w:t>
            </w:r>
          </w:p>
        </w:tc>
        <w:tc>
          <w:tcPr>
            <w:tcW w:w="987" w:type="dxa"/>
          </w:tcPr>
          <w:p w:rsidR="004F3BAA" w:rsidRDefault="004F3BAA">
            <w:pPr>
              <w:pStyle w:val="ConsPlusNormal"/>
              <w:jc w:val="center"/>
            </w:pPr>
            <w:r>
              <w:t>-</w:t>
            </w:r>
          </w:p>
        </w:tc>
        <w:tc>
          <w:tcPr>
            <w:tcW w:w="988"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154" w:type="dxa"/>
          </w:tcPr>
          <w:p w:rsidR="004F3BAA" w:rsidRDefault="004F3BAA">
            <w:pPr>
              <w:pStyle w:val="ConsPlusNormal"/>
              <w:jc w:val="both"/>
            </w:pPr>
            <w:r>
              <w:t>- бюджет города</w:t>
            </w:r>
          </w:p>
        </w:tc>
        <w:tc>
          <w:tcPr>
            <w:tcW w:w="1928" w:type="dxa"/>
          </w:tcPr>
          <w:p w:rsidR="004F3BAA" w:rsidRDefault="004F3BAA">
            <w:pPr>
              <w:pStyle w:val="ConsPlusNormal"/>
              <w:jc w:val="both"/>
            </w:pPr>
          </w:p>
        </w:tc>
        <w:tc>
          <w:tcPr>
            <w:tcW w:w="987" w:type="dxa"/>
          </w:tcPr>
          <w:p w:rsidR="004F3BAA" w:rsidRDefault="004F3BAA">
            <w:pPr>
              <w:pStyle w:val="ConsPlusNormal"/>
              <w:jc w:val="center"/>
            </w:pPr>
            <w:r>
              <w:t>4163,00</w:t>
            </w:r>
          </w:p>
        </w:tc>
        <w:tc>
          <w:tcPr>
            <w:tcW w:w="987" w:type="dxa"/>
          </w:tcPr>
          <w:p w:rsidR="004F3BAA" w:rsidRDefault="004F3BAA">
            <w:pPr>
              <w:pStyle w:val="ConsPlusNormal"/>
              <w:jc w:val="center"/>
            </w:pPr>
            <w:r>
              <w:t>4205,00</w:t>
            </w:r>
          </w:p>
        </w:tc>
        <w:tc>
          <w:tcPr>
            <w:tcW w:w="988" w:type="dxa"/>
          </w:tcPr>
          <w:p w:rsidR="004F3BAA" w:rsidRDefault="004F3BAA">
            <w:pPr>
              <w:pStyle w:val="ConsPlusNormal"/>
              <w:jc w:val="center"/>
            </w:pPr>
            <w:r>
              <w:t>4160,00</w:t>
            </w:r>
          </w:p>
        </w:tc>
        <w:tc>
          <w:tcPr>
            <w:tcW w:w="987" w:type="dxa"/>
          </w:tcPr>
          <w:p w:rsidR="004F3BAA" w:rsidRDefault="004F3BAA">
            <w:pPr>
              <w:pStyle w:val="ConsPlusNormal"/>
              <w:jc w:val="center"/>
            </w:pPr>
            <w:r>
              <w:t>-</w:t>
            </w:r>
          </w:p>
        </w:tc>
        <w:tc>
          <w:tcPr>
            <w:tcW w:w="987" w:type="dxa"/>
          </w:tcPr>
          <w:p w:rsidR="004F3BAA" w:rsidRDefault="004F3BAA">
            <w:pPr>
              <w:pStyle w:val="ConsPlusNormal"/>
              <w:jc w:val="center"/>
            </w:pPr>
            <w:r>
              <w:t>-</w:t>
            </w:r>
          </w:p>
        </w:tc>
        <w:tc>
          <w:tcPr>
            <w:tcW w:w="988" w:type="dxa"/>
          </w:tcPr>
          <w:p w:rsidR="004F3BAA" w:rsidRDefault="004F3BAA">
            <w:pPr>
              <w:pStyle w:val="ConsPlusNormal"/>
              <w:jc w:val="center"/>
            </w:pPr>
            <w:r>
              <w:t>-</w:t>
            </w:r>
          </w:p>
        </w:tc>
      </w:tr>
      <w:tr w:rsidR="004F3BAA">
        <w:tc>
          <w:tcPr>
            <w:tcW w:w="680" w:type="dxa"/>
          </w:tcPr>
          <w:p w:rsidR="004F3BAA" w:rsidRDefault="004F3BAA">
            <w:pPr>
              <w:pStyle w:val="ConsPlusNormal"/>
            </w:pPr>
            <w:r>
              <w:t>1</w:t>
            </w:r>
          </w:p>
        </w:tc>
        <w:tc>
          <w:tcPr>
            <w:tcW w:w="2154" w:type="dxa"/>
          </w:tcPr>
          <w:p w:rsidR="004F3BAA" w:rsidRDefault="004F3BAA">
            <w:pPr>
              <w:pStyle w:val="ConsPlusNormal"/>
              <w:jc w:val="both"/>
            </w:pPr>
            <w:r>
              <w:t>Психолого-медико-педагогическое обследование детей</w:t>
            </w:r>
          </w:p>
        </w:tc>
        <w:tc>
          <w:tcPr>
            <w:tcW w:w="1928" w:type="dxa"/>
            <w:vMerge w:val="restart"/>
          </w:tcPr>
          <w:p w:rsidR="004F3BAA" w:rsidRDefault="004F3BAA">
            <w:pPr>
              <w:pStyle w:val="ConsPlusNormal"/>
              <w:jc w:val="both"/>
            </w:pPr>
            <w:r>
              <w:t>Управление образования Администрации города Иванова</w:t>
            </w:r>
          </w:p>
        </w:tc>
        <w:tc>
          <w:tcPr>
            <w:tcW w:w="987" w:type="dxa"/>
          </w:tcPr>
          <w:p w:rsidR="004F3BAA" w:rsidRDefault="004F3BAA">
            <w:pPr>
              <w:pStyle w:val="ConsPlusNormal"/>
              <w:jc w:val="center"/>
            </w:pPr>
            <w:r>
              <w:t>4163,00</w:t>
            </w:r>
          </w:p>
        </w:tc>
        <w:tc>
          <w:tcPr>
            <w:tcW w:w="987" w:type="dxa"/>
          </w:tcPr>
          <w:p w:rsidR="004F3BAA" w:rsidRDefault="004F3BAA">
            <w:pPr>
              <w:pStyle w:val="ConsPlusNormal"/>
              <w:jc w:val="center"/>
            </w:pPr>
            <w:r>
              <w:t>4205,00</w:t>
            </w:r>
          </w:p>
        </w:tc>
        <w:tc>
          <w:tcPr>
            <w:tcW w:w="988" w:type="dxa"/>
          </w:tcPr>
          <w:p w:rsidR="004F3BAA" w:rsidRDefault="004F3BAA">
            <w:pPr>
              <w:pStyle w:val="ConsPlusNormal"/>
              <w:jc w:val="center"/>
            </w:pPr>
            <w:r>
              <w:t>4160,00</w:t>
            </w:r>
          </w:p>
        </w:tc>
        <w:tc>
          <w:tcPr>
            <w:tcW w:w="987" w:type="dxa"/>
          </w:tcPr>
          <w:p w:rsidR="004F3BAA" w:rsidRDefault="004F3BAA">
            <w:pPr>
              <w:pStyle w:val="ConsPlusNormal"/>
              <w:jc w:val="center"/>
            </w:pPr>
            <w:r>
              <w:t>-</w:t>
            </w:r>
          </w:p>
        </w:tc>
        <w:tc>
          <w:tcPr>
            <w:tcW w:w="987" w:type="dxa"/>
          </w:tcPr>
          <w:p w:rsidR="004F3BAA" w:rsidRDefault="004F3BAA">
            <w:pPr>
              <w:pStyle w:val="ConsPlusNormal"/>
              <w:jc w:val="center"/>
            </w:pPr>
            <w:r>
              <w:t>-</w:t>
            </w:r>
          </w:p>
        </w:tc>
        <w:tc>
          <w:tcPr>
            <w:tcW w:w="988" w:type="dxa"/>
          </w:tcPr>
          <w:p w:rsidR="004F3BAA" w:rsidRDefault="004F3BAA">
            <w:pPr>
              <w:pStyle w:val="ConsPlusNormal"/>
              <w:jc w:val="center"/>
            </w:pPr>
            <w:r>
              <w:t>-</w:t>
            </w:r>
          </w:p>
        </w:tc>
      </w:tr>
      <w:tr w:rsidR="004F3BAA">
        <w:tc>
          <w:tcPr>
            <w:tcW w:w="680" w:type="dxa"/>
          </w:tcPr>
          <w:p w:rsidR="004F3BAA" w:rsidRDefault="004F3BAA">
            <w:pPr>
              <w:pStyle w:val="ConsPlusNormal"/>
            </w:pPr>
          </w:p>
        </w:tc>
        <w:tc>
          <w:tcPr>
            <w:tcW w:w="2154" w:type="dxa"/>
          </w:tcPr>
          <w:p w:rsidR="004F3BAA" w:rsidRDefault="004F3BAA">
            <w:pPr>
              <w:pStyle w:val="ConsPlusNormal"/>
              <w:jc w:val="both"/>
            </w:pPr>
            <w:r>
              <w:t>- бюджет города</w:t>
            </w:r>
          </w:p>
        </w:tc>
        <w:tc>
          <w:tcPr>
            <w:tcW w:w="1928" w:type="dxa"/>
            <w:vMerge/>
          </w:tcPr>
          <w:p w:rsidR="004F3BAA" w:rsidRDefault="004F3BAA"/>
        </w:tc>
        <w:tc>
          <w:tcPr>
            <w:tcW w:w="987" w:type="dxa"/>
          </w:tcPr>
          <w:p w:rsidR="004F3BAA" w:rsidRDefault="004F3BAA">
            <w:pPr>
              <w:pStyle w:val="ConsPlusNormal"/>
              <w:jc w:val="center"/>
            </w:pPr>
            <w:r>
              <w:t>4163,00</w:t>
            </w:r>
          </w:p>
        </w:tc>
        <w:tc>
          <w:tcPr>
            <w:tcW w:w="987" w:type="dxa"/>
          </w:tcPr>
          <w:p w:rsidR="004F3BAA" w:rsidRDefault="004F3BAA">
            <w:pPr>
              <w:pStyle w:val="ConsPlusNormal"/>
              <w:jc w:val="center"/>
            </w:pPr>
            <w:r>
              <w:t>4205,00</w:t>
            </w:r>
          </w:p>
        </w:tc>
        <w:tc>
          <w:tcPr>
            <w:tcW w:w="988" w:type="dxa"/>
          </w:tcPr>
          <w:p w:rsidR="004F3BAA" w:rsidRDefault="004F3BAA">
            <w:pPr>
              <w:pStyle w:val="ConsPlusNormal"/>
              <w:jc w:val="center"/>
            </w:pPr>
            <w:r>
              <w:t>4160,00</w:t>
            </w:r>
          </w:p>
        </w:tc>
        <w:tc>
          <w:tcPr>
            <w:tcW w:w="987" w:type="dxa"/>
          </w:tcPr>
          <w:p w:rsidR="004F3BAA" w:rsidRDefault="004F3BAA">
            <w:pPr>
              <w:pStyle w:val="ConsPlusNormal"/>
              <w:jc w:val="center"/>
            </w:pPr>
            <w:r>
              <w:t>-</w:t>
            </w:r>
          </w:p>
        </w:tc>
        <w:tc>
          <w:tcPr>
            <w:tcW w:w="987" w:type="dxa"/>
          </w:tcPr>
          <w:p w:rsidR="004F3BAA" w:rsidRDefault="004F3BAA">
            <w:pPr>
              <w:pStyle w:val="ConsPlusNormal"/>
              <w:jc w:val="center"/>
            </w:pPr>
            <w:r>
              <w:t>-</w:t>
            </w:r>
          </w:p>
        </w:tc>
        <w:tc>
          <w:tcPr>
            <w:tcW w:w="988"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ind w:firstLine="540"/>
        <w:jc w:val="both"/>
      </w:pPr>
    </w:p>
    <w:p w:rsidR="004F3BAA" w:rsidRDefault="004F3BAA">
      <w:pPr>
        <w:pStyle w:val="ConsPlusNormal"/>
        <w:jc w:val="right"/>
        <w:outlineLvl w:val="1"/>
      </w:pPr>
      <w:r>
        <w:t>Приложение 10</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pPr>
    </w:p>
    <w:p w:rsidR="004F3BAA" w:rsidRDefault="004F3BAA">
      <w:pPr>
        <w:pStyle w:val="ConsPlusTitle"/>
        <w:jc w:val="center"/>
      </w:pPr>
      <w:bookmarkStart w:id="11" w:name="P2813"/>
      <w:bookmarkEnd w:id="11"/>
      <w:r>
        <w:t>Специальная подпрограмма "Выявление и поддержка</w:t>
      </w:r>
    </w:p>
    <w:p w:rsidR="004F3BAA" w:rsidRDefault="004F3BAA">
      <w:pPr>
        <w:pStyle w:val="ConsPlusTitle"/>
        <w:jc w:val="center"/>
      </w:pPr>
      <w:r>
        <w:t>одаренных детей"</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lastRenderedPageBreak/>
        <w:t>Реализация подпрограммы позволит продолжить работу по выявлению и поддержке одаренных детей, развитию их талантов и способностей.</w:t>
      </w:r>
    </w:p>
    <w:p w:rsidR="004F3BAA" w:rsidRDefault="004F3BAA">
      <w:pPr>
        <w:pStyle w:val="ConsPlusNormal"/>
        <w:spacing w:before="220"/>
        <w:ind w:firstLine="540"/>
        <w:jc w:val="both"/>
      </w:pPr>
      <w:r>
        <w:t>Увеличится число детей, принимающих участие в олимпиадах и конкурсах различного уровня. Возрастет доля школьников, принимающих участие в олимпиадах и конкурсах общероссийского, регионального и муниципального уровней.</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964"/>
        <w:gridCol w:w="964"/>
        <w:gridCol w:w="1020"/>
        <w:gridCol w:w="907"/>
        <w:gridCol w:w="1020"/>
        <w:gridCol w:w="1020"/>
        <w:gridCol w:w="1020"/>
        <w:gridCol w:w="964"/>
        <w:gridCol w:w="907"/>
      </w:tblGrid>
      <w:tr w:rsidR="004F3BAA">
        <w:tc>
          <w:tcPr>
            <w:tcW w:w="510" w:type="dxa"/>
          </w:tcPr>
          <w:p w:rsidR="004F3BAA" w:rsidRDefault="004F3BAA">
            <w:pPr>
              <w:pStyle w:val="ConsPlusNormal"/>
              <w:jc w:val="center"/>
            </w:pPr>
            <w:r>
              <w:t>N п/п</w:t>
            </w:r>
          </w:p>
        </w:tc>
        <w:tc>
          <w:tcPr>
            <w:tcW w:w="2835" w:type="dxa"/>
          </w:tcPr>
          <w:p w:rsidR="004F3BAA" w:rsidRDefault="004F3BAA">
            <w:pPr>
              <w:pStyle w:val="ConsPlusNormal"/>
              <w:jc w:val="center"/>
            </w:pPr>
            <w:r>
              <w:t>Наименование целевого индикатора (показателя)</w:t>
            </w:r>
          </w:p>
        </w:tc>
        <w:tc>
          <w:tcPr>
            <w:tcW w:w="964" w:type="dxa"/>
          </w:tcPr>
          <w:p w:rsidR="004F3BAA" w:rsidRDefault="004F3BAA">
            <w:pPr>
              <w:pStyle w:val="ConsPlusNormal"/>
              <w:jc w:val="center"/>
            </w:pPr>
            <w:r>
              <w:t>Ед. изм.</w:t>
            </w:r>
          </w:p>
        </w:tc>
        <w:tc>
          <w:tcPr>
            <w:tcW w:w="964" w:type="dxa"/>
          </w:tcPr>
          <w:p w:rsidR="004F3BAA" w:rsidRDefault="004F3BAA">
            <w:pPr>
              <w:pStyle w:val="ConsPlusNormal"/>
              <w:jc w:val="center"/>
            </w:pPr>
            <w:r>
              <w:t>2017 год, факт</w:t>
            </w:r>
          </w:p>
        </w:tc>
        <w:tc>
          <w:tcPr>
            <w:tcW w:w="1020" w:type="dxa"/>
          </w:tcPr>
          <w:p w:rsidR="004F3BAA" w:rsidRDefault="004F3BAA">
            <w:pPr>
              <w:pStyle w:val="ConsPlusNormal"/>
              <w:jc w:val="center"/>
            </w:pPr>
            <w:r>
              <w:t>2018 год, оценка</w:t>
            </w:r>
          </w:p>
        </w:tc>
        <w:tc>
          <w:tcPr>
            <w:tcW w:w="907" w:type="dxa"/>
          </w:tcPr>
          <w:p w:rsidR="004F3BAA" w:rsidRDefault="004F3BAA">
            <w:pPr>
              <w:pStyle w:val="ConsPlusNormal"/>
              <w:jc w:val="center"/>
            </w:pPr>
            <w:r>
              <w:t>2019 год</w:t>
            </w:r>
          </w:p>
        </w:tc>
        <w:tc>
          <w:tcPr>
            <w:tcW w:w="1020" w:type="dxa"/>
          </w:tcPr>
          <w:p w:rsidR="004F3BAA" w:rsidRDefault="004F3BAA">
            <w:pPr>
              <w:pStyle w:val="ConsPlusNormal"/>
              <w:jc w:val="center"/>
            </w:pPr>
            <w:r>
              <w:t>2020 год</w:t>
            </w:r>
          </w:p>
        </w:tc>
        <w:tc>
          <w:tcPr>
            <w:tcW w:w="1020"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510" w:type="dxa"/>
          </w:tcPr>
          <w:p w:rsidR="004F3BAA" w:rsidRDefault="004F3BAA">
            <w:pPr>
              <w:pStyle w:val="ConsPlusNormal"/>
            </w:pPr>
            <w:r>
              <w:t>1</w:t>
            </w:r>
          </w:p>
        </w:tc>
        <w:tc>
          <w:tcPr>
            <w:tcW w:w="2835" w:type="dxa"/>
          </w:tcPr>
          <w:p w:rsidR="004F3BAA" w:rsidRDefault="004F3BAA">
            <w:pPr>
              <w:pStyle w:val="ConsPlusNormal"/>
              <w:jc w:val="both"/>
            </w:pPr>
            <w:r>
              <w:t>Удельный вес численности учащихся по основным общеобразовательным программам - победителей муниципальных конкурсов различной направленности в общей численности учащихся</w:t>
            </w:r>
          </w:p>
        </w:tc>
        <w:tc>
          <w:tcPr>
            <w:tcW w:w="964" w:type="dxa"/>
          </w:tcPr>
          <w:p w:rsidR="004F3BAA" w:rsidRDefault="004F3BAA">
            <w:pPr>
              <w:pStyle w:val="ConsPlusNormal"/>
              <w:jc w:val="both"/>
            </w:pPr>
            <w:r>
              <w:t>%</w:t>
            </w:r>
          </w:p>
        </w:tc>
        <w:tc>
          <w:tcPr>
            <w:tcW w:w="964" w:type="dxa"/>
          </w:tcPr>
          <w:p w:rsidR="004F3BAA" w:rsidRDefault="004F3BAA">
            <w:pPr>
              <w:pStyle w:val="ConsPlusNormal"/>
              <w:jc w:val="center"/>
            </w:pPr>
            <w:r>
              <w:t>27,9</w:t>
            </w:r>
          </w:p>
        </w:tc>
        <w:tc>
          <w:tcPr>
            <w:tcW w:w="1020" w:type="dxa"/>
          </w:tcPr>
          <w:p w:rsidR="004F3BAA" w:rsidRDefault="004F3BAA">
            <w:pPr>
              <w:pStyle w:val="ConsPlusNormal"/>
              <w:jc w:val="center"/>
            </w:pPr>
            <w:r>
              <w:t>28,0</w:t>
            </w:r>
          </w:p>
        </w:tc>
        <w:tc>
          <w:tcPr>
            <w:tcW w:w="907" w:type="dxa"/>
          </w:tcPr>
          <w:p w:rsidR="004F3BAA" w:rsidRDefault="004F3BAA">
            <w:pPr>
              <w:pStyle w:val="ConsPlusNormal"/>
              <w:jc w:val="center"/>
            </w:pPr>
            <w:r>
              <w:t>30,0</w:t>
            </w:r>
          </w:p>
        </w:tc>
        <w:tc>
          <w:tcPr>
            <w:tcW w:w="1020" w:type="dxa"/>
          </w:tcPr>
          <w:p w:rsidR="004F3BAA" w:rsidRDefault="004F3BAA">
            <w:pPr>
              <w:pStyle w:val="ConsPlusNormal"/>
              <w:jc w:val="center"/>
            </w:pPr>
            <w:r>
              <w:t>31,0</w:t>
            </w:r>
          </w:p>
        </w:tc>
        <w:tc>
          <w:tcPr>
            <w:tcW w:w="1020" w:type="dxa"/>
          </w:tcPr>
          <w:p w:rsidR="004F3BAA" w:rsidRDefault="004F3BAA">
            <w:pPr>
              <w:pStyle w:val="ConsPlusNormal"/>
              <w:jc w:val="center"/>
            </w:pPr>
            <w:r>
              <w:t>31,0</w:t>
            </w:r>
          </w:p>
        </w:tc>
        <w:tc>
          <w:tcPr>
            <w:tcW w:w="1020" w:type="dxa"/>
          </w:tcPr>
          <w:p w:rsidR="004F3BAA" w:rsidRDefault="004F3BAA">
            <w:pPr>
              <w:pStyle w:val="ConsPlusNormal"/>
              <w:jc w:val="center"/>
            </w:pPr>
            <w:r>
              <w:t>31,0</w:t>
            </w:r>
          </w:p>
        </w:tc>
        <w:tc>
          <w:tcPr>
            <w:tcW w:w="964" w:type="dxa"/>
          </w:tcPr>
          <w:p w:rsidR="004F3BAA" w:rsidRDefault="004F3BAA">
            <w:pPr>
              <w:pStyle w:val="ConsPlusNormal"/>
              <w:jc w:val="center"/>
            </w:pPr>
            <w:r>
              <w:t>31,0</w:t>
            </w:r>
          </w:p>
        </w:tc>
        <w:tc>
          <w:tcPr>
            <w:tcW w:w="907" w:type="dxa"/>
          </w:tcPr>
          <w:p w:rsidR="004F3BAA" w:rsidRDefault="004F3BAA">
            <w:pPr>
              <w:pStyle w:val="ConsPlusNormal"/>
              <w:jc w:val="center"/>
            </w:pPr>
            <w:r>
              <w:t>31,0</w:t>
            </w:r>
          </w:p>
        </w:tc>
      </w:tr>
      <w:tr w:rsidR="004F3BAA">
        <w:tc>
          <w:tcPr>
            <w:tcW w:w="510" w:type="dxa"/>
          </w:tcPr>
          <w:p w:rsidR="004F3BAA" w:rsidRDefault="004F3BAA">
            <w:pPr>
              <w:pStyle w:val="ConsPlusNormal"/>
            </w:pPr>
            <w:r>
              <w:t>2</w:t>
            </w:r>
          </w:p>
        </w:tc>
        <w:tc>
          <w:tcPr>
            <w:tcW w:w="2835" w:type="dxa"/>
          </w:tcPr>
          <w:p w:rsidR="004F3BAA" w:rsidRDefault="004F3BAA">
            <w:pPr>
              <w:pStyle w:val="ConsPlusNormal"/>
              <w:jc w:val="both"/>
            </w:pPr>
            <w:r>
              <w:t>Удельный вес числа победителей и призеров регионального этапа Всероссийской олимпиады школьников в общей численности участников регионального этапа</w:t>
            </w:r>
          </w:p>
        </w:tc>
        <w:tc>
          <w:tcPr>
            <w:tcW w:w="964" w:type="dxa"/>
          </w:tcPr>
          <w:p w:rsidR="004F3BAA" w:rsidRDefault="004F3BAA">
            <w:pPr>
              <w:pStyle w:val="ConsPlusNormal"/>
              <w:jc w:val="both"/>
            </w:pPr>
            <w:r>
              <w:t>%</w:t>
            </w:r>
          </w:p>
        </w:tc>
        <w:tc>
          <w:tcPr>
            <w:tcW w:w="964" w:type="dxa"/>
          </w:tcPr>
          <w:p w:rsidR="004F3BAA" w:rsidRDefault="004F3BAA">
            <w:pPr>
              <w:pStyle w:val="ConsPlusNormal"/>
              <w:jc w:val="center"/>
            </w:pPr>
            <w:r>
              <w:t>30,0</w:t>
            </w:r>
          </w:p>
        </w:tc>
        <w:tc>
          <w:tcPr>
            <w:tcW w:w="1020" w:type="dxa"/>
          </w:tcPr>
          <w:p w:rsidR="004F3BAA" w:rsidRDefault="004F3BAA">
            <w:pPr>
              <w:pStyle w:val="ConsPlusNormal"/>
              <w:jc w:val="center"/>
            </w:pPr>
            <w:r>
              <w:t>31,0</w:t>
            </w:r>
          </w:p>
        </w:tc>
        <w:tc>
          <w:tcPr>
            <w:tcW w:w="907" w:type="dxa"/>
          </w:tcPr>
          <w:p w:rsidR="004F3BAA" w:rsidRDefault="004F3BAA">
            <w:pPr>
              <w:pStyle w:val="ConsPlusNormal"/>
              <w:jc w:val="center"/>
            </w:pPr>
            <w:r>
              <w:t>31,5</w:t>
            </w:r>
          </w:p>
        </w:tc>
        <w:tc>
          <w:tcPr>
            <w:tcW w:w="1020" w:type="dxa"/>
          </w:tcPr>
          <w:p w:rsidR="004F3BAA" w:rsidRDefault="004F3BAA">
            <w:pPr>
              <w:pStyle w:val="ConsPlusNormal"/>
              <w:jc w:val="center"/>
            </w:pPr>
            <w:r>
              <w:t>32,0</w:t>
            </w:r>
          </w:p>
        </w:tc>
        <w:tc>
          <w:tcPr>
            <w:tcW w:w="1020" w:type="dxa"/>
          </w:tcPr>
          <w:p w:rsidR="004F3BAA" w:rsidRDefault="004F3BAA">
            <w:pPr>
              <w:pStyle w:val="ConsPlusNormal"/>
              <w:jc w:val="center"/>
            </w:pPr>
            <w:r>
              <w:t>32,5</w:t>
            </w:r>
          </w:p>
        </w:tc>
        <w:tc>
          <w:tcPr>
            <w:tcW w:w="1020" w:type="dxa"/>
          </w:tcPr>
          <w:p w:rsidR="004F3BAA" w:rsidRDefault="004F3BAA">
            <w:pPr>
              <w:pStyle w:val="ConsPlusNormal"/>
              <w:jc w:val="center"/>
            </w:pPr>
            <w:r>
              <w:t>32,5</w:t>
            </w:r>
          </w:p>
        </w:tc>
        <w:tc>
          <w:tcPr>
            <w:tcW w:w="964" w:type="dxa"/>
          </w:tcPr>
          <w:p w:rsidR="004F3BAA" w:rsidRDefault="004F3BAA">
            <w:pPr>
              <w:pStyle w:val="ConsPlusNormal"/>
              <w:jc w:val="center"/>
            </w:pPr>
            <w:r>
              <w:t>32,5</w:t>
            </w:r>
          </w:p>
        </w:tc>
        <w:tc>
          <w:tcPr>
            <w:tcW w:w="907" w:type="dxa"/>
          </w:tcPr>
          <w:p w:rsidR="004F3BAA" w:rsidRDefault="004F3BAA">
            <w:pPr>
              <w:pStyle w:val="ConsPlusNormal"/>
              <w:jc w:val="center"/>
            </w:pPr>
            <w:r>
              <w:t>32,5</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Организация участия обучающихся города Иванова в олимпиадах, фестивалях, конкурсах и иных мероприятиях, направленных на выявление одаренных детей, в том числе проведение таких мероприятий.</w:t>
      </w:r>
    </w:p>
    <w:p w:rsidR="004F3BAA" w:rsidRDefault="004F3BAA">
      <w:pPr>
        <w:pStyle w:val="ConsPlusNormal"/>
        <w:spacing w:before="220"/>
        <w:ind w:firstLine="540"/>
        <w:jc w:val="both"/>
      </w:pPr>
      <w:r>
        <w:t>Мероприятие предполагает:</w:t>
      </w:r>
    </w:p>
    <w:p w:rsidR="004F3BAA" w:rsidRDefault="004F3BAA">
      <w:pPr>
        <w:pStyle w:val="ConsPlusNormal"/>
        <w:spacing w:before="220"/>
        <w:ind w:firstLine="540"/>
        <w:jc w:val="both"/>
      </w:pPr>
      <w:r>
        <w:t>- обеспечение ежегодного участия не менее 5 детей и их сопровождающих в конкурсах, фестивалях, предметных олимпиадах, конференциях и иных подобных мероприятиях;</w:t>
      </w:r>
    </w:p>
    <w:p w:rsidR="004F3BAA" w:rsidRDefault="004F3BAA">
      <w:pPr>
        <w:pStyle w:val="ConsPlusNormal"/>
        <w:spacing w:before="220"/>
        <w:ind w:firstLine="540"/>
        <w:jc w:val="both"/>
      </w:pPr>
      <w:r>
        <w:t>- ежегодное проведение не менее 26 городских мероприятий для детей (конкурсов, фестивалей, выставок), в целях выявления талантливых детей и молодежи, социализации обучающихся;</w:t>
      </w:r>
    </w:p>
    <w:p w:rsidR="004F3BAA" w:rsidRDefault="004F3BAA">
      <w:pPr>
        <w:pStyle w:val="ConsPlusNormal"/>
        <w:spacing w:before="220"/>
        <w:ind w:firstLine="540"/>
        <w:jc w:val="both"/>
      </w:pPr>
      <w:r>
        <w:t>- оказание ежегодной поддержки осуществления мероприятий, проводимых Центром развития детской одаренности, в том числе издание городской школьной газеты "Просто класс!", работа городского школьного телевидения, организация профильной смены для одаренных детей, проведение различных олимпиад.</w:t>
      </w:r>
    </w:p>
    <w:p w:rsidR="004F3BAA" w:rsidRDefault="004F3BAA">
      <w:pPr>
        <w:pStyle w:val="ConsPlusNormal"/>
        <w:spacing w:before="220"/>
        <w:ind w:firstLine="540"/>
        <w:jc w:val="both"/>
      </w:pPr>
      <w:r>
        <w:t>Конкретные направления расходов определяются положениями о конкурсах и приказами управления образования.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Вручение призов в денежной форме одаренным детям и педагогическим работникам.</w:t>
      </w:r>
    </w:p>
    <w:p w:rsidR="004F3BAA" w:rsidRDefault="004F3BAA">
      <w:pPr>
        <w:pStyle w:val="ConsPlusNormal"/>
        <w:spacing w:before="220"/>
        <w:ind w:firstLine="540"/>
        <w:jc w:val="both"/>
      </w:pPr>
      <w:r>
        <w:t>Мероприятие предусматривает:</w:t>
      </w:r>
    </w:p>
    <w:p w:rsidR="004F3BAA" w:rsidRDefault="004F3BAA">
      <w:pPr>
        <w:pStyle w:val="ConsPlusNormal"/>
        <w:spacing w:before="220"/>
        <w:ind w:firstLine="540"/>
        <w:jc w:val="both"/>
      </w:pPr>
      <w:r>
        <w:t>- ежегодное вручение денежных призов не менее 15 детям, показавшим высокие результаты в учебе, победителям и призерам региональных, российских, международных конкурсов и олимпиад;</w:t>
      </w:r>
    </w:p>
    <w:p w:rsidR="004F3BAA" w:rsidRDefault="004F3BAA">
      <w:pPr>
        <w:pStyle w:val="ConsPlusNormal"/>
        <w:spacing w:before="220"/>
        <w:ind w:firstLine="540"/>
        <w:jc w:val="both"/>
      </w:pPr>
      <w:r>
        <w:t>- ежегодное вручение денежных призов не менее 10 педагогическим работникам, подготовившим победителей и призеров региональных, российских, международных конкурсов и олимпиад.</w:t>
      </w:r>
    </w:p>
    <w:p w:rsidR="004F3BAA" w:rsidRDefault="004F3BAA">
      <w:pPr>
        <w:pStyle w:val="ConsPlusNormal"/>
        <w:spacing w:before="220"/>
        <w:ind w:firstLine="540"/>
        <w:jc w:val="both"/>
      </w:pPr>
      <w:r>
        <w:t>Присвоение (вручение) денежных призов производится на конкурсной основе в соответствии с положениями, утвержденными управлением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lastRenderedPageBreak/>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2041"/>
        <w:gridCol w:w="1304"/>
        <w:gridCol w:w="1191"/>
        <w:gridCol w:w="1247"/>
        <w:gridCol w:w="1077"/>
        <w:gridCol w:w="1077"/>
        <w:gridCol w:w="1020"/>
      </w:tblGrid>
      <w:tr w:rsidR="004F3BAA">
        <w:tc>
          <w:tcPr>
            <w:tcW w:w="737" w:type="dxa"/>
          </w:tcPr>
          <w:p w:rsidR="004F3BAA" w:rsidRDefault="004F3BAA">
            <w:pPr>
              <w:pStyle w:val="ConsPlusNormal"/>
              <w:jc w:val="center"/>
            </w:pPr>
            <w:r>
              <w:t>N п/п</w:t>
            </w:r>
          </w:p>
        </w:tc>
        <w:tc>
          <w:tcPr>
            <w:tcW w:w="2381" w:type="dxa"/>
          </w:tcPr>
          <w:p w:rsidR="004F3BAA" w:rsidRDefault="004F3BAA">
            <w:pPr>
              <w:pStyle w:val="ConsPlusNormal"/>
              <w:jc w:val="center"/>
            </w:pPr>
            <w:r>
              <w:t>Наименование мероприятия</w:t>
            </w:r>
          </w:p>
        </w:tc>
        <w:tc>
          <w:tcPr>
            <w:tcW w:w="2041" w:type="dxa"/>
          </w:tcPr>
          <w:p w:rsidR="004F3BAA" w:rsidRDefault="004F3BAA">
            <w:pPr>
              <w:pStyle w:val="ConsPlusNormal"/>
              <w:jc w:val="center"/>
            </w:pPr>
            <w:r>
              <w:t>Исполнитель</w:t>
            </w:r>
          </w:p>
        </w:tc>
        <w:tc>
          <w:tcPr>
            <w:tcW w:w="1304" w:type="dxa"/>
          </w:tcPr>
          <w:p w:rsidR="004F3BAA" w:rsidRDefault="004F3BAA">
            <w:pPr>
              <w:pStyle w:val="ConsPlusNormal"/>
              <w:jc w:val="center"/>
            </w:pPr>
            <w:r>
              <w:t>2019 год</w:t>
            </w:r>
          </w:p>
        </w:tc>
        <w:tc>
          <w:tcPr>
            <w:tcW w:w="1191" w:type="dxa"/>
          </w:tcPr>
          <w:p w:rsidR="004F3BAA" w:rsidRDefault="004F3BAA">
            <w:pPr>
              <w:pStyle w:val="ConsPlusNormal"/>
              <w:jc w:val="center"/>
            </w:pPr>
            <w:r>
              <w:t>2020 год</w:t>
            </w:r>
          </w:p>
        </w:tc>
        <w:tc>
          <w:tcPr>
            <w:tcW w:w="1247"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77"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737" w:type="dxa"/>
          </w:tcPr>
          <w:p w:rsidR="004F3BAA" w:rsidRDefault="004F3BAA">
            <w:pPr>
              <w:pStyle w:val="ConsPlusNormal"/>
            </w:pPr>
          </w:p>
        </w:tc>
        <w:tc>
          <w:tcPr>
            <w:tcW w:w="2381" w:type="dxa"/>
          </w:tcPr>
          <w:p w:rsidR="004F3BAA" w:rsidRDefault="004F3BAA">
            <w:pPr>
              <w:pStyle w:val="ConsPlusNormal"/>
              <w:jc w:val="both"/>
            </w:pPr>
            <w:r>
              <w:t>Подпрограмма, всего:</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2874,00</w:t>
            </w:r>
          </w:p>
        </w:tc>
        <w:tc>
          <w:tcPr>
            <w:tcW w:w="1191" w:type="dxa"/>
          </w:tcPr>
          <w:p w:rsidR="004F3BAA" w:rsidRDefault="004F3BAA">
            <w:pPr>
              <w:pStyle w:val="ConsPlusNormal"/>
              <w:jc w:val="center"/>
            </w:pPr>
            <w:r>
              <w:t>2874,00</w:t>
            </w:r>
          </w:p>
        </w:tc>
        <w:tc>
          <w:tcPr>
            <w:tcW w:w="1247" w:type="dxa"/>
          </w:tcPr>
          <w:p w:rsidR="004F3BAA" w:rsidRDefault="004F3BAA">
            <w:pPr>
              <w:pStyle w:val="ConsPlusNormal"/>
              <w:jc w:val="center"/>
            </w:pPr>
            <w:r>
              <w:t>2874,00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38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2874,00</w:t>
            </w:r>
          </w:p>
        </w:tc>
        <w:tc>
          <w:tcPr>
            <w:tcW w:w="1191" w:type="dxa"/>
          </w:tcPr>
          <w:p w:rsidR="004F3BAA" w:rsidRDefault="004F3BAA">
            <w:pPr>
              <w:pStyle w:val="ConsPlusNormal"/>
              <w:jc w:val="center"/>
            </w:pPr>
            <w:r>
              <w:t>2874,00</w:t>
            </w:r>
          </w:p>
        </w:tc>
        <w:tc>
          <w:tcPr>
            <w:tcW w:w="1247" w:type="dxa"/>
          </w:tcPr>
          <w:p w:rsidR="004F3BAA" w:rsidRDefault="004F3BAA">
            <w:pPr>
              <w:pStyle w:val="ConsPlusNormal"/>
              <w:jc w:val="center"/>
            </w:pPr>
            <w:r>
              <w:t>2874,00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1</w:t>
            </w:r>
          </w:p>
        </w:tc>
        <w:tc>
          <w:tcPr>
            <w:tcW w:w="2381" w:type="dxa"/>
          </w:tcPr>
          <w:p w:rsidR="004F3BAA" w:rsidRDefault="004F3BAA">
            <w:pPr>
              <w:pStyle w:val="ConsPlusNormal"/>
              <w:jc w:val="both"/>
            </w:pPr>
            <w:r>
              <w:t>Организация участия обучающихся города Иванова в олимпиадах, фестивалях, конкурсах и иных мероприятиях, направленных на выявление одаренных детей, в том числе проведение таких мероприятий</w:t>
            </w:r>
          </w:p>
        </w:tc>
        <w:tc>
          <w:tcPr>
            <w:tcW w:w="2041" w:type="dxa"/>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2330,00</w:t>
            </w:r>
          </w:p>
        </w:tc>
        <w:tc>
          <w:tcPr>
            <w:tcW w:w="1191" w:type="dxa"/>
          </w:tcPr>
          <w:p w:rsidR="004F3BAA" w:rsidRDefault="004F3BAA">
            <w:pPr>
              <w:pStyle w:val="ConsPlusNormal"/>
              <w:jc w:val="center"/>
            </w:pPr>
            <w:r>
              <w:t>2330,00</w:t>
            </w:r>
          </w:p>
        </w:tc>
        <w:tc>
          <w:tcPr>
            <w:tcW w:w="1247" w:type="dxa"/>
          </w:tcPr>
          <w:p w:rsidR="004F3BAA" w:rsidRDefault="004F3BAA">
            <w:pPr>
              <w:pStyle w:val="ConsPlusNormal"/>
              <w:jc w:val="center"/>
            </w:pPr>
            <w:r>
              <w:t>2330,00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38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2330,00</w:t>
            </w:r>
          </w:p>
        </w:tc>
        <w:tc>
          <w:tcPr>
            <w:tcW w:w="1191" w:type="dxa"/>
          </w:tcPr>
          <w:p w:rsidR="004F3BAA" w:rsidRDefault="004F3BAA">
            <w:pPr>
              <w:pStyle w:val="ConsPlusNormal"/>
              <w:jc w:val="center"/>
            </w:pPr>
            <w:r>
              <w:t>2330,00</w:t>
            </w:r>
          </w:p>
        </w:tc>
        <w:tc>
          <w:tcPr>
            <w:tcW w:w="1247" w:type="dxa"/>
          </w:tcPr>
          <w:p w:rsidR="004F3BAA" w:rsidRDefault="004F3BAA">
            <w:pPr>
              <w:pStyle w:val="ConsPlusNormal"/>
              <w:jc w:val="center"/>
            </w:pPr>
            <w:r>
              <w:t>2330,00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2</w:t>
            </w:r>
          </w:p>
        </w:tc>
        <w:tc>
          <w:tcPr>
            <w:tcW w:w="2381" w:type="dxa"/>
          </w:tcPr>
          <w:p w:rsidR="004F3BAA" w:rsidRDefault="004F3BAA">
            <w:pPr>
              <w:pStyle w:val="ConsPlusNormal"/>
              <w:jc w:val="both"/>
            </w:pPr>
            <w:r>
              <w:t>Вручение призов в денежной форме одаренным детям и педагогическим работникам</w:t>
            </w:r>
          </w:p>
        </w:tc>
        <w:tc>
          <w:tcPr>
            <w:tcW w:w="2041" w:type="dxa"/>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544,00</w:t>
            </w:r>
          </w:p>
        </w:tc>
        <w:tc>
          <w:tcPr>
            <w:tcW w:w="1191" w:type="dxa"/>
          </w:tcPr>
          <w:p w:rsidR="004F3BAA" w:rsidRDefault="004F3BAA">
            <w:pPr>
              <w:pStyle w:val="ConsPlusNormal"/>
              <w:jc w:val="center"/>
            </w:pPr>
            <w:r>
              <w:t>544,00</w:t>
            </w:r>
          </w:p>
        </w:tc>
        <w:tc>
          <w:tcPr>
            <w:tcW w:w="1247" w:type="dxa"/>
          </w:tcPr>
          <w:p w:rsidR="004F3BAA" w:rsidRDefault="004F3BAA">
            <w:pPr>
              <w:pStyle w:val="ConsPlusNormal"/>
              <w:jc w:val="center"/>
            </w:pPr>
            <w:r>
              <w:t>544,00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38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544,00</w:t>
            </w:r>
          </w:p>
        </w:tc>
        <w:tc>
          <w:tcPr>
            <w:tcW w:w="1191" w:type="dxa"/>
          </w:tcPr>
          <w:p w:rsidR="004F3BAA" w:rsidRDefault="004F3BAA">
            <w:pPr>
              <w:pStyle w:val="ConsPlusNormal"/>
              <w:jc w:val="center"/>
            </w:pPr>
            <w:r>
              <w:t>544,00</w:t>
            </w:r>
          </w:p>
        </w:tc>
        <w:tc>
          <w:tcPr>
            <w:tcW w:w="1247" w:type="dxa"/>
          </w:tcPr>
          <w:p w:rsidR="004F3BAA" w:rsidRDefault="004F3BAA">
            <w:pPr>
              <w:pStyle w:val="ConsPlusNormal"/>
              <w:jc w:val="center"/>
            </w:pPr>
            <w:r>
              <w:t>544,00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11</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ind w:left="540"/>
        <w:jc w:val="both"/>
      </w:pPr>
    </w:p>
    <w:p w:rsidR="004F3BAA" w:rsidRDefault="004F3BAA">
      <w:pPr>
        <w:pStyle w:val="ConsPlusTitle"/>
        <w:jc w:val="center"/>
      </w:pPr>
      <w:bookmarkStart w:id="12" w:name="P2959"/>
      <w:bookmarkEnd w:id="12"/>
      <w:r>
        <w:t>Специальная подпрограмма</w:t>
      </w:r>
    </w:p>
    <w:p w:rsidR="004F3BAA" w:rsidRDefault="004F3BAA">
      <w:pPr>
        <w:pStyle w:val="ConsPlusTitle"/>
        <w:jc w:val="center"/>
      </w:pPr>
      <w:r>
        <w:t>"Развитие кадрового потенциала образования"</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позволит создать условия для развития кадрового потенциала муниципальной системы образования.</w:t>
      </w:r>
    </w:p>
    <w:p w:rsidR="004F3BAA" w:rsidRDefault="004F3BAA">
      <w:pPr>
        <w:pStyle w:val="ConsPlusNormal"/>
        <w:spacing w:before="220"/>
        <w:ind w:firstLine="540"/>
        <w:jc w:val="both"/>
      </w:pPr>
      <w:r>
        <w:t>В ходе реализации подпрограммы произойдет обновление педагогического корпуса системы образования, повысится уровень профессиональной подготовки педагогов в условиях стандартизации образования, формирования национальной системы учительского роста.</w:t>
      </w:r>
    </w:p>
    <w:p w:rsidR="004F3BAA" w:rsidRDefault="004F3BAA">
      <w:pPr>
        <w:pStyle w:val="ConsPlusNormal"/>
        <w:spacing w:before="220"/>
        <w:ind w:firstLine="540"/>
        <w:jc w:val="both"/>
      </w:pPr>
      <w:r>
        <w:t>Продолжится поддержка и поощрение лучших педагогов образовательных организаций, молодых педагогов, ветеранов педагогического труда, наставников.</w:t>
      </w:r>
    </w:p>
    <w:p w:rsidR="004F3BAA" w:rsidRDefault="004F3BAA">
      <w:pPr>
        <w:pStyle w:val="ConsPlusNormal"/>
        <w:spacing w:before="220"/>
        <w:ind w:firstLine="540"/>
        <w:jc w:val="both"/>
      </w:pPr>
      <w:r>
        <w:t>В целях социальной поддержки в рамках реализации муниципальной программы "Реализация молодежной политики и организация общегородских мероприятий" предусмотрены муниципальные выплаты компенсационного характера молодым специалистам, работающим в муниципальных учреждениях социальной сферы города Иванова.</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p w:rsidR="004F3BAA" w:rsidRDefault="004F3BAA">
      <w:pPr>
        <w:sectPr w:rsidR="004F3BAA">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737"/>
        <w:gridCol w:w="737"/>
        <w:gridCol w:w="1077"/>
        <w:gridCol w:w="794"/>
        <w:gridCol w:w="794"/>
        <w:gridCol w:w="794"/>
        <w:gridCol w:w="1077"/>
        <w:gridCol w:w="1077"/>
        <w:gridCol w:w="1020"/>
      </w:tblGrid>
      <w:tr w:rsidR="004F3BAA">
        <w:tc>
          <w:tcPr>
            <w:tcW w:w="680" w:type="dxa"/>
          </w:tcPr>
          <w:p w:rsidR="004F3BAA" w:rsidRDefault="004F3BAA">
            <w:pPr>
              <w:pStyle w:val="ConsPlusNormal"/>
              <w:jc w:val="center"/>
            </w:pPr>
            <w:r>
              <w:lastRenderedPageBreak/>
              <w:t>N п/п</w:t>
            </w:r>
          </w:p>
        </w:tc>
        <w:tc>
          <w:tcPr>
            <w:tcW w:w="2324" w:type="dxa"/>
          </w:tcPr>
          <w:p w:rsidR="004F3BAA" w:rsidRDefault="004F3BAA">
            <w:pPr>
              <w:pStyle w:val="ConsPlusNormal"/>
              <w:jc w:val="center"/>
            </w:pPr>
            <w:r>
              <w:t>Наименование целевого индикатора (показателя)</w:t>
            </w:r>
          </w:p>
        </w:tc>
        <w:tc>
          <w:tcPr>
            <w:tcW w:w="737" w:type="dxa"/>
          </w:tcPr>
          <w:p w:rsidR="004F3BAA" w:rsidRDefault="004F3BAA">
            <w:pPr>
              <w:pStyle w:val="ConsPlusNormal"/>
              <w:jc w:val="center"/>
            </w:pPr>
            <w:r>
              <w:t>Ед. изм.</w:t>
            </w:r>
          </w:p>
        </w:tc>
        <w:tc>
          <w:tcPr>
            <w:tcW w:w="737" w:type="dxa"/>
          </w:tcPr>
          <w:p w:rsidR="004F3BAA" w:rsidRDefault="004F3BAA">
            <w:pPr>
              <w:pStyle w:val="ConsPlusNormal"/>
              <w:jc w:val="center"/>
            </w:pPr>
            <w:r>
              <w:t>2017 год, факт</w:t>
            </w:r>
          </w:p>
        </w:tc>
        <w:tc>
          <w:tcPr>
            <w:tcW w:w="1077" w:type="dxa"/>
          </w:tcPr>
          <w:p w:rsidR="004F3BAA" w:rsidRDefault="004F3BAA">
            <w:pPr>
              <w:pStyle w:val="ConsPlusNormal"/>
              <w:jc w:val="center"/>
            </w:pPr>
            <w:r>
              <w:t>2018 год, оценка</w:t>
            </w:r>
          </w:p>
        </w:tc>
        <w:tc>
          <w:tcPr>
            <w:tcW w:w="794" w:type="dxa"/>
          </w:tcPr>
          <w:p w:rsidR="004F3BAA" w:rsidRDefault="004F3BAA">
            <w:pPr>
              <w:pStyle w:val="ConsPlusNormal"/>
              <w:jc w:val="center"/>
            </w:pPr>
            <w:r>
              <w:t>2019 год</w:t>
            </w:r>
          </w:p>
        </w:tc>
        <w:tc>
          <w:tcPr>
            <w:tcW w:w="794" w:type="dxa"/>
          </w:tcPr>
          <w:p w:rsidR="004F3BAA" w:rsidRDefault="004F3BAA">
            <w:pPr>
              <w:pStyle w:val="ConsPlusNormal"/>
              <w:jc w:val="center"/>
            </w:pPr>
            <w:r>
              <w:t>2020 год</w:t>
            </w:r>
          </w:p>
        </w:tc>
        <w:tc>
          <w:tcPr>
            <w:tcW w:w="794"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77"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680" w:type="dxa"/>
          </w:tcPr>
          <w:p w:rsidR="004F3BAA" w:rsidRDefault="004F3BAA">
            <w:pPr>
              <w:pStyle w:val="ConsPlusNormal"/>
            </w:pPr>
            <w:r>
              <w:t>1</w:t>
            </w:r>
          </w:p>
        </w:tc>
        <w:tc>
          <w:tcPr>
            <w:tcW w:w="2324" w:type="dxa"/>
          </w:tcPr>
          <w:p w:rsidR="004F3BAA" w:rsidRDefault="004F3BAA">
            <w:pPr>
              <w:pStyle w:val="ConsPlusNormal"/>
              <w:jc w:val="both"/>
            </w:pPr>
            <w:r>
              <w:t>Доля педагогических работников, имеющих квалификационную категорию</w:t>
            </w:r>
          </w:p>
        </w:tc>
        <w:tc>
          <w:tcPr>
            <w:tcW w:w="737" w:type="dxa"/>
          </w:tcPr>
          <w:p w:rsidR="004F3BAA" w:rsidRDefault="004F3BAA">
            <w:pPr>
              <w:pStyle w:val="ConsPlusNormal"/>
              <w:jc w:val="both"/>
            </w:pPr>
            <w:r>
              <w:t>%</w:t>
            </w:r>
          </w:p>
        </w:tc>
        <w:tc>
          <w:tcPr>
            <w:tcW w:w="737" w:type="dxa"/>
          </w:tcPr>
          <w:p w:rsidR="004F3BAA" w:rsidRDefault="004F3BAA">
            <w:pPr>
              <w:pStyle w:val="ConsPlusNormal"/>
              <w:jc w:val="center"/>
            </w:pPr>
            <w:r>
              <w:t>60,1</w:t>
            </w:r>
          </w:p>
        </w:tc>
        <w:tc>
          <w:tcPr>
            <w:tcW w:w="1077" w:type="dxa"/>
          </w:tcPr>
          <w:p w:rsidR="004F3BAA" w:rsidRDefault="004F3BAA">
            <w:pPr>
              <w:pStyle w:val="ConsPlusNormal"/>
              <w:jc w:val="center"/>
            </w:pPr>
            <w:r>
              <w:t>59,6</w:t>
            </w:r>
          </w:p>
        </w:tc>
        <w:tc>
          <w:tcPr>
            <w:tcW w:w="794" w:type="dxa"/>
          </w:tcPr>
          <w:p w:rsidR="004F3BAA" w:rsidRDefault="004F3BAA">
            <w:pPr>
              <w:pStyle w:val="ConsPlusNormal"/>
              <w:jc w:val="center"/>
            </w:pPr>
            <w:r>
              <w:t>60,0</w:t>
            </w:r>
          </w:p>
        </w:tc>
        <w:tc>
          <w:tcPr>
            <w:tcW w:w="794" w:type="dxa"/>
          </w:tcPr>
          <w:p w:rsidR="004F3BAA" w:rsidRDefault="004F3BAA">
            <w:pPr>
              <w:pStyle w:val="ConsPlusNormal"/>
              <w:jc w:val="center"/>
            </w:pPr>
            <w:r>
              <w:t>60,5</w:t>
            </w:r>
          </w:p>
        </w:tc>
        <w:tc>
          <w:tcPr>
            <w:tcW w:w="794" w:type="dxa"/>
          </w:tcPr>
          <w:p w:rsidR="004F3BAA" w:rsidRDefault="004F3BAA">
            <w:pPr>
              <w:pStyle w:val="ConsPlusNormal"/>
              <w:jc w:val="center"/>
            </w:pPr>
            <w:r>
              <w:t>60,5</w:t>
            </w:r>
          </w:p>
        </w:tc>
        <w:tc>
          <w:tcPr>
            <w:tcW w:w="1077" w:type="dxa"/>
          </w:tcPr>
          <w:p w:rsidR="004F3BAA" w:rsidRDefault="004F3BAA">
            <w:pPr>
              <w:pStyle w:val="ConsPlusNormal"/>
              <w:jc w:val="center"/>
            </w:pPr>
            <w:r>
              <w:t>60,5</w:t>
            </w:r>
          </w:p>
        </w:tc>
        <w:tc>
          <w:tcPr>
            <w:tcW w:w="1077" w:type="dxa"/>
          </w:tcPr>
          <w:p w:rsidR="004F3BAA" w:rsidRDefault="004F3BAA">
            <w:pPr>
              <w:pStyle w:val="ConsPlusNormal"/>
              <w:jc w:val="center"/>
            </w:pPr>
            <w:r>
              <w:t>60,5</w:t>
            </w:r>
          </w:p>
        </w:tc>
        <w:tc>
          <w:tcPr>
            <w:tcW w:w="1020" w:type="dxa"/>
          </w:tcPr>
          <w:p w:rsidR="004F3BAA" w:rsidRDefault="004F3BAA">
            <w:pPr>
              <w:pStyle w:val="ConsPlusNormal"/>
              <w:jc w:val="center"/>
            </w:pPr>
            <w:r>
              <w:t>60,5</w:t>
            </w:r>
          </w:p>
        </w:tc>
      </w:tr>
      <w:tr w:rsidR="004F3BAA">
        <w:tc>
          <w:tcPr>
            <w:tcW w:w="680" w:type="dxa"/>
          </w:tcPr>
          <w:p w:rsidR="004F3BAA" w:rsidRDefault="004F3BAA">
            <w:pPr>
              <w:pStyle w:val="ConsPlusNormal"/>
            </w:pPr>
            <w:r>
              <w:t>2</w:t>
            </w:r>
          </w:p>
        </w:tc>
        <w:tc>
          <w:tcPr>
            <w:tcW w:w="2324" w:type="dxa"/>
          </w:tcPr>
          <w:p w:rsidR="004F3BAA" w:rsidRDefault="004F3BAA">
            <w:pPr>
              <w:pStyle w:val="ConsPlusNormal"/>
              <w:jc w:val="both"/>
            </w:pPr>
            <w:r>
              <w:t>Доля педагогических работников и руководителей, повысивших свои компетентности</w:t>
            </w:r>
          </w:p>
        </w:tc>
        <w:tc>
          <w:tcPr>
            <w:tcW w:w="737" w:type="dxa"/>
          </w:tcPr>
          <w:p w:rsidR="004F3BAA" w:rsidRDefault="004F3BAA">
            <w:pPr>
              <w:pStyle w:val="ConsPlusNormal"/>
              <w:jc w:val="both"/>
            </w:pPr>
            <w:r>
              <w:t>%</w:t>
            </w:r>
          </w:p>
        </w:tc>
        <w:tc>
          <w:tcPr>
            <w:tcW w:w="73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794" w:type="dxa"/>
          </w:tcPr>
          <w:p w:rsidR="004F3BAA" w:rsidRDefault="004F3BAA">
            <w:pPr>
              <w:pStyle w:val="ConsPlusNormal"/>
              <w:jc w:val="center"/>
            </w:pPr>
            <w:r>
              <w:t>45,0</w:t>
            </w:r>
          </w:p>
        </w:tc>
        <w:tc>
          <w:tcPr>
            <w:tcW w:w="794" w:type="dxa"/>
          </w:tcPr>
          <w:p w:rsidR="004F3BAA" w:rsidRDefault="004F3BAA">
            <w:pPr>
              <w:pStyle w:val="ConsPlusNormal"/>
              <w:jc w:val="center"/>
            </w:pPr>
            <w:r>
              <w:t>50,0</w:t>
            </w:r>
          </w:p>
        </w:tc>
        <w:tc>
          <w:tcPr>
            <w:tcW w:w="794" w:type="dxa"/>
          </w:tcPr>
          <w:p w:rsidR="004F3BAA" w:rsidRDefault="004F3BAA">
            <w:pPr>
              <w:pStyle w:val="ConsPlusNormal"/>
              <w:jc w:val="center"/>
            </w:pPr>
            <w:r>
              <w:t>55,0</w:t>
            </w:r>
          </w:p>
        </w:tc>
        <w:tc>
          <w:tcPr>
            <w:tcW w:w="1077" w:type="dxa"/>
          </w:tcPr>
          <w:p w:rsidR="004F3BAA" w:rsidRDefault="004F3BAA">
            <w:pPr>
              <w:pStyle w:val="ConsPlusNormal"/>
              <w:jc w:val="center"/>
            </w:pPr>
            <w:r>
              <w:t>55,0</w:t>
            </w:r>
          </w:p>
        </w:tc>
        <w:tc>
          <w:tcPr>
            <w:tcW w:w="1077" w:type="dxa"/>
          </w:tcPr>
          <w:p w:rsidR="004F3BAA" w:rsidRDefault="004F3BAA">
            <w:pPr>
              <w:pStyle w:val="ConsPlusNormal"/>
              <w:jc w:val="center"/>
            </w:pPr>
            <w:r>
              <w:t>60,0</w:t>
            </w:r>
          </w:p>
        </w:tc>
        <w:tc>
          <w:tcPr>
            <w:tcW w:w="1020" w:type="dxa"/>
          </w:tcPr>
          <w:p w:rsidR="004F3BAA" w:rsidRDefault="004F3BAA">
            <w:pPr>
              <w:pStyle w:val="ConsPlusNormal"/>
              <w:jc w:val="center"/>
            </w:pPr>
            <w:r>
              <w:t>65,0</w:t>
            </w:r>
          </w:p>
        </w:tc>
      </w:tr>
      <w:tr w:rsidR="004F3BAA">
        <w:tc>
          <w:tcPr>
            <w:tcW w:w="680" w:type="dxa"/>
          </w:tcPr>
          <w:p w:rsidR="004F3BAA" w:rsidRDefault="004F3BAA">
            <w:pPr>
              <w:pStyle w:val="ConsPlusNormal"/>
            </w:pPr>
            <w:r>
              <w:t>3</w:t>
            </w:r>
          </w:p>
        </w:tc>
        <w:tc>
          <w:tcPr>
            <w:tcW w:w="2324" w:type="dxa"/>
          </w:tcPr>
          <w:p w:rsidR="004F3BAA" w:rsidRDefault="004F3BAA">
            <w:pPr>
              <w:pStyle w:val="ConsPlusNormal"/>
              <w:jc w:val="both"/>
            </w:pPr>
            <w:r>
              <w:t>Удельный вес численности учителей в возрасте до 30 лет в общей численности учителей общеобразовательных организаций</w:t>
            </w:r>
          </w:p>
        </w:tc>
        <w:tc>
          <w:tcPr>
            <w:tcW w:w="737" w:type="dxa"/>
          </w:tcPr>
          <w:p w:rsidR="004F3BAA" w:rsidRDefault="004F3BAA">
            <w:pPr>
              <w:pStyle w:val="ConsPlusNormal"/>
              <w:jc w:val="both"/>
            </w:pPr>
            <w:r>
              <w:t>%</w:t>
            </w:r>
          </w:p>
        </w:tc>
        <w:tc>
          <w:tcPr>
            <w:tcW w:w="737" w:type="dxa"/>
          </w:tcPr>
          <w:p w:rsidR="004F3BAA" w:rsidRDefault="004F3BAA">
            <w:pPr>
              <w:pStyle w:val="ConsPlusNormal"/>
              <w:jc w:val="center"/>
            </w:pPr>
            <w:r>
              <w:t>18,0</w:t>
            </w:r>
          </w:p>
        </w:tc>
        <w:tc>
          <w:tcPr>
            <w:tcW w:w="1077" w:type="dxa"/>
          </w:tcPr>
          <w:p w:rsidR="004F3BAA" w:rsidRDefault="004F3BAA">
            <w:pPr>
              <w:pStyle w:val="ConsPlusNormal"/>
              <w:jc w:val="center"/>
            </w:pPr>
            <w:r>
              <w:t>20,0</w:t>
            </w:r>
          </w:p>
        </w:tc>
        <w:tc>
          <w:tcPr>
            <w:tcW w:w="794" w:type="dxa"/>
          </w:tcPr>
          <w:p w:rsidR="004F3BAA" w:rsidRDefault="004F3BAA">
            <w:pPr>
              <w:pStyle w:val="ConsPlusNormal"/>
              <w:jc w:val="center"/>
            </w:pPr>
            <w:r>
              <w:t>20,0</w:t>
            </w:r>
          </w:p>
        </w:tc>
        <w:tc>
          <w:tcPr>
            <w:tcW w:w="794" w:type="dxa"/>
          </w:tcPr>
          <w:p w:rsidR="004F3BAA" w:rsidRDefault="004F3BAA">
            <w:pPr>
              <w:pStyle w:val="ConsPlusNormal"/>
              <w:jc w:val="center"/>
            </w:pPr>
            <w:r>
              <w:t>20,0</w:t>
            </w:r>
          </w:p>
        </w:tc>
        <w:tc>
          <w:tcPr>
            <w:tcW w:w="794" w:type="dxa"/>
          </w:tcPr>
          <w:p w:rsidR="004F3BAA" w:rsidRDefault="004F3BAA">
            <w:pPr>
              <w:pStyle w:val="ConsPlusNormal"/>
              <w:jc w:val="center"/>
            </w:pPr>
            <w:r>
              <w:t>21,0</w:t>
            </w:r>
          </w:p>
        </w:tc>
        <w:tc>
          <w:tcPr>
            <w:tcW w:w="1077" w:type="dxa"/>
          </w:tcPr>
          <w:p w:rsidR="004F3BAA" w:rsidRDefault="004F3BAA">
            <w:pPr>
              <w:pStyle w:val="ConsPlusNormal"/>
              <w:jc w:val="center"/>
            </w:pPr>
            <w:r>
              <w:t>21,0</w:t>
            </w:r>
          </w:p>
        </w:tc>
        <w:tc>
          <w:tcPr>
            <w:tcW w:w="1077" w:type="dxa"/>
          </w:tcPr>
          <w:p w:rsidR="004F3BAA" w:rsidRDefault="004F3BAA">
            <w:pPr>
              <w:pStyle w:val="ConsPlusNormal"/>
              <w:jc w:val="center"/>
            </w:pPr>
            <w:r>
              <w:t>22,0</w:t>
            </w:r>
          </w:p>
        </w:tc>
        <w:tc>
          <w:tcPr>
            <w:tcW w:w="1020" w:type="dxa"/>
          </w:tcPr>
          <w:p w:rsidR="004F3BAA" w:rsidRDefault="004F3BAA">
            <w:pPr>
              <w:pStyle w:val="ConsPlusNormal"/>
              <w:jc w:val="center"/>
            </w:pPr>
            <w:r>
              <w:t>22,0</w:t>
            </w:r>
          </w:p>
        </w:tc>
      </w:tr>
      <w:tr w:rsidR="004F3BAA">
        <w:tc>
          <w:tcPr>
            <w:tcW w:w="680" w:type="dxa"/>
          </w:tcPr>
          <w:p w:rsidR="004F3BAA" w:rsidRDefault="004F3BAA">
            <w:pPr>
              <w:pStyle w:val="ConsPlusNormal"/>
            </w:pPr>
            <w:r>
              <w:t>4</w:t>
            </w:r>
          </w:p>
        </w:tc>
        <w:tc>
          <w:tcPr>
            <w:tcW w:w="2324" w:type="dxa"/>
          </w:tcPr>
          <w:p w:rsidR="004F3BAA" w:rsidRDefault="004F3BAA">
            <w:pPr>
              <w:pStyle w:val="ConsPlusNormal"/>
              <w:jc w:val="both"/>
            </w:pPr>
            <w:r>
              <w:t xml:space="preserve">Доля образовательных учреждений, внедряющих новые методы обучения и воспитания, образовательные технологии, способствующие освоению обучающимися базовых </w:t>
            </w:r>
            <w:r>
              <w:lastRenderedPageBreak/>
              <w:t>компетентностей;</w:t>
            </w:r>
          </w:p>
          <w:p w:rsidR="004F3BAA" w:rsidRDefault="004F3BAA">
            <w:pPr>
              <w:pStyle w:val="ConsPlusNormal"/>
              <w:jc w:val="both"/>
            </w:pPr>
            <w:r>
              <w:t>совершенствующих системы выявления, поддержки и развития способностей и талантов подрастающего поколения; осуществляющих наставничество, поддержку общественных инициатив и проектов</w:t>
            </w:r>
          </w:p>
        </w:tc>
        <w:tc>
          <w:tcPr>
            <w:tcW w:w="737" w:type="dxa"/>
          </w:tcPr>
          <w:p w:rsidR="004F3BAA" w:rsidRDefault="004F3BAA">
            <w:pPr>
              <w:pStyle w:val="ConsPlusNormal"/>
              <w:jc w:val="both"/>
            </w:pPr>
            <w:r>
              <w:lastRenderedPageBreak/>
              <w:t>%</w:t>
            </w:r>
          </w:p>
        </w:tc>
        <w:tc>
          <w:tcPr>
            <w:tcW w:w="73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794" w:type="dxa"/>
          </w:tcPr>
          <w:p w:rsidR="004F3BAA" w:rsidRDefault="004F3BAA">
            <w:pPr>
              <w:pStyle w:val="ConsPlusNormal"/>
              <w:jc w:val="center"/>
            </w:pPr>
            <w:r>
              <w:t>45,0</w:t>
            </w:r>
          </w:p>
        </w:tc>
        <w:tc>
          <w:tcPr>
            <w:tcW w:w="794" w:type="dxa"/>
          </w:tcPr>
          <w:p w:rsidR="004F3BAA" w:rsidRDefault="004F3BAA">
            <w:pPr>
              <w:pStyle w:val="ConsPlusNormal"/>
              <w:jc w:val="center"/>
            </w:pPr>
            <w:r>
              <w:t>48,0</w:t>
            </w:r>
          </w:p>
        </w:tc>
        <w:tc>
          <w:tcPr>
            <w:tcW w:w="794" w:type="dxa"/>
          </w:tcPr>
          <w:p w:rsidR="004F3BAA" w:rsidRDefault="004F3BAA">
            <w:pPr>
              <w:pStyle w:val="ConsPlusNormal"/>
              <w:jc w:val="center"/>
            </w:pPr>
            <w:r>
              <w:t>50,0</w:t>
            </w:r>
          </w:p>
        </w:tc>
        <w:tc>
          <w:tcPr>
            <w:tcW w:w="1077" w:type="dxa"/>
          </w:tcPr>
          <w:p w:rsidR="004F3BAA" w:rsidRDefault="004F3BAA">
            <w:pPr>
              <w:pStyle w:val="ConsPlusNormal"/>
              <w:jc w:val="center"/>
            </w:pPr>
            <w:r>
              <w:t>55,0</w:t>
            </w:r>
          </w:p>
        </w:tc>
        <w:tc>
          <w:tcPr>
            <w:tcW w:w="1077" w:type="dxa"/>
          </w:tcPr>
          <w:p w:rsidR="004F3BAA" w:rsidRDefault="004F3BAA">
            <w:pPr>
              <w:pStyle w:val="ConsPlusNormal"/>
              <w:jc w:val="center"/>
            </w:pPr>
            <w:r>
              <w:t>57,0</w:t>
            </w:r>
          </w:p>
        </w:tc>
        <w:tc>
          <w:tcPr>
            <w:tcW w:w="1020" w:type="dxa"/>
          </w:tcPr>
          <w:p w:rsidR="004F3BAA" w:rsidRDefault="004F3BAA">
            <w:pPr>
              <w:pStyle w:val="ConsPlusNormal"/>
              <w:jc w:val="center"/>
            </w:pPr>
            <w:r>
              <w:t>60,0</w:t>
            </w:r>
          </w:p>
        </w:tc>
      </w:tr>
      <w:tr w:rsidR="004F3BAA">
        <w:tc>
          <w:tcPr>
            <w:tcW w:w="680" w:type="dxa"/>
          </w:tcPr>
          <w:p w:rsidR="004F3BAA" w:rsidRDefault="004F3BAA">
            <w:pPr>
              <w:pStyle w:val="ConsPlusNormal"/>
            </w:pPr>
            <w:r>
              <w:lastRenderedPageBreak/>
              <w:t>5</w:t>
            </w:r>
          </w:p>
        </w:tc>
        <w:tc>
          <w:tcPr>
            <w:tcW w:w="2324" w:type="dxa"/>
          </w:tcPr>
          <w:p w:rsidR="004F3BAA" w:rsidRDefault="004F3BAA">
            <w:pPr>
              <w:pStyle w:val="ConsPlusNormal"/>
              <w:jc w:val="both"/>
            </w:pPr>
            <w:r>
              <w:t>Среднегодовое число граждан или обучающихся, заключивших договор о целевом приеме и договор о целевом обучении по программам бакалавриата</w:t>
            </w:r>
          </w:p>
        </w:tc>
        <w:tc>
          <w:tcPr>
            <w:tcW w:w="737" w:type="dxa"/>
          </w:tcPr>
          <w:p w:rsidR="004F3BAA" w:rsidRDefault="004F3BAA">
            <w:pPr>
              <w:pStyle w:val="ConsPlusNormal"/>
              <w:jc w:val="both"/>
            </w:pPr>
            <w:r>
              <w:t>чел.</w:t>
            </w:r>
          </w:p>
        </w:tc>
        <w:tc>
          <w:tcPr>
            <w:tcW w:w="737" w:type="dxa"/>
          </w:tcPr>
          <w:p w:rsidR="004F3BAA" w:rsidRDefault="004F3BAA">
            <w:pPr>
              <w:pStyle w:val="ConsPlusNormal"/>
              <w:jc w:val="center"/>
            </w:pPr>
            <w:r>
              <w:t>0,7</w:t>
            </w:r>
          </w:p>
        </w:tc>
        <w:tc>
          <w:tcPr>
            <w:tcW w:w="1077" w:type="dxa"/>
          </w:tcPr>
          <w:p w:rsidR="004F3BAA" w:rsidRDefault="004F3BAA">
            <w:pPr>
              <w:pStyle w:val="ConsPlusNormal"/>
              <w:jc w:val="center"/>
            </w:pPr>
            <w:r>
              <w:t>3,67</w:t>
            </w:r>
          </w:p>
        </w:tc>
        <w:tc>
          <w:tcPr>
            <w:tcW w:w="794" w:type="dxa"/>
          </w:tcPr>
          <w:p w:rsidR="004F3BAA" w:rsidRDefault="004F3BAA">
            <w:pPr>
              <w:pStyle w:val="ConsPlusNormal"/>
              <w:jc w:val="center"/>
            </w:pPr>
            <w:r>
              <w:t>3,67</w:t>
            </w:r>
          </w:p>
        </w:tc>
        <w:tc>
          <w:tcPr>
            <w:tcW w:w="794" w:type="dxa"/>
          </w:tcPr>
          <w:p w:rsidR="004F3BAA" w:rsidRDefault="004F3BAA">
            <w:pPr>
              <w:pStyle w:val="ConsPlusNormal"/>
              <w:jc w:val="center"/>
            </w:pPr>
            <w:r>
              <w:t>3,67</w:t>
            </w:r>
          </w:p>
        </w:tc>
        <w:tc>
          <w:tcPr>
            <w:tcW w:w="794" w:type="dxa"/>
          </w:tcPr>
          <w:p w:rsidR="004F3BAA" w:rsidRDefault="004F3BAA">
            <w:pPr>
              <w:pStyle w:val="ConsPlusNormal"/>
              <w:jc w:val="center"/>
            </w:pPr>
            <w:r>
              <w:t>3,67</w:t>
            </w:r>
          </w:p>
        </w:tc>
        <w:tc>
          <w:tcPr>
            <w:tcW w:w="1077" w:type="dxa"/>
          </w:tcPr>
          <w:p w:rsidR="004F3BAA" w:rsidRDefault="004F3BAA">
            <w:pPr>
              <w:pStyle w:val="ConsPlusNormal"/>
              <w:jc w:val="center"/>
            </w:pPr>
            <w:r>
              <w:t>3,67</w:t>
            </w:r>
          </w:p>
        </w:tc>
        <w:tc>
          <w:tcPr>
            <w:tcW w:w="1077" w:type="dxa"/>
          </w:tcPr>
          <w:p w:rsidR="004F3BAA" w:rsidRDefault="004F3BAA">
            <w:pPr>
              <w:pStyle w:val="ConsPlusNormal"/>
              <w:jc w:val="center"/>
            </w:pPr>
            <w:r>
              <w:t>3,67</w:t>
            </w:r>
          </w:p>
        </w:tc>
        <w:tc>
          <w:tcPr>
            <w:tcW w:w="1020" w:type="dxa"/>
          </w:tcPr>
          <w:p w:rsidR="004F3BAA" w:rsidRDefault="004F3BAA">
            <w:pPr>
              <w:pStyle w:val="ConsPlusNormal"/>
              <w:jc w:val="center"/>
            </w:pPr>
            <w:r>
              <w:t>3,67</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Проведение городских конкурсов в области образования.</w:t>
      </w:r>
    </w:p>
    <w:p w:rsidR="004F3BAA" w:rsidRDefault="004F3BAA">
      <w:pPr>
        <w:pStyle w:val="ConsPlusNormal"/>
        <w:spacing w:before="220"/>
        <w:ind w:firstLine="540"/>
        <w:jc w:val="both"/>
      </w:pPr>
      <w:r>
        <w:t>Мероприятие предусматривает:</w:t>
      </w:r>
    </w:p>
    <w:p w:rsidR="004F3BAA" w:rsidRDefault="004F3BAA">
      <w:pPr>
        <w:pStyle w:val="ConsPlusNormal"/>
        <w:spacing w:before="220"/>
        <w:ind w:firstLine="540"/>
        <w:jc w:val="both"/>
      </w:pPr>
      <w:r>
        <w:t>а) ежегодное проведение городского конкурса "Образовательное учреждение будущего".</w:t>
      </w:r>
    </w:p>
    <w:p w:rsidR="004F3BAA" w:rsidRDefault="004F3BAA">
      <w:pPr>
        <w:pStyle w:val="ConsPlusNormal"/>
        <w:spacing w:before="220"/>
        <w:ind w:firstLine="540"/>
        <w:jc w:val="both"/>
      </w:pPr>
      <w:r>
        <w:t>Городской конкурс "Образовательное учреждение будущего" направлен на стимулирование образовательных организаций к поиску новых форм, методов, средств обучения и воспитания детей, инновационному подходу к управлению учреждением, связанному с изменением внутреннего обустройства зданий образовательных организаций и прилежащих территорий.</w:t>
      </w:r>
    </w:p>
    <w:p w:rsidR="004F3BAA" w:rsidRDefault="004F3BAA">
      <w:pPr>
        <w:pStyle w:val="ConsPlusNormal"/>
        <w:spacing w:before="220"/>
        <w:ind w:firstLine="540"/>
        <w:jc w:val="both"/>
      </w:pPr>
      <w:r>
        <w:t>В конкурсе участвуют проекты, представляемые образовательными организациями города Иванова. Победителям выделяются средства на реализацию данных проектов. Количество победителей определяется ежегодно исходя из качества предоставленных на конкурс проектов;</w:t>
      </w:r>
    </w:p>
    <w:p w:rsidR="004F3BAA" w:rsidRDefault="004F3BAA">
      <w:pPr>
        <w:pStyle w:val="ConsPlusNormal"/>
        <w:spacing w:before="220"/>
        <w:ind w:firstLine="540"/>
        <w:jc w:val="both"/>
      </w:pPr>
      <w:r>
        <w:t>б) ежегодное вручение призов "Орден детских сердец" по итогам независимого голосования детей.</w:t>
      </w:r>
    </w:p>
    <w:p w:rsidR="004F3BAA" w:rsidRDefault="004F3BAA">
      <w:pPr>
        <w:pStyle w:val="ConsPlusNormal"/>
        <w:spacing w:before="220"/>
        <w:ind w:firstLine="540"/>
        <w:jc w:val="both"/>
      </w:pPr>
      <w:r>
        <w:t>В ходе проведения конкурса по итогам голосования старшеклассников всех школ города определяются лучшие педагоги, которые смогли завоевать сердца детей и получили высокое признание своей деятельности. Ежегодно педагогическим работникам, получившим наибольшее количество голосов, вручаются ордена и денежные поощрения, цветы;</w:t>
      </w:r>
    </w:p>
    <w:p w:rsidR="004F3BAA" w:rsidRDefault="004F3BAA">
      <w:pPr>
        <w:pStyle w:val="ConsPlusNormal"/>
        <w:spacing w:before="220"/>
        <w:ind w:firstLine="540"/>
        <w:jc w:val="both"/>
      </w:pPr>
      <w:r>
        <w:t>в) проведение иных педагогических конкурсов в области образования, в т.ч. конкурсов "Педагог года", "Педагогический дебют", "Стратегия успеха".</w:t>
      </w:r>
    </w:p>
    <w:p w:rsidR="004F3BAA" w:rsidRDefault="004F3BAA">
      <w:pPr>
        <w:pStyle w:val="ConsPlusNormal"/>
        <w:spacing w:before="220"/>
        <w:ind w:firstLine="540"/>
        <w:jc w:val="both"/>
      </w:pPr>
      <w:r>
        <w:t>Профессиональные конкурсы играют существенную роль в стимулировании педагогического творчества, материальном и моральном поощрении способностей, талантов, профессионализма педагогических работников в условиях состязания. Победителям (номинантам) конкурсов вручаются дипломы и призы, в том числе в денежном выражении.</w:t>
      </w:r>
    </w:p>
    <w:p w:rsidR="004F3BAA" w:rsidRDefault="004F3BAA">
      <w:pPr>
        <w:pStyle w:val="ConsPlusNormal"/>
        <w:spacing w:before="220"/>
        <w:ind w:firstLine="540"/>
        <w:jc w:val="both"/>
      </w:pPr>
      <w:r>
        <w:t>Все конкурсы, предусмотренные настоящим мероприятием, проводятся в соответствии с положениями, утвержденными управлением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Присуждение городских премий и предоставление поощрений.</w:t>
      </w:r>
    </w:p>
    <w:p w:rsidR="004F3BAA" w:rsidRDefault="004F3BAA">
      <w:pPr>
        <w:pStyle w:val="ConsPlusNormal"/>
        <w:spacing w:before="220"/>
        <w:ind w:firstLine="540"/>
        <w:jc w:val="both"/>
      </w:pPr>
      <w:r>
        <w:t>Мероприятие предполагает:</w:t>
      </w:r>
    </w:p>
    <w:p w:rsidR="004F3BAA" w:rsidRDefault="004F3BAA">
      <w:pPr>
        <w:pStyle w:val="ConsPlusNormal"/>
        <w:spacing w:before="220"/>
        <w:ind w:firstLine="540"/>
        <w:jc w:val="both"/>
      </w:pPr>
      <w:r>
        <w:t>а) присуждение городской премии "Престиж" в области образования.</w:t>
      </w:r>
    </w:p>
    <w:p w:rsidR="004F3BAA" w:rsidRDefault="004F3BAA">
      <w:pPr>
        <w:pStyle w:val="ConsPlusNormal"/>
        <w:spacing w:before="220"/>
        <w:ind w:firstLine="540"/>
        <w:jc w:val="both"/>
      </w:pPr>
      <w:r>
        <w:t xml:space="preserve">Ежегодная премия "Престиж" присуждается за значительные успехи в организации и </w:t>
      </w:r>
      <w:r>
        <w:lastRenderedPageBreak/>
        <w:t>совершенствовании образовательного процесса, а также выдающийся вклад в развитие муниципальной системы образования. Опыт, идеи, проекты, которые представляют номинанты, в дальнейшем служат толчком к развитию инициатив в сфере образования.</w:t>
      </w:r>
    </w:p>
    <w:p w:rsidR="004F3BAA" w:rsidRDefault="004F3BAA">
      <w:pPr>
        <w:pStyle w:val="ConsPlusNormal"/>
        <w:spacing w:before="220"/>
        <w:ind w:firstLine="540"/>
        <w:jc w:val="both"/>
      </w:pPr>
      <w:r>
        <w:t>Премия присуждается ежегодно в нескольких номинациях. Предполагается вручение денежного поощрения, диплома лауреата и отличительного знака. Получателями премии могут стать муниципальные образовательные организации, проекты или физические лица;</w:t>
      </w:r>
    </w:p>
    <w:p w:rsidR="004F3BAA" w:rsidRDefault="004F3BAA">
      <w:pPr>
        <w:pStyle w:val="ConsPlusNormal"/>
        <w:spacing w:before="220"/>
        <w:ind w:firstLine="540"/>
        <w:jc w:val="both"/>
      </w:pPr>
      <w:r>
        <w:t>б) ежегодное поощрение лучших работников образовательных организаций, реализующих программу дошкольного образования (в т.ч. вручение призов в денежной форме).</w:t>
      </w:r>
    </w:p>
    <w:p w:rsidR="004F3BAA" w:rsidRDefault="004F3BAA">
      <w:pPr>
        <w:pStyle w:val="ConsPlusNormal"/>
        <w:spacing w:before="220"/>
        <w:ind w:firstLine="540"/>
        <w:jc w:val="both"/>
      </w:pPr>
      <w:r>
        <w:t>Присуждение премии и вручение призов в денежной форме осуществляется на основании положения, утвержденного управлением образования Администрации города Иванова;</w:t>
      </w:r>
    </w:p>
    <w:p w:rsidR="004F3BAA" w:rsidRDefault="004F3BAA">
      <w:pPr>
        <w:pStyle w:val="ConsPlusNormal"/>
        <w:spacing w:before="220"/>
        <w:ind w:firstLine="540"/>
        <w:jc w:val="both"/>
      </w:pPr>
      <w:r>
        <w:t>в) ежегодное поощрение лучших молодых педагогов, работников муниципальных общеобразовательных организаций и учреждений дополнительного образования (в т.ч. вручение призов в денежной форме).</w:t>
      </w:r>
    </w:p>
    <w:p w:rsidR="004F3BAA" w:rsidRDefault="004F3BAA">
      <w:pPr>
        <w:pStyle w:val="ConsPlusNormal"/>
        <w:spacing w:before="220"/>
        <w:ind w:firstLine="540"/>
        <w:jc w:val="both"/>
      </w:pPr>
      <w:r>
        <w:t>Присуждение премии и вручение призов в денежной форме осуществляется на основании положения, утвержденного управлением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3. Проведение научно-практических конференций, Дня учителя и других мероприятий для педагогов.</w:t>
      </w:r>
    </w:p>
    <w:p w:rsidR="004F3BAA" w:rsidRDefault="004F3BAA">
      <w:pPr>
        <w:pStyle w:val="ConsPlusNormal"/>
        <w:spacing w:before="220"/>
        <w:ind w:firstLine="540"/>
        <w:jc w:val="both"/>
      </w:pPr>
      <w:r>
        <w:t>Мероприятие предполагает организацию и ежегодное проведение научно-практических конференций, Дня дошкольного работника, Дня учителя, встреч ветеранов педагогического труда, мероприятий, направленных на развитие наставничества, мероприятий для молодых специалистов образовательных организаций города Иванова и других мероприятий для педагогов, призванных обеспечить презентации лучших достижений, обмен опытом между педагогами различных образовательных организаций.</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4. Проведение ежегодного городского "Форума инноваций".</w:t>
      </w:r>
    </w:p>
    <w:p w:rsidR="004F3BAA" w:rsidRDefault="004F3BAA">
      <w:pPr>
        <w:pStyle w:val="ConsPlusNormal"/>
        <w:spacing w:before="220"/>
        <w:ind w:firstLine="540"/>
        <w:jc w:val="both"/>
      </w:pPr>
      <w:r>
        <w:t>Мероприятие предполагает обмен инновационным опытом, представление методических разработок образовательных организаций - лидеров, определение проблем, тенденций и перспектив развития, востребованности, привлекательности и результативности муниципальной системы образования.</w:t>
      </w:r>
    </w:p>
    <w:p w:rsidR="004F3BAA" w:rsidRDefault="004F3BAA">
      <w:pPr>
        <w:pStyle w:val="ConsPlusNormal"/>
        <w:spacing w:before="220"/>
        <w:ind w:firstLine="540"/>
        <w:jc w:val="both"/>
      </w:pPr>
      <w:r>
        <w:t>Положение о Форуме утверждается приказом управления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5. Организация участия в конференциях, семинарах, форумах руководителей и педагогических работников учреждений, подведомственных управлению образования Администрации города Иванова, а также обеспечение участия приглашенных специалистов из других регионов России в мероприятиях, организованных на территории города Иванова.</w:t>
      </w:r>
    </w:p>
    <w:p w:rsidR="004F3BAA" w:rsidRDefault="004F3BAA">
      <w:pPr>
        <w:pStyle w:val="ConsPlusNormal"/>
        <w:spacing w:before="220"/>
        <w:ind w:firstLine="540"/>
        <w:jc w:val="both"/>
      </w:pPr>
      <w:r>
        <w:t xml:space="preserve">Предусматривается ежегодное направление руководителей и педагогических работников учреждений, подведомственных управлению образования Администрации города Иванова, для участия в региональных, российских, международных конкурсах, конференциях, семинарах, форумах и иных подобных мероприятиях, а также организация участия приглашенных </w:t>
      </w:r>
      <w:r>
        <w:lastRenderedPageBreak/>
        <w:t>специалистов из других субъектов Российской Федерации в наиболее важных мероприятиях в сфере образования, проводимых на территории города Иванова.</w:t>
      </w:r>
    </w:p>
    <w:p w:rsidR="004F3BAA" w:rsidRDefault="004F3BAA">
      <w:pPr>
        <w:pStyle w:val="ConsPlusNormal"/>
        <w:spacing w:before="220"/>
        <w:ind w:firstLine="540"/>
        <w:jc w:val="both"/>
      </w:pPr>
      <w:r>
        <w:t>Конкретные направления расходов определяются приказами управления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6. Поддержка образовательных организаций, имеющих статус базовых учреждений, муниципальных экспериментальных, опорных, пилотных площадок, учреждений-лабораторий, ресурсных центров, учреждений-тьюторов.</w:t>
      </w:r>
    </w:p>
    <w:p w:rsidR="004F3BAA" w:rsidRDefault="004F3BAA">
      <w:pPr>
        <w:pStyle w:val="ConsPlusNormal"/>
        <w:spacing w:before="220"/>
        <w:ind w:firstLine="540"/>
        <w:jc w:val="both"/>
      </w:pPr>
      <w:r>
        <w:t>Мероприятие предполагает, что образовательные организации, имеющие статус базовых учреждений, муниципальных экспериментальных, опорных, пилотных площадок, учреждений-лабораторий, ресурсных центров, учреждений-тьюторов, являются источником накопления нового опыта в сфере образования, в том числе в части введения (апробации) федеральных государственных образовательных стандартов нового поколения.</w:t>
      </w:r>
    </w:p>
    <w:p w:rsidR="004F3BAA" w:rsidRDefault="004F3BAA">
      <w:pPr>
        <w:pStyle w:val="ConsPlusNormal"/>
        <w:spacing w:before="220"/>
        <w:ind w:firstLine="540"/>
        <w:jc w:val="both"/>
      </w:pPr>
      <w:r>
        <w:t>Поддержка оказывается в форме финансирования выпуска научно-методических изданий, привлечения специалистов, приобретения необходимых услуг, материалов и оборудования.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7. Поощрение образовательных организаций за активную работу или в связи с юбилеями.</w:t>
      </w:r>
    </w:p>
    <w:p w:rsidR="004F3BAA" w:rsidRDefault="004F3BAA">
      <w:pPr>
        <w:pStyle w:val="ConsPlusNormal"/>
        <w:spacing w:before="220"/>
        <w:ind w:firstLine="540"/>
        <w:jc w:val="both"/>
      </w:pPr>
      <w:r>
        <w:t>Мероприятие предполагает выделение средств для приобретения образовательными организациями оборудования и других предметов длительного пользования в качестве поощрения за активную работу или в связи с юбилеями учреждений, в том числе:</w:t>
      </w:r>
    </w:p>
    <w:p w:rsidR="004F3BAA" w:rsidRDefault="004F3BAA">
      <w:pPr>
        <w:pStyle w:val="ConsPlusNormal"/>
        <w:spacing w:before="220"/>
        <w:ind w:firstLine="540"/>
        <w:jc w:val="both"/>
      </w:pPr>
      <w:r>
        <w:t>- ежегодно не менее 9 дошкольных образовательных организаций;</w:t>
      </w:r>
    </w:p>
    <w:p w:rsidR="004F3BAA" w:rsidRDefault="004F3BAA">
      <w:pPr>
        <w:pStyle w:val="ConsPlusNormal"/>
        <w:spacing w:before="220"/>
        <w:ind w:firstLine="540"/>
        <w:jc w:val="both"/>
      </w:pPr>
      <w:r>
        <w:t>- ежегодно не менее 2 общеобразовательных организаций;</w:t>
      </w:r>
    </w:p>
    <w:p w:rsidR="004F3BAA" w:rsidRDefault="004F3BAA">
      <w:pPr>
        <w:pStyle w:val="ConsPlusNormal"/>
        <w:spacing w:before="220"/>
        <w:ind w:firstLine="540"/>
        <w:jc w:val="both"/>
      </w:pPr>
      <w:r>
        <w:t>- ежегодно не менее 1 организации дополнительного образования.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8. Организация целевой подготовки педагогов для работы в муниципальных образовательных организациях городского округа Иваново.</w:t>
      </w:r>
    </w:p>
    <w:p w:rsidR="004F3BAA" w:rsidRDefault="004F3BAA">
      <w:pPr>
        <w:pStyle w:val="ConsPlusNormal"/>
        <w:spacing w:before="220"/>
        <w:ind w:firstLine="540"/>
        <w:jc w:val="both"/>
      </w:pPr>
      <w:r>
        <w:t>Мероприятие предполагает организацию целевой подготовки педагогов для работы в муниципальных образовательных организациях города Иванова и получение субсидий, предоставляемых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4F3BAA" w:rsidRDefault="004F3BAA">
      <w:pPr>
        <w:pStyle w:val="ConsPlusNormal"/>
        <w:spacing w:before="220"/>
        <w:ind w:firstLine="540"/>
        <w:jc w:val="both"/>
      </w:pPr>
      <w:r>
        <w:t>Условием предоставления субсидии является софинансирование из муниципального бюджета. Софинансирование должно быть обеспечено в следующей пропорции: не более 50% за счет средств областного бюджета и не менее 50% за счет средств бюджета городского округа Иваново.</w:t>
      </w:r>
    </w:p>
    <w:p w:rsidR="004F3BAA" w:rsidRDefault="004F3BAA">
      <w:pPr>
        <w:pStyle w:val="ConsPlusNormal"/>
        <w:spacing w:before="220"/>
        <w:ind w:firstLine="540"/>
        <w:jc w:val="both"/>
      </w:pPr>
      <w:hyperlink r:id="rId39"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7 к подпрограмме "Развитие общего образования" государственной программы "Развитие образования Ивановской области", утвержденной постановлением Правительства Ивановской области от 13.11.2013 N 450-п.</w:t>
      </w:r>
    </w:p>
    <w:p w:rsidR="004F3BAA" w:rsidRDefault="004F3BAA">
      <w:pPr>
        <w:pStyle w:val="ConsPlusNormal"/>
        <w:spacing w:before="220"/>
        <w:ind w:firstLine="540"/>
        <w:jc w:val="both"/>
      </w:pPr>
      <w:r>
        <w:lastRenderedPageBreak/>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sectPr w:rsidR="004F3BAA">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61"/>
        <w:gridCol w:w="2041"/>
        <w:gridCol w:w="1304"/>
        <w:gridCol w:w="1247"/>
        <w:gridCol w:w="1247"/>
        <w:gridCol w:w="1020"/>
        <w:gridCol w:w="1020"/>
        <w:gridCol w:w="1020"/>
      </w:tblGrid>
      <w:tr w:rsidR="004F3BAA">
        <w:tc>
          <w:tcPr>
            <w:tcW w:w="737" w:type="dxa"/>
          </w:tcPr>
          <w:p w:rsidR="004F3BAA" w:rsidRDefault="004F3BAA">
            <w:pPr>
              <w:pStyle w:val="ConsPlusNormal"/>
              <w:jc w:val="center"/>
            </w:pPr>
            <w:r>
              <w:lastRenderedPageBreak/>
              <w:t>N п/п</w:t>
            </w:r>
          </w:p>
        </w:tc>
        <w:tc>
          <w:tcPr>
            <w:tcW w:w="3061" w:type="dxa"/>
          </w:tcPr>
          <w:p w:rsidR="004F3BAA" w:rsidRDefault="004F3BAA">
            <w:pPr>
              <w:pStyle w:val="ConsPlusNormal"/>
              <w:jc w:val="center"/>
            </w:pPr>
            <w:r>
              <w:t>Наименование мероприятия</w:t>
            </w:r>
          </w:p>
        </w:tc>
        <w:tc>
          <w:tcPr>
            <w:tcW w:w="2041" w:type="dxa"/>
          </w:tcPr>
          <w:p w:rsidR="004F3BAA" w:rsidRDefault="004F3BAA">
            <w:pPr>
              <w:pStyle w:val="ConsPlusNormal"/>
              <w:jc w:val="center"/>
            </w:pPr>
            <w:r>
              <w:t>Исполнитель</w:t>
            </w:r>
          </w:p>
        </w:tc>
        <w:tc>
          <w:tcPr>
            <w:tcW w:w="1304" w:type="dxa"/>
          </w:tcPr>
          <w:p w:rsidR="004F3BAA" w:rsidRDefault="004F3BAA">
            <w:pPr>
              <w:pStyle w:val="ConsPlusNormal"/>
              <w:jc w:val="center"/>
            </w:pPr>
            <w:r>
              <w:t>2019 год</w:t>
            </w:r>
          </w:p>
        </w:tc>
        <w:tc>
          <w:tcPr>
            <w:tcW w:w="1247" w:type="dxa"/>
          </w:tcPr>
          <w:p w:rsidR="004F3BAA" w:rsidRDefault="004F3BAA">
            <w:pPr>
              <w:pStyle w:val="ConsPlusNormal"/>
              <w:jc w:val="center"/>
            </w:pPr>
            <w:r>
              <w:t>2020 год</w:t>
            </w:r>
          </w:p>
        </w:tc>
        <w:tc>
          <w:tcPr>
            <w:tcW w:w="124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Подпрограмма, всего:</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5780,00</w:t>
            </w:r>
          </w:p>
        </w:tc>
        <w:tc>
          <w:tcPr>
            <w:tcW w:w="1247" w:type="dxa"/>
          </w:tcPr>
          <w:p w:rsidR="004F3BAA" w:rsidRDefault="004F3BAA">
            <w:pPr>
              <w:pStyle w:val="ConsPlusNormal"/>
              <w:jc w:val="center"/>
            </w:pPr>
            <w:r>
              <w:t>5780,00</w:t>
            </w:r>
          </w:p>
        </w:tc>
        <w:tc>
          <w:tcPr>
            <w:tcW w:w="1247" w:type="dxa"/>
          </w:tcPr>
          <w:p w:rsidR="004F3BAA" w:rsidRDefault="004F3BAA">
            <w:pPr>
              <w:pStyle w:val="ConsPlusNormal"/>
              <w:jc w:val="center"/>
            </w:pPr>
            <w:r>
              <w:t>5780,00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5780,00</w:t>
            </w:r>
          </w:p>
        </w:tc>
        <w:tc>
          <w:tcPr>
            <w:tcW w:w="1247" w:type="dxa"/>
          </w:tcPr>
          <w:p w:rsidR="004F3BAA" w:rsidRDefault="004F3BAA">
            <w:pPr>
              <w:pStyle w:val="ConsPlusNormal"/>
              <w:jc w:val="center"/>
            </w:pPr>
            <w:r>
              <w:t>5780,00</w:t>
            </w:r>
          </w:p>
        </w:tc>
        <w:tc>
          <w:tcPr>
            <w:tcW w:w="1247" w:type="dxa"/>
          </w:tcPr>
          <w:p w:rsidR="004F3BAA" w:rsidRDefault="004F3BAA">
            <w:pPr>
              <w:pStyle w:val="ConsPlusNormal"/>
              <w:jc w:val="center"/>
            </w:pPr>
            <w:r>
              <w:t>5780,00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областной бюджет</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1</w:t>
            </w:r>
          </w:p>
        </w:tc>
        <w:tc>
          <w:tcPr>
            <w:tcW w:w="3061" w:type="dxa"/>
          </w:tcPr>
          <w:p w:rsidR="004F3BAA" w:rsidRDefault="004F3BAA">
            <w:pPr>
              <w:pStyle w:val="ConsPlusNormal"/>
              <w:jc w:val="both"/>
            </w:pPr>
            <w:r>
              <w:t>Проведение городских конкурсов в области образования</w:t>
            </w:r>
          </w:p>
        </w:tc>
        <w:tc>
          <w:tcPr>
            <w:tcW w:w="2041" w:type="dxa"/>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2728,00</w:t>
            </w:r>
          </w:p>
        </w:tc>
        <w:tc>
          <w:tcPr>
            <w:tcW w:w="1247" w:type="dxa"/>
          </w:tcPr>
          <w:p w:rsidR="004F3BAA" w:rsidRDefault="004F3BAA">
            <w:pPr>
              <w:pStyle w:val="ConsPlusNormal"/>
              <w:jc w:val="center"/>
            </w:pPr>
            <w:r>
              <w:t>2728,00</w:t>
            </w:r>
          </w:p>
        </w:tc>
        <w:tc>
          <w:tcPr>
            <w:tcW w:w="1247" w:type="dxa"/>
          </w:tcPr>
          <w:p w:rsidR="004F3BAA" w:rsidRDefault="004F3BAA">
            <w:pPr>
              <w:pStyle w:val="ConsPlusNormal"/>
              <w:jc w:val="center"/>
            </w:pPr>
            <w:r>
              <w:t>2728,00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2728,00</w:t>
            </w:r>
          </w:p>
        </w:tc>
        <w:tc>
          <w:tcPr>
            <w:tcW w:w="1247" w:type="dxa"/>
          </w:tcPr>
          <w:p w:rsidR="004F3BAA" w:rsidRDefault="004F3BAA">
            <w:pPr>
              <w:pStyle w:val="ConsPlusNormal"/>
              <w:jc w:val="center"/>
            </w:pPr>
            <w:r>
              <w:t>2728,00</w:t>
            </w:r>
          </w:p>
        </w:tc>
        <w:tc>
          <w:tcPr>
            <w:tcW w:w="1247" w:type="dxa"/>
          </w:tcPr>
          <w:p w:rsidR="004F3BAA" w:rsidRDefault="004F3BAA">
            <w:pPr>
              <w:pStyle w:val="ConsPlusNormal"/>
              <w:jc w:val="center"/>
            </w:pPr>
            <w:r>
              <w:t>2728,00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2</w:t>
            </w:r>
          </w:p>
        </w:tc>
        <w:tc>
          <w:tcPr>
            <w:tcW w:w="3061" w:type="dxa"/>
          </w:tcPr>
          <w:p w:rsidR="004F3BAA" w:rsidRDefault="004F3BAA">
            <w:pPr>
              <w:pStyle w:val="ConsPlusNormal"/>
              <w:jc w:val="both"/>
            </w:pPr>
            <w:r>
              <w:t>Присуждение городских премий и предоставление поощрений</w:t>
            </w:r>
          </w:p>
        </w:tc>
        <w:tc>
          <w:tcPr>
            <w:tcW w:w="2041" w:type="dxa"/>
            <w:vMerge w:val="restart"/>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1635,00</w:t>
            </w:r>
          </w:p>
        </w:tc>
        <w:tc>
          <w:tcPr>
            <w:tcW w:w="1247" w:type="dxa"/>
          </w:tcPr>
          <w:p w:rsidR="004F3BAA" w:rsidRDefault="004F3BAA">
            <w:pPr>
              <w:pStyle w:val="ConsPlusNormal"/>
              <w:jc w:val="center"/>
            </w:pPr>
            <w:r>
              <w:t>1635,00</w:t>
            </w:r>
          </w:p>
        </w:tc>
        <w:tc>
          <w:tcPr>
            <w:tcW w:w="1247" w:type="dxa"/>
          </w:tcPr>
          <w:p w:rsidR="004F3BAA" w:rsidRDefault="004F3BAA">
            <w:pPr>
              <w:pStyle w:val="ConsPlusNormal"/>
              <w:jc w:val="center"/>
            </w:pPr>
            <w:r>
              <w:t>1635,00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vMerge/>
          </w:tcPr>
          <w:p w:rsidR="004F3BAA" w:rsidRDefault="004F3BAA"/>
        </w:tc>
        <w:tc>
          <w:tcPr>
            <w:tcW w:w="1304" w:type="dxa"/>
          </w:tcPr>
          <w:p w:rsidR="004F3BAA" w:rsidRDefault="004F3BAA">
            <w:pPr>
              <w:pStyle w:val="ConsPlusNormal"/>
              <w:jc w:val="center"/>
            </w:pPr>
            <w:r>
              <w:t>1635,00</w:t>
            </w:r>
          </w:p>
        </w:tc>
        <w:tc>
          <w:tcPr>
            <w:tcW w:w="1247" w:type="dxa"/>
          </w:tcPr>
          <w:p w:rsidR="004F3BAA" w:rsidRDefault="004F3BAA">
            <w:pPr>
              <w:pStyle w:val="ConsPlusNormal"/>
              <w:jc w:val="center"/>
            </w:pPr>
            <w:r>
              <w:t>1635,00</w:t>
            </w:r>
          </w:p>
        </w:tc>
        <w:tc>
          <w:tcPr>
            <w:tcW w:w="1247" w:type="dxa"/>
          </w:tcPr>
          <w:p w:rsidR="004F3BAA" w:rsidRDefault="004F3BAA">
            <w:pPr>
              <w:pStyle w:val="ConsPlusNormal"/>
              <w:jc w:val="center"/>
            </w:pPr>
            <w:r>
              <w:t>1635,00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3</w:t>
            </w:r>
          </w:p>
        </w:tc>
        <w:tc>
          <w:tcPr>
            <w:tcW w:w="3061" w:type="dxa"/>
          </w:tcPr>
          <w:p w:rsidR="004F3BAA" w:rsidRDefault="004F3BAA">
            <w:pPr>
              <w:pStyle w:val="ConsPlusNormal"/>
              <w:jc w:val="both"/>
            </w:pPr>
            <w:r>
              <w:t>Проведение научно-практических конференций, Дня учителя и других мероприятий для педагогов</w:t>
            </w:r>
          </w:p>
        </w:tc>
        <w:tc>
          <w:tcPr>
            <w:tcW w:w="2041" w:type="dxa"/>
            <w:vMerge/>
          </w:tcPr>
          <w:p w:rsidR="004F3BAA" w:rsidRDefault="004F3BAA"/>
        </w:tc>
        <w:tc>
          <w:tcPr>
            <w:tcW w:w="1304" w:type="dxa"/>
          </w:tcPr>
          <w:p w:rsidR="004F3BAA" w:rsidRDefault="004F3BAA">
            <w:pPr>
              <w:pStyle w:val="ConsPlusNormal"/>
              <w:jc w:val="center"/>
            </w:pPr>
            <w:r>
              <w:t>244,00</w:t>
            </w:r>
          </w:p>
        </w:tc>
        <w:tc>
          <w:tcPr>
            <w:tcW w:w="1247" w:type="dxa"/>
          </w:tcPr>
          <w:p w:rsidR="004F3BAA" w:rsidRDefault="004F3BAA">
            <w:pPr>
              <w:pStyle w:val="ConsPlusNormal"/>
              <w:jc w:val="center"/>
            </w:pPr>
            <w:r>
              <w:t>244,00</w:t>
            </w:r>
          </w:p>
        </w:tc>
        <w:tc>
          <w:tcPr>
            <w:tcW w:w="1247" w:type="dxa"/>
          </w:tcPr>
          <w:p w:rsidR="004F3BAA" w:rsidRDefault="004F3BAA">
            <w:pPr>
              <w:pStyle w:val="ConsPlusNormal"/>
              <w:jc w:val="center"/>
            </w:pPr>
            <w:r>
              <w:t>244,00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vMerge/>
          </w:tcPr>
          <w:p w:rsidR="004F3BAA" w:rsidRDefault="004F3BAA"/>
        </w:tc>
        <w:tc>
          <w:tcPr>
            <w:tcW w:w="1304" w:type="dxa"/>
          </w:tcPr>
          <w:p w:rsidR="004F3BAA" w:rsidRDefault="004F3BAA">
            <w:pPr>
              <w:pStyle w:val="ConsPlusNormal"/>
              <w:jc w:val="center"/>
            </w:pPr>
            <w:r>
              <w:t>244,00</w:t>
            </w:r>
          </w:p>
        </w:tc>
        <w:tc>
          <w:tcPr>
            <w:tcW w:w="1247" w:type="dxa"/>
          </w:tcPr>
          <w:p w:rsidR="004F3BAA" w:rsidRDefault="004F3BAA">
            <w:pPr>
              <w:pStyle w:val="ConsPlusNormal"/>
              <w:jc w:val="center"/>
            </w:pPr>
            <w:r>
              <w:t>244,00</w:t>
            </w:r>
          </w:p>
        </w:tc>
        <w:tc>
          <w:tcPr>
            <w:tcW w:w="1247" w:type="dxa"/>
          </w:tcPr>
          <w:p w:rsidR="004F3BAA" w:rsidRDefault="004F3BAA">
            <w:pPr>
              <w:pStyle w:val="ConsPlusNormal"/>
              <w:jc w:val="center"/>
            </w:pPr>
            <w:r>
              <w:t>244,00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4</w:t>
            </w:r>
          </w:p>
        </w:tc>
        <w:tc>
          <w:tcPr>
            <w:tcW w:w="3061" w:type="dxa"/>
          </w:tcPr>
          <w:p w:rsidR="004F3BAA" w:rsidRDefault="004F3BAA">
            <w:pPr>
              <w:pStyle w:val="ConsPlusNormal"/>
              <w:jc w:val="both"/>
            </w:pPr>
            <w:r>
              <w:t>Проведение ежегодного городского "Форума инноваций"</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180,0</w:t>
            </w:r>
          </w:p>
        </w:tc>
        <w:tc>
          <w:tcPr>
            <w:tcW w:w="1247" w:type="dxa"/>
          </w:tcPr>
          <w:p w:rsidR="004F3BAA" w:rsidRDefault="004F3BAA">
            <w:pPr>
              <w:pStyle w:val="ConsPlusNormal"/>
              <w:jc w:val="center"/>
            </w:pPr>
            <w:r>
              <w:t>180,0</w:t>
            </w:r>
          </w:p>
        </w:tc>
        <w:tc>
          <w:tcPr>
            <w:tcW w:w="1247" w:type="dxa"/>
          </w:tcPr>
          <w:p w:rsidR="004F3BAA" w:rsidRDefault="004F3BAA">
            <w:pPr>
              <w:pStyle w:val="ConsPlusNormal"/>
              <w:jc w:val="center"/>
            </w:pPr>
            <w:r>
              <w:t>180,00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180,0</w:t>
            </w:r>
          </w:p>
        </w:tc>
        <w:tc>
          <w:tcPr>
            <w:tcW w:w="1247" w:type="dxa"/>
          </w:tcPr>
          <w:p w:rsidR="004F3BAA" w:rsidRDefault="004F3BAA">
            <w:pPr>
              <w:pStyle w:val="ConsPlusNormal"/>
              <w:jc w:val="center"/>
            </w:pPr>
            <w:r>
              <w:t>180,0</w:t>
            </w:r>
          </w:p>
        </w:tc>
        <w:tc>
          <w:tcPr>
            <w:tcW w:w="1247" w:type="dxa"/>
          </w:tcPr>
          <w:p w:rsidR="004F3BAA" w:rsidRDefault="004F3BAA">
            <w:pPr>
              <w:pStyle w:val="ConsPlusNormal"/>
              <w:jc w:val="center"/>
            </w:pPr>
            <w:r>
              <w:t>180,00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5</w:t>
            </w:r>
          </w:p>
        </w:tc>
        <w:tc>
          <w:tcPr>
            <w:tcW w:w="3061" w:type="dxa"/>
          </w:tcPr>
          <w:p w:rsidR="004F3BAA" w:rsidRDefault="004F3BAA">
            <w:pPr>
              <w:pStyle w:val="ConsPlusNormal"/>
              <w:jc w:val="both"/>
            </w:pPr>
            <w:r>
              <w:t xml:space="preserve">Организация участия в </w:t>
            </w:r>
            <w:r>
              <w:lastRenderedPageBreak/>
              <w:t>конференциях, семинарах, форумах руководителей и педагогических работников учреждений, подведомственных управлению образования Администрации города Иванова, а также обеспечение участия приглашенных специалистов из других регионов России в мероприятиях, организованных на территории города Иванова</w:t>
            </w:r>
          </w:p>
        </w:tc>
        <w:tc>
          <w:tcPr>
            <w:tcW w:w="2041" w:type="dxa"/>
          </w:tcPr>
          <w:p w:rsidR="004F3BAA" w:rsidRDefault="004F3BAA">
            <w:pPr>
              <w:pStyle w:val="ConsPlusNormal"/>
              <w:jc w:val="both"/>
            </w:pPr>
            <w:r>
              <w:lastRenderedPageBreak/>
              <w:t xml:space="preserve">Управление </w:t>
            </w:r>
            <w:r>
              <w:lastRenderedPageBreak/>
              <w:t>образования Администрации города Иванова</w:t>
            </w:r>
          </w:p>
        </w:tc>
        <w:tc>
          <w:tcPr>
            <w:tcW w:w="1304" w:type="dxa"/>
          </w:tcPr>
          <w:p w:rsidR="004F3BAA" w:rsidRDefault="004F3BAA">
            <w:pPr>
              <w:pStyle w:val="ConsPlusNormal"/>
              <w:jc w:val="center"/>
            </w:pPr>
            <w:r>
              <w:lastRenderedPageBreak/>
              <w:t>110,00</w:t>
            </w:r>
          </w:p>
        </w:tc>
        <w:tc>
          <w:tcPr>
            <w:tcW w:w="1247" w:type="dxa"/>
          </w:tcPr>
          <w:p w:rsidR="004F3BAA" w:rsidRDefault="004F3BAA">
            <w:pPr>
              <w:pStyle w:val="ConsPlusNormal"/>
              <w:jc w:val="center"/>
            </w:pPr>
            <w:r>
              <w:t>110,00</w:t>
            </w:r>
          </w:p>
        </w:tc>
        <w:tc>
          <w:tcPr>
            <w:tcW w:w="1247" w:type="dxa"/>
          </w:tcPr>
          <w:p w:rsidR="004F3BAA" w:rsidRDefault="004F3BAA">
            <w:pPr>
              <w:pStyle w:val="ConsPlusNormal"/>
              <w:jc w:val="center"/>
            </w:pPr>
            <w:r>
              <w:t>110,00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110,00</w:t>
            </w:r>
          </w:p>
        </w:tc>
        <w:tc>
          <w:tcPr>
            <w:tcW w:w="1247" w:type="dxa"/>
          </w:tcPr>
          <w:p w:rsidR="004F3BAA" w:rsidRDefault="004F3BAA">
            <w:pPr>
              <w:pStyle w:val="ConsPlusNormal"/>
              <w:jc w:val="center"/>
            </w:pPr>
            <w:r>
              <w:t>110,00</w:t>
            </w:r>
          </w:p>
        </w:tc>
        <w:tc>
          <w:tcPr>
            <w:tcW w:w="1247" w:type="dxa"/>
          </w:tcPr>
          <w:p w:rsidR="004F3BAA" w:rsidRDefault="004F3BAA">
            <w:pPr>
              <w:pStyle w:val="ConsPlusNormal"/>
              <w:jc w:val="center"/>
            </w:pPr>
            <w:r>
              <w:t>110,00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6</w:t>
            </w:r>
          </w:p>
        </w:tc>
        <w:tc>
          <w:tcPr>
            <w:tcW w:w="3061" w:type="dxa"/>
          </w:tcPr>
          <w:p w:rsidR="004F3BAA" w:rsidRDefault="004F3BAA">
            <w:pPr>
              <w:pStyle w:val="ConsPlusNormal"/>
              <w:jc w:val="both"/>
            </w:pPr>
            <w:r>
              <w:t>Поддержка образовательных организаций, имеющих статус базовых учреждений, муниципальных экспериментальных, опорных, пилотных площадок, учреждений-лабораторий, ресурсных центров, учреждений-тьюторов</w:t>
            </w:r>
          </w:p>
        </w:tc>
        <w:tc>
          <w:tcPr>
            <w:tcW w:w="2041" w:type="dxa"/>
            <w:vMerge w:val="restart"/>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440,00</w:t>
            </w:r>
          </w:p>
        </w:tc>
        <w:tc>
          <w:tcPr>
            <w:tcW w:w="1247" w:type="dxa"/>
          </w:tcPr>
          <w:p w:rsidR="004F3BAA" w:rsidRDefault="004F3BAA">
            <w:pPr>
              <w:pStyle w:val="ConsPlusNormal"/>
              <w:jc w:val="center"/>
            </w:pPr>
            <w:r>
              <w:t>440,00</w:t>
            </w:r>
          </w:p>
        </w:tc>
        <w:tc>
          <w:tcPr>
            <w:tcW w:w="1247" w:type="dxa"/>
          </w:tcPr>
          <w:p w:rsidR="004F3BAA" w:rsidRDefault="004F3BAA">
            <w:pPr>
              <w:pStyle w:val="ConsPlusNormal"/>
              <w:jc w:val="center"/>
            </w:pPr>
            <w:r>
              <w:t>440,00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vMerge/>
          </w:tcPr>
          <w:p w:rsidR="004F3BAA" w:rsidRDefault="004F3BAA"/>
        </w:tc>
        <w:tc>
          <w:tcPr>
            <w:tcW w:w="1304" w:type="dxa"/>
          </w:tcPr>
          <w:p w:rsidR="004F3BAA" w:rsidRDefault="004F3BAA">
            <w:pPr>
              <w:pStyle w:val="ConsPlusNormal"/>
              <w:jc w:val="center"/>
            </w:pPr>
            <w:r>
              <w:t>440,00</w:t>
            </w:r>
          </w:p>
        </w:tc>
        <w:tc>
          <w:tcPr>
            <w:tcW w:w="1247" w:type="dxa"/>
          </w:tcPr>
          <w:p w:rsidR="004F3BAA" w:rsidRDefault="004F3BAA">
            <w:pPr>
              <w:pStyle w:val="ConsPlusNormal"/>
              <w:jc w:val="center"/>
            </w:pPr>
            <w:r>
              <w:t>440,00</w:t>
            </w:r>
          </w:p>
        </w:tc>
        <w:tc>
          <w:tcPr>
            <w:tcW w:w="1247" w:type="dxa"/>
          </w:tcPr>
          <w:p w:rsidR="004F3BAA" w:rsidRDefault="004F3BAA">
            <w:pPr>
              <w:pStyle w:val="ConsPlusNormal"/>
              <w:jc w:val="center"/>
            </w:pPr>
            <w:r>
              <w:t>440,00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7</w:t>
            </w:r>
          </w:p>
        </w:tc>
        <w:tc>
          <w:tcPr>
            <w:tcW w:w="3061" w:type="dxa"/>
          </w:tcPr>
          <w:p w:rsidR="004F3BAA" w:rsidRDefault="004F3BAA">
            <w:pPr>
              <w:pStyle w:val="ConsPlusNormal"/>
              <w:jc w:val="both"/>
            </w:pPr>
            <w:r>
              <w:t>Поощрение образовательных организаций за активную работу или в связи с юбилеями</w:t>
            </w:r>
          </w:p>
        </w:tc>
        <w:tc>
          <w:tcPr>
            <w:tcW w:w="2041" w:type="dxa"/>
            <w:vMerge/>
          </w:tcPr>
          <w:p w:rsidR="004F3BAA" w:rsidRDefault="004F3BAA"/>
        </w:tc>
        <w:tc>
          <w:tcPr>
            <w:tcW w:w="1304" w:type="dxa"/>
          </w:tcPr>
          <w:p w:rsidR="004F3BAA" w:rsidRDefault="004F3BAA">
            <w:pPr>
              <w:pStyle w:val="ConsPlusNormal"/>
              <w:jc w:val="center"/>
            </w:pPr>
            <w:r>
              <w:t>300,00</w:t>
            </w:r>
          </w:p>
        </w:tc>
        <w:tc>
          <w:tcPr>
            <w:tcW w:w="1247" w:type="dxa"/>
          </w:tcPr>
          <w:p w:rsidR="004F3BAA" w:rsidRDefault="004F3BAA">
            <w:pPr>
              <w:pStyle w:val="ConsPlusNormal"/>
              <w:jc w:val="center"/>
            </w:pPr>
            <w:r>
              <w:t>300,00</w:t>
            </w:r>
          </w:p>
        </w:tc>
        <w:tc>
          <w:tcPr>
            <w:tcW w:w="1247" w:type="dxa"/>
          </w:tcPr>
          <w:p w:rsidR="004F3BAA" w:rsidRDefault="004F3BAA">
            <w:pPr>
              <w:pStyle w:val="ConsPlusNormal"/>
              <w:jc w:val="center"/>
            </w:pPr>
            <w:r>
              <w:t>300,00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300,00</w:t>
            </w:r>
          </w:p>
        </w:tc>
        <w:tc>
          <w:tcPr>
            <w:tcW w:w="1247" w:type="dxa"/>
          </w:tcPr>
          <w:p w:rsidR="004F3BAA" w:rsidRDefault="004F3BAA">
            <w:pPr>
              <w:pStyle w:val="ConsPlusNormal"/>
              <w:jc w:val="center"/>
            </w:pPr>
            <w:r>
              <w:t>300,00</w:t>
            </w:r>
          </w:p>
        </w:tc>
        <w:tc>
          <w:tcPr>
            <w:tcW w:w="1247" w:type="dxa"/>
          </w:tcPr>
          <w:p w:rsidR="004F3BAA" w:rsidRDefault="004F3BAA">
            <w:pPr>
              <w:pStyle w:val="ConsPlusNormal"/>
              <w:jc w:val="center"/>
            </w:pPr>
            <w:r>
              <w:t>300,00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lastRenderedPageBreak/>
              <w:t>8</w:t>
            </w:r>
          </w:p>
        </w:tc>
        <w:tc>
          <w:tcPr>
            <w:tcW w:w="3061" w:type="dxa"/>
          </w:tcPr>
          <w:p w:rsidR="004F3BAA" w:rsidRDefault="004F3BAA">
            <w:pPr>
              <w:pStyle w:val="ConsPlusNormal"/>
              <w:jc w:val="both"/>
            </w:pPr>
            <w:r>
              <w:t>Организация целевой подготовки педагогов для работы в муниципальных образовательных организациях городского округа Иваново</w:t>
            </w:r>
          </w:p>
        </w:tc>
        <w:tc>
          <w:tcPr>
            <w:tcW w:w="2041" w:type="dxa"/>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143,00</w:t>
            </w:r>
          </w:p>
        </w:tc>
        <w:tc>
          <w:tcPr>
            <w:tcW w:w="1247" w:type="dxa"/>
          </w:tcPr>
          <w:p w:rsidR="004F3BAA" w:rsidRDefault="004F3BAA">
            <w:pPr>
              <w:pStyle w:val="ConsPlusNormal"/>
              <w:jc w:val="center"/>
            </w:pPr>
            <w:r>
              <w:t>143,00</w:t>
            </w:r>
          </w:p>
        </w:tc>
        <w:tc>
          <w:tcPr>
            <w:tcW w:w="1247" w:type="dxa"/>
          </w:tcPr>
          <w:p w:rsidR="004F3BAA" w:rsidRDefault="004F3BAA">
            <w:pPr>
              <w:pStyle w:val="ConsPlusNormal"/>
              <w:jc w:val="center"/>
            </w:pPr>
            <w:r>
              <w:t>143,00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143,00</w:t>
            </w:r>
          </w:p>
        </w:tc>
        <w:tc>
          <w:tcPr>
            <w:tcW w:w="1247" w:type="dxa"/>
          </w:tcPr>
          <w:p w:rsidR="004F3BAA" w:rsidRDefault="004F3BAA">
            <w:pPr>
              <w:pStyle w:val="ConsPlusNormal"/>
              <w:jc w:val="center"/>
            </w:pPr>
            <w:r>
              <w:t>143,00</w:t>
            </w:r>
          </w:p>
        </w:tc>
        <w:tc>
          <w:tcPr>
            <w:tcW w:w="1247" w:type="dxa"/>
          </w:tcPr>
          <w:p w:rsidR="004F3BAA" w:rsidRDefault="004F3BAA">
            <w:pPr>
              <w:pStyle w:val="ConsPlusNormal"/>
              <w:jc w:val="center"/>
            </w:pPr>
            <w:r>
              <w:t>143,00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3061" w:type="dxa"/>
          </w:tcPr>
          <w:p w:rsidR="004F3BAA" w:rsidRDefault="004F3BAA">
            <w:pPr>
              <w:pStyle w:val="ConsPlusNormal"/>
              <w:jc w:val="both"/>
            </w:pPr>
            <w:r>
              <w:t>- областной бюджет</w:t>
            </w:r>
          </w:p>
        </w:tc>
        <w:tc>
          <w:tcPr>
            <w:tcW w:w="2041" w:type="dxa"/>
          </w:tcPr>
          <w:p w:rsidR="004F3BAA" w:rsidRDefault="004F3BAA">
            <w:pPr>
              <w:pStyle w:val="ConsPlusNormal"/>
              <w:jc w:val="both"/>
            </w:pPr>
          </w:p>
        </w:tc>
        <w:tc>
          <w:tcPr>
            <w:tcW w:w="1304"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24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12</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13" w:name="P3295"/>
      <w:bookmarkEnd w:id="13"/>
      <w:r>
        <w:t>Специальная подпрограмма "Информатизация образования"</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позволит продолжить работу по внедрению информационно-коммуникационных технологий в образовательный процесс и деятельность образовательных организаций.</w:t>
      </w:r>
    </w:p>
    <w:p w:rsidR="004F3BAA" w:rsidRDefault="004F3BAA">
      <w:pPr>
        <w:pStyle w:val="ConsPlusNormal"/>
        <w:spacing w:before="220"/>
        <w:ind w:firstLine="540"/>
        <w:jc w:val="both"/>
      </w:pPr>
      <w:r>
        <w:t xml:space="preserve">В результате реализации Программы к 2024 году возрастет доля педагогов, внедряющих информационно-коммуникационные технологии в образовательный процесс, повысится оснащенность общеобразовательных организаций информационно-коммуникационным оборудованием, </w:t>
      </w:r>
      <w:r>
        <w:lastRenderedPageBreak/>
        <w:t>увеличится количество образовательных учреждений с высокоскоростным интернетом.</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72"/>
        <w:gridCol w:w="737"/>
        <w:gridCol w:w="713"/>
        <w:gridCol w:w="964"/>
        <w:gridCol w:w="907"/>
        <w:gridCol w:w="907"/>
        <w:gridCol w:w="907"/>
        <w:gridCol w:w="1020"/>
        <w:gridCol w:w="907"/>
        <w:gridCol w:w="907"/>
      </w:tblGrid>
      <w:tr w:rsidR="004F3BAA">
        <w:tc>
          <w:tcPr>
            <w:tcW w:w="567" w:type="dxa"/>
          </w:tcPr>
          <w:p w:rsidR="004F3BAA" w:rsidRDefault="004F3BAA">
            <w:pPr>
              <w:pStyle w:val="ConsPlusNormal"/>
              <w:jc w:val="center"/>
            </w:pPr>
            <w:r>
              <w:t>N п/п</w:t>
            </w:r>
          </w:p>
        </w:tc>
        <w:tc>
          <w:tcPr>
            <w:tcW w:w="2472" w:type="dxa"/>
          </w:tcPr>
          <w:p w:rsidR="004F3BAA" w:rsidRDefault="004F3BAA">
            <w:pPr>
              <w:pStyle w:val="ConsPlusNormal"/>
              <w:jc w:val="center"/>
            </w:pPr>
            <w:r>
              <w:t>Наименование целевого индикатора (показателя)</w:t>
            </w:r>
          </w:p>
        </w:tc>
        <w:tc>
          <w:tcPr>
            <w:tcW w:w="737" w:type="dxa"/>
          </w:tcPr>
          <w:p w:rsidR="004F3BAA" w:rsidRDefault="004F3BAA">
            <w:pPr>
              <w:pStyle w:val="ConsPlusNormal"/>
              <w:jc w:val="center"/>
            </w:pPr>
            <w:r>
              <w:t>Ед. изм.</w:t>
            </w:r>
          </w:p>
        </w:tc>
        <w:tc>
          <w:tcPr>
            <w:tcW w:w="713" w:type="dxa"/>
          </w:tcPr>
          <w:p w:rsidR="004F3BAA" w:rsidRDefault="004F3BAA">
            <w:pPr>
              <w:pStyle w:val="ConsPlusNormal"/>
              <w:jc w:val="center"/>
            </w:pPr>
            <w:r>
              <w:t>2017 год, факт</w:t>
            </w:r>
          </w:p>
        </w:tc>
        <w:tc>
          <w:tcPr>
            <w:tcW w:w="964" w:type="dxa"/>
          </w:tcPr>
          <w:p w:rsidR="004F3BAA" w:rsidRDefault="004F3BAA">
            <w:pPr>
              <w:pStyle w:val="ConsPlusNormal"/>
              <w:jc w:val="center"/>
            </w:pPr>
            <w:r>
              <w:t>2018 год, оценка</w:t>
            </w:r>
          </w:p>
        </w:tc>
        <w:tc>
          <w:tcPr>
            <w:tcW w:w="907" w:type="dxa"/>
          </w:tcPr>
          <w:p w:rsidR="004F3BAA" w:rsidRDefault="004F3BAA">
            <w:pPr>
              <w:pStyle w:val="ConsPlusNormal"/>
              <w:jc w:val="center"/>
            </w:pPr>
            <w:r>
              <w:t>2019 год</w:t>
            </w:r>
          </w:p>
        </w:tc>
        <w:tc>
          <w:tcPr>
            <w:tcW w:w="907" w:type="dxa"/>
          </w:tcPr>
          <w:p w:rsidR="004F3BAA" w:rsidRDefault="004F3BAA">
            <w:pPr>
              <w:pStyle w:val="ConsPlusNormal"/>
              <w:jc w:val="center"/>
            </w:pPr>
            <w:r>
              <w:t>2020 год</w:t>
            </w:r>
          </w:p>
        </w:tc>
        <w:tc>
          <w:tcPr>
            <w:tcW w:w="90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907"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567" w:type="dxa"/>
          </w:tcPr>
          <w:p w:rsidR="004F3BAA" w:rsidRDefault="004F3BAA">
            <w:pPr>
              <w:pStyle w:val="ConsPlusNormal"/>
            </w:pPr>
            <w:r>
              <w:t>1</w:t>
            </w:r>
          </w:p>
        </w:tc>
        <w:tc>
          <w:tcPr>
            <w:tcW w:w="2472" w:type="dxa"/>
          </w:tcPr>
          <w:p w:rsidR="004F3BAA" w:rsidRDefault="004F3BAA">
            <w:pPr>
              <w:pStyle w:val="ConsPlusNormal"/>
              <w:jc w:val="both"/>
            </w:pPr>
            <w:r>
              <w:t>Доля муниципальных общеобразовательных организаций, в которых реализован проект "Электронная столовая"</w:t>
            </w:r>
          </w:p>
        </w:tc>
        <w:tc>
          <w:tcPr>
            <w:tcW w:w="737" w:type="dxa"/>
          </w:tcPr>
          <w:p w:rsidR="004F3BAA" w:rsidRDefault="004F3BAA">
            <w:pPr>
              <w:pStyle w:val="ConsPlusNormal"/>
              <w:jc w:val="both"/>
            </w:pPr>
            <w:r>
              <w:t>%</w:t>
            </w:r>
          </w:p>
        </w:tc>
        <w:tc>
          <w:tcPr>
            <w:tcW w:w="713" w:type="dxa"/>
          </w:tcPr>
          <w:p w:rsidR="004F3BAA" w:rsidRDefault="004F3BAA">
            <w:pPr>
              <w:pStyle w:val="ConsPlusNormal"/>
              <w:jc w:val="center"/>
            </w:pPr>
            <w:r>
              <w:t>31,4</w:t>
            </w:r>
          </w:p>
        </w:tc>
        <w:tc>
          <w:tcPr>
            <w:tcW w:w="964" w:type="dxa"/>
          </w:tcPr>
          <w:p w:rsidR="004F3BAA" w:rsidRDefault="004F3BAA">
            <w:pPr>
              <w:pStyle w:val="ConsPlusNormal"/>
              <w:jc w:val="center"/>
            </w:pPr>
            <w:r>
              <w:t>35,3</w:t>
            </w:r>
          </w:p>
        </w:tc>
        <w:tc>
          <w:tcPr>
            <w:tcW w:w="907" w:type="dxa"/>
          </w:tcPr>
          <w:p w:rsidR="004F3BAA" w:rsidRDefault="004F3BAA">
            <w:pPr>
              <w:pStyle w:val="ConsPlusNormal"/>
              <w:jc w:val="center"/>
            </w:pPr>
            <w:r>
              <w:t>50,0</w:t>
            </w:r>
          </w:p>
        </w:tc>
        <w:tc>
          <w:tcPr>
            <w:tcW w:w="907" w:type="dxa"/>
          </w:tcPr>
          <w:p w:rsidR="004F3BAA" w:rsidRDefault="004F3BAA">
            <w:pPr>
              <w:pStyle w:val="ConsPlusNormal"/>
              <w:jc w:val="center"/>
            </w:pPr>
            <w:r>
              <w:t>56,9</w:t>
            </w:r>
          </w:p>
        </w:tc>
        <w:tc>
          <w:tcPr>
            <w:tcW w:w="907" w:type="dxa"/>
          </w:tcPr>
          <w:p w:rsidR="004F3BAA" w:rsidRDefault="004F3BAA">
            <w:pPr>
              <w:pStyle w:val="ConsPlusNormal"/>
              <w:jc w:val="center"/>
            </w:pPr>
            <w:r>
              <w:t>56,9</w:t>
            </w:r>
          </w:p>
        </w:tc>
        <w:tc>
          <w:tcPr>
            <w:tcW w:w="1020" w:type="dxa"/>
          </w:tcPr>
          <w:p w:rsidR="004F3BAA" w:rsidRDefault="004F3BAA">
            <w:pPr>
              <w:pStyle w:val="ConsPlusNormal"/>
              <w:jc w:val="center"/>
            </w:pPr>
            <w:r>
              <w:t>56,9</w:t>
            </w:r>
          </w:p>
        </w:tc>
        <w:tc>
          <w:tcPr>
            <w:tcW w:w="907" w:type="dxa"/>
          </w:tcPr>
          <w:p w:rsidR="004F3BAA" w:rsidRDefault="004F3BAA">
            <w:pPr>
              <w:pStyle w:val="ConsPlusNormal"/>
              <w:jc w:val="center"/>
            </w:pPr>
            <w:r>
              <w:t>56,9</w:t>
            </w:r>
          </w:p>
        </w:tc>
        <w:tc>
          <w:tcPr>
            <w:tcW w:w="907" w:type="dxa"/>
          </w:tcPr>
          <w:p w:rsidR="004F3BAA" w:rsidRDefault="004F3BAA">
            <w:pPr>
              <w:pStyle w:val="ConsPlusNormal"/>
              <w:jc w:val="center"/>
            </w:pPr>
            <w:r>
              <w:t>56,9</w:t>
            </w:r>
          </w:p>
        </w:tc>
      </w:tr>
      <w:tr w:rsidR="004F3BAA">
        <w:tc>
          <w:tcPr>
            <w:tcW w:w="567" w:type="dxa"/>
          </w:tcPr>
          <w:p w:rsidR="004F3BAA" w:rsidRDefault="004F3BAA">
            <w:pPr>
              <w:pStyle w:val="ConsPlusNormal"/>
            </w:pPr>
            <w:r>
              <w:t>2</w:t>
            </w:r>
          </w:p>
        </w:tc>
        <w:tc>
          <w:tcPr>
            <w:tcW w:w="2472" w:type="dxa"/>
          </w:tcPr>
          <w:p w:rsidR="004F3BAA" w:rsidRDefault="004F3BAA">
            <w:pPr>
              <w:pStyle w:val="ConsPlusNormal"/>
              <w:jc w:val="both"/>
            </w:pPr>
            <w:r>
              <w:t>Доля компьютеров общеобразовательных организаций, подключенных к локальной сети</w:t>
            </w:r>
          </w:p>
        </w:tc>
        <w:tc>
          <w:tcPr>
            <w:tcW w:w="737" w:type="dxa"/>
          </w:tcPr>
          <w:p w:rsidR="004F3BAA" w:rsidRDefault="004F3BAA">
            <w:pPr>
              <w:pStyle w:val="ConsPlusNormal"/>
              <w:jc w:val="both"/>
            </w:pPr>
            <w:r>
              <w:t>%</w:t>
            </w:r>
          </w:p>
        </w:tc>
        <w:tc>
          <w:tcPr>
            <w:tcW w:w="713" w:type="dxa"/>
          </w:tcPr>
          <w:p w:rsidR="004F3BAA" w:rsidRDefault="004F3BAA">
            <w:pPr>
              <w:pStyle w:val="ConsPlusNormal"/>
              <w:jc w:val="center"/>
            </w:pPr>
            <w:r>
              <w:t>86,0</w:t>
            </w:r>
          </w:p>
        </w:tc>
        <w:tc>
          <w:tcPr>
            <w:tcW w:w="964" w:type="dxa"/>
          </w:tcPr>
          <w:p w:rsidR="004F3BAA" w:rsidRDefault="004F3BAA">
            <w:pPr>
              <w:pStyle w:val="ConsPlusNormal"/>
              <w:jc w:val="center"/>
            </w:pPr>
            <w:r>
              <w:t>87,0</w:t>
            </w:r>
          </w:p>
        </w:tc>
        <w:tc>
          <w:tcPr>
            <w:tcW w:w="907" w:type="dxa"/>
          </w:tcPr>
          <w:p w:rsidR="004F3BAA" w:rsidRDefault="004F3BAA">
            <w:pPr>
              <w:pStyle w:val="ConsPlusNormal"/>
              <w:jc w:val="center"/>
            </w:pPr>
            <w:r>
              <w:t>88,0</w:t>
            </w:r>
          </w:p>
        </w:tc>
        <w:tc>
          <w:tcPr>
            <w:tcW w:w="907" w:type="dxa"/>
          </w:tcPr>
          <w:p w:rsidR="004F3BAA" w:rsidRDefault="004F3BAA">
            <w:pPr>
              <w:pStyle w:val="ConsPlusNormal"/>
              <w:jc w:val="center"/>
            </w:pPr>
            <w:r>
              <w:t>88,5</w:t>
            </w:r>
          </w:p>
        </w:tc>
        <w:tc>
          <w:tcPr>
            <w:tcW w:w="907" w:type="dxa"/>
          </w:tcPr>
          <w:p w:rsidR="004F3BAA" w:rsidRDefault="004F3BAA">
            <w:pPr>
              <w:pStyle w:val="ConsPlusNormal"/>
              <w:jc w:val="center"/>
            </w:pPr>
            <w:r>
              <w:t>90,0</w:t>
            </w:r>
          </w:p>
        </w:tc>
        <w:tc>
          <w:tcPr>
            <w:tcW w:w="1020" w:type="dxa"/>
          </w:tcPr>
          <w:p w:rsidR="004F3BAA" w:rsidRDefault="004F3BAA">
            <w:pPr>
              <w:pStyle w:val="ConsPlusNormal"/>
              <w:jc w:val="center"/>
            </w:pPr>
            <w:r>
              <w:t>90,5</w:t>
            </w:r>
          </w:p>
        </w:tc>
        <w:tc>
          <w:tcPr>
            <w:tcW w:w="907" w:type="dxa"/>
          </w:tcPr>
          <w:p w:rsidR="004F3BAA" w:rsidRDefault="004F3BAA">
            <w:pPr>
              <w:pStyle w:val="ConsPlusNormal"/>
              <w:jc w:val="center"/>
            </w:pPr>
            <w:r>
              <w:t>91,0</w:t>
            </w:r>
          </w:p>
        </w:tc>
        <w:tc>
          <w:tcPr>
            <w:tcW w:w="907" w:type="dxa"/>
          </w:tcPr>
          <w:p w:rsidR="004F3BAA" w:rsidRDefault="004F3BAA">
            <w:pPr>
              <w:pStyle w:val="ConsPlusNormal"/>
              <w:jc w:val="center"/>
            </w:pPr>
            <w:r>
              <w:t>92,0</w:t>
            </w:r>
          </w:p>
        </w:tc>
      </w:tr>
      <w:tr w:rsidR="004F3BAA">
        <w:tc>
          <w:tcPr>
            <w:tcW w:w="567" w:type="dxa"/>
          </w:tcPr>
          <w:p w:rsidR="004F3BAA" w:rsidRDefault="004F3BAA">
            <w:pPr>
              <w:pStyle w:val="ConsPlusNormal"/>
            </w:pPr>
            <w:r>
              <w:t>3</w:t>
            </w:r>
          </w:p>
        </w:tc>
        <w:tc>
          <w:tcPr>
            <w:tcW w:w="2472" w:type="dxa"/>
          </w:tcPr>
          <w:p w:rsidR="004F3BAA" w:rsidRDefault="004F3BAA">
            <w:pPr>
              <w:pStyle w:val="ConsPlusNormal"/>
              <w:jc w:val="both"/>
            </w:pPr>
            <w:r>
              <w:t>Доля учреждений, подведомственных управлению образования Администрации города Иванова, подключенных с сети Интернет по оптико-волоконным линиям</w:t>
            </w:r>
          </w:p>
        </w:tc>
        <w:tc>
          <w:tcPr>
            <w:tcW w:w="737" w:type="dxa"/>
          </w:tcPr>
          <w:p w:rsidR="004F3BAA" w:rsidRDefault="004F3BAA">
            <w:pPr>
              <w:pStyle w:val="ConsPlusNormal"/>
              <w:jc w:val="both"/>
            </w:pPr>
            <w:r>
              <w:t>%</w:t>
            </w:r>
          </w:p>
        </w:tc>
        <w:tc>
          <w:tcPr>
            <w:tcW w:w="713" w:type="dxa"/>
          </w:tcPr>
          <w:p w:rsidR="004F3BAA" w:rsidRDefault="004F3BAA">
            <w:pPr>
              <w:pStyle w:val="ConsPlusNormal"/>
              <w:jc w:val="center"/>
            </w:pPr>
            <w:r>
              <w:t>-</w:t>
            </w:r>
          </w:p>
        </w:tc>
        <w:tc>
          <w:tcPr>
            <w:tcW w:w="964" w:type="dxa"/>
          </w:tcPr>
          <w:p w:rsidR="004F3BAA" w:rsidRDefault="004F3BAA">
            <w:pPr>
              <w:pStyle w:val="ConsPlusNormal"/>
              <w:jc w:val="center"/>
            </w:pPr>
            <w:r>
              <w:t>79,0</w:t>
            </w:r>
          </w:p>
        </w:tc>
        <w:tc>
          <w:tcPr>
            <w:tcW w:w="907" w:type="dxa"/>
          </w:tcPr>
          <w:p w:rsidR="004F3BAA" w:rsidRDefault="004F3BAA">
            <w:pPr>
              <w:pStyle w:val="ConsPlusNormal"/>
              <w:jc w:val="center"/>
            </w:pPr>
            <w:r>
              <w:t>86,0</w:t>
            </w:r>
          </w:p>
        </w:tc>
        <w:tc>
          <w:tcPr>
            <w:tcW w:w="907" w:type="dxa"/>
          </w:tcPr>
          <w:p w:rsidR="004F3BAA" w:rsidRDefault="004F3BAA">
            <w:pPr>
              <w:pStyle w:val="ConsPlusNormal"/>
              <w:jc w:val="center"/>
            </w:pPr>
            <w:r>
              <w:t>93,0</w:t>
            </w:r>
          </w:p>
        </w:tc>
        <w:tc>
          <w:tcPr>
            <w:tcW w:w="907" w:type="dxa"/>
          </w:tcPr>
          <w:p w:rsidR="004F3BAA" w:rsidRDefault="004F3BAA">
            <w:pPr>
              <w:pStyle w:val="ConsPlusNormal"/>
              <w:jc w:val="center"/>
            </w:pPr>
            <w:r>
              <w:t>100,0</w:t>
            </w:r>
          </w:p>
        </w:tc>
        <w:tc>
          <w:tcPr>
            <w:tcW w:w="1020" w:type="dxa"/>
          </w:tcPr>
          <w:p w:rsidR="004F3BAA" w:rsidRDefault="004F3BAA">
            <w:pPr>
              <w:pStyle w:val="ConsPlusNormal"/>
              <w:jc w:val="center"/>
            </w:pPr>
            <w:r>
              <w:t>100,0</w:t>
            </w:r>
          </w:p>
        </w:tc>
        <w:tc>
          <w:tcPr>
            <w:tcW w:w="907" w:type="dxa"/>
          </w:tcPr>
          <w:p w:rsidR="004F3BAA" w:rsidRDefault="004F3BAA">
            <w:pPr>
              <w:pStyle w:val="ConsPlusNormal"/>
              <w:jc w:val="center"/>
            </w:pPr>
            <w:r>
              <w:t>100,0</w:t>
            </w:r>
          </w:p>
        </w:tc>
        <w:tc>
          <w:tcPr>
            <w:tcW w:w="907" w:type="dxa"/>
          </w:tcPr>
          <w:p w:rsidR="004F3BAA" w:rsidRDefault="004F3BAA">
            <w:pPr>
              <w:pStyle w:val="ConsPlusNormal"/>
              <w:jc w:val="center"/>
            </w:pPr>
            <w:r>
              <w:t>100,0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Реализация проекта "Электронная карта школьника" в муниципальных образовательных организациях.</w:t>
      </w:r>
    </w:p>
    <w:p w:rsidR="004F3BAA" w:rsidRDefault="004F3BAA">
      <w:pPr>
        <w:pStyle w:val="ConsPlusNormal"/>
        <w:spacing w:before="220"/>
        <w:ind w:firstLine="540"/>
        <w:jc w:val="both"/>
      </w:pPr>
      <w:r>
        <w:t>Суть проекта заключается в установке и внедрении в образовательных организациях комплекса оборудования и информационных систем.</w:t>
      </w:r>
    </w:p>
    <w:p w:rsidR="004F3BAA" w:rsidRDefault="004F3BAA">
      <w:pPr>
        <w:pStyle w:val="ConsPlusNormal"/>
        <w:spacing w:before="220"/>
        <w:ind w:firstLine="540"/>
        <w:jc w:val="both"/>
      </w:pPr>
      <w:r>
        <w:t>Наиболее значимыми модулями системы являются:</w:t>
      </w:r>
    </w:p>
    <w:p w:rsidR="004F3BAA" w:rsidRDefault="004F3BAA">
      <w:pPr>
        <w:pStyle w:val="ConsPlusNormal"/>
        <w:spacing w:before="220"/>
        <w:ind w:firstLine="540"/>
        <w:jc w:val="both"/>
      </w:pPr>
      <w:r>
        <w:t>- "Электронная проходная" - система фиксации событий входа/выхода учащихся и их доверенных лиц, сотрудников и сторонних посетителей в образовательную организацию;</w:t>
      </w:r>
    </w:p>
    <w:p w:rsidR="004F3BAA" w:rsidRDefault="004F3BAA">
      <w:pPr>
        <w:pStyle w:val="ConsPlusNormal"/>
        <w:spacing w:before="220"/>
        <w:ind w:firstLine="540"/>
        <w:jc w:val="both"/>
      </w:pPr>
      <w:r>
        <w:t>- "Электронная столовая" - ведение лицевых счетов учащихся, организация безналичных расчетов в школьных столовых.</w:t>
      </w:r>
    </w:p>
    <w:p w:rsidR="004F3BAA" w:rsidRDefault="004F3BAA">
      <w:pPr>
        <w:pStyle w:val="ConsPlusNormal"/>
        <w:spacing w:before="220"/>
        <w:ind w:firstLine="540"/>
        <w:jc w:val="both"/>
      </w:pPr>
      <w:r>
        <w:t>Кроме того, электронная карта школьника может использоваться для проезда на транспорте, посещения библиотек.</w:t>
      </w:r>
    </w:p>
    <w:p w:rsidR="004F3BAA" w:rsidRDefault="004F3BAA">
      <w:pPr>
        <w:pStyle w:val="ConsPlusNormal"/>
        <w:spacing w:before="220"/>
        <w:ind w:firstLine="540"/>
        <w:jc w:val="both"/>
      </w:pPr>
      <w:r>
        <w:t>В рамках реализации подпрограммы необходимо завершить установку "электронных проходных" в учреждениях дополнительного образования, предполагая приобретение необходимого оборудования, программного обеспечения, их установку и обслуживание.</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Утилизация непригодной к дальнейшей эксплуатации (неработающей и устаревшей) техники муниципальных организаций, подведомственных управлению образования Администрации города Иванова.</w:t>
      </w:r>
    </w:p>
    <w:p w:rsidR="004F3BAA" w:rsidRDefault="004F3BAA">
      <w:pPr>
        <w:pStyle w:val="ConsPlusNormal"/>
        <w:spacing w:before="220"/>
        <w:ind w:firstLine="540"/>
        <w:jc w:val="both"/>
      </w:pPr>
      <w:r>
        <w:t>Мероприятие предполагает как обследование технического состояния, так и собственно осуществление утилизации большого количества непригодной к дальнейшей эксплуатации (неработающей и устаревшей) оргтехники, серверов и иной техники (механизмов, оборудования, аппаратов, приспособлений, инструментов, приборов и т.д.), используемой в том числе в учебном процессе и воспитательной работе муниципальных организаций, подведомственных управлению образования Администрации города Иванова. Обследование и утилизацию планируется осуществлять на основании заявок учреждений.</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3. Расширение локальной сети (сети Интернет) в образовательных организациях и подключения учреждений к сети Интернет по оптико-волоконным линиям.</w:t>
      </w:r>
    </w:p>
    <w:p w:rsidR="004F3BAA" w:rsidRDefault="004F3BAA">
      <w:pPr>
        <w:pStyle w:val="ConsPlusNormal"/>
        <w:spacing w:before="220"/>
        <w:ind w:firstLine="540"/>
        <w:jc w:val="both"/>
      </w:pPr>
      <w:r>
        <w:t xml:space="preserve">В рамках реализации мероприятия предусматривается расширение локальной сети (сети Интернет) во всех муниципальных образовательных организациях, подключение к сети </w:t>
      </w:r>
      <w:r>
        <w:lastRenderedPageBreak/>
        <w:t>максимального числа компьютеров, а также замена низкоскоростных модемных подключений образовательных учреждений к сети Интернет на высокоскоростные оптико-волоконные.</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4. Информационное сопровождение муниципальной программы.</w:t>
      </w:r>
    </w:p>
    <w:p w:rsidR="004F3BAA" w:rsidRDefault="004F3BAA">
      <w:pPr>
        <w:pStyle w:val="ConsPlusNormal"/>
        <w:spacing w:before="220"/>
        <w:ind w:firstLine="540"/>
        <w:jc w:val="both"/>
      </w:pPr>
      <w:r>
        <w:t>Мероприятие предполагает размещение в средствах массовой информации материалов о муниципальной системе образования, изготовление и распространение буклетов, рекламной продукции о муниципальной системе образования, освещение результатов работы сферы образования на различных совещаниях, выставках и иных мероприятиях, методическое сопровождение подготовки материалов о деятельности образовательных организаций (в том числе на основе изучения, анализа сайтов образовательных организаций и дистанционного опроса субъектов образовательной деятельности), заказ и приобретение памятных знаков, почетных грамот, благодарностей, открыток для награждения победителей и призеров конкурсов, проводимых в рамках муниципальной программы, ветеранов педагогического труда.</w:t>
      </w:r>
    </w:p>
    <w:p w:rsidR="004F3BAA" w:rsidRDefault="004F3BAA">
      <w:pPr>
        <w:pStyle w:val="ConsPlusNormal"/>
        <w:spacing w:before="220"/>
        <w:ind w:firstLine="540"/>
        <w:jc w:val="both"/>
      </w:pPr>
      <w:r>
        <w:t>Награждение производится в соответствии с положениями, утвержденными управлением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2098"/>
        <w:gridCol w:w="1077"/>
        <w:gridCol w:w="1020"/>
        <w:gridCol w:w="1020"/>
        <w:gridCol w:w="1077"/>
        <w:gridCol w:w="1077"/>
        <w:gridCol w:w="1134"/>
      </w:tblGrid>
      <w:tr w:rsidR="004F3BAA">
        <w:tc>
          <w:tcPr>
            <w:tcW w:w="567" w:type="dxa"/>
          </w:tcPr>
          <w:p w:rsidR="004F3BAA" w:rsidRDefault="004F3BAA">
            <w:pPr>
              <w:pStyle w:val="ConsPlusNormal"/>
              <w:jc w:val="center"/>
            </w:pPr>
            <w:r>
              <w:t>N п/п</w:t>
            </w:r>
          </w:p>
        </w:tc>
        <w:tc>
          <w:tcPr>
            <w:tcW w:w="3061" w:type="dxa"/>
          </w:tcPr>
          <w:p w:rsidR="004F3BAA" w:rsidRDefault="004F3BAA">
            <w:pPr>
              <w:pStyle w:val="ConsPlusNormal"/>
              <w:jc w:val="center"/>
            </w:pPr>
            <w:r>
              <w:t>Наименование мероприятия</w:t>
            </w:r>
          </w:p>
        </w:tc>
        <w:tc>
          <w:tcPr>
            <w:tcW w:w="2098" w:type="dxa"/>
          </w:tcPr>
          <w:p w:rsidR="004F3BAA" w:rsidRDefault="004F3BAA">
            <w:pPr>
              <w:pStyle w:val="ConsPlusNormal"/>
              <w:jc w:val="center"/>
            </w:pPr>
            <w:r>
              <w:t>Исполнитель</w:t>
            </w:r>
          </w:p>
        </w:tc>
        <w:tc>
          <w:tcPr>
            <w:tcW w:w="1077" w:type="dxa"/>
          </w:tcPr>
          <w:p w:rsidR="004F3BAA" w:rsidRDefault="004F3BAA">
            <w:pPr>
              <w:pStyle w:val="ConsPlusNormal"/>
              <w:jc w:val="center"/>
            </w:pPr>
            <w:r>
              <w:t>2019 год</w:t>
            </w:r>
          </w:p>
        </w:tc>
        <w:tc>
          <w:tcPr>
            <w:tcW w:w="1020" w:type="dxa"/>
          </w:tcPr>
          <w:p w:rsidR="004F3BAA" w:rsidRDefault="004F3BAA">
            <w:pPr>
              <w:pStyle w:val="ConsPlusNormal"/>
              <w:jc w:val="center"/>
            </w:pPr>
            <w:r>
              <w:t>2020 год</w:t>
            </w:r>
          </w:p>
        </w:tc>
        <w:tc>
          <w:tcPr>
            <w:tcW w:w="1020"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77" w:type="dxa"/>
          </w:tcPr>
          <w:p w:rsidR="004F3BAA" w:rsidRDefault="004F3BAA">
            <w:pPr>
              <w:pStyle w:val="ConsPlusNormal"/>
              <w:jc w:val="center"/>
            </w:pPr>
            <w:r>
              <w:t>2023 год &lt;*&gt;</w:t>
            </w:r>
          </w:p>
        </w:tc>
        <w:tc>
          <w:tcPr>
            <w:tcW w:w="1134"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Подпрограмма, всего:</w:t>
            </w:r>
          </w:p>
        </w:tc>
        <w:tc>
          <w:tcPr>
            <w:tcW w:w="2098" w:type="dxa"/>
          </w:tcPr>
          <w:p w:rsidR="004F3BAA" w:rsidRDefault="004F3BAA">
            <w:pPr>
              <w:pStyle w:val="ConsPlusNormal"/>
              <w:jc w:val="both"/>
            </w:pPr>
          </w:p>
        </w:tc>
        <w:tc>
          <w:tcPr>
            <w:tcW w:w="1077" w:type="dxa"/>
          </w:tcPr>
          <w:p w:rsidR="004F3BAA" w:rsidRDefault="004F3BAA">
            <w:pPr>
              <w:pStyle w:val="ConsPlusNormal"/>
              <w:jc w:val="center"/>
            </w:pPr>
            <w:r>
              <w:t>750,60</w:t>
            </w:r>
          </w:p>
        </w:tc>
        <w:tc>
          <w:tcPr>
            <w:tcW w:w="1020" w:type="dxa"/>
          </w:tcPr>
          <w:p w:rsidR="004F3BAA" w:rsidRDefault="004F3BAA">
            <w:pPr>
              <w:pStyle w:val="ConsPlusNormal"/>
              <w:jc w:val="center"/>
            </w:pPr>
            <w:r>
              <w:t>750,60</w:t>
            </w:r>
          </w:p>
        </w:tc>
        <w:tc>
          <w:tcPr>
            <w:tcW w:w="1020" w:type="dxa"/>
          </w:tcPr>
          <w:p w:rsidR="004F3BAA" w:rsidRDefault="004F3BAA">
            <w:pPr>
              <w:pStyle w:val="ConsPlusNormal"/>
              <w:jc w:val="center"/>
            </w:pPr>
            <w:r>
              <w:t>750,60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3061" w:type="dxa"/>
          </w:tcPr>
          <w:p w:rsidR="004F3BAA" w:rsidRDefault="004F3BAA">
            <w:pPr>
              <w:pStyle w:val="ConsPlusNormal"/>
              <w:jc w:val="both"/>
            </w:pPr>
            <w:r>
              <w:t>- бюджет города</w:t>
            </w:r>
          </w:p>
        </w:tc>
        <w:tc>
          <w:tcPr>
            <w:tcW w:w="2098" w:type="dxa"/>
          </w:tcPr>
          <w:p w:rsidR="004F3BAA" w:rsidRDefault="004F3BAA">
            <w:pPr>
              <w:pStyle w:val="ConsPlusNormal"/>
              <w:jc w:val="both"/>
            </w:pPr>
          </w:p>
        </w:tc>
        <w:tc>
          <w:tcPr>
            <w:tcW w:w="1077" w:type="dxa"/>
          </w:tcPr>
          <w:p w:rsidR="004F3BAA" w:rsidRDefault="004F3BAA">
            <w:pPr>
              <w:pStyle w:val="ConsPlusNormal"/>
              <w:jc w:val="center"/>
            </w:pPr>
            <w:r>
              <w:t>750,60</w:t>
            </w:r>
          </w:p>
        </w:tc>
        <w:tc>
          <w:tcPr>
            <w:tcW w:w="1020" w:type="dxa"/>
          </w:tcPr>
          <w:p w:rsidR="004F3BAA" w:rsidRDefault="004F3BAA">
            <w:pPr>
              <w:pStyle w:val="ConsPlusNormal"/>
              <w:jc w:val="center"/>
            </w:pPr>
            <w:r>
              <w:t>750,60</w:t>
            </w:r>
          </w:p>
        </w:tc>
        <w:tc>
          <w:tcPr>
            <w:tcW w:w="1020" w:type="dxa"/>
          </w:tcPr>
          <w:p w:rsidR="004F3BAA" w:rsidRDefault="004F3BAA">
            <w:pPr>
              <w:pStyle w:val="ConsPlusNormal"/>
              <w:jc w:val="center"/>
            </w:pPr>
            <w:r>
              <w:t>750,60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3061" w:type="dxa"/>
          </w:tcPr>
          <w:p w:rsidR="004F3BAA" w:rsidRDefault="004F3BAA">
            <w:pPr>
              <w:pStyle w:val="ConsPlusNormal"/>
              <w:jc w:val="both"/>
            </w:pPr>
            <w:r>
              <w:t>Реализация проекта "Электронная карта школьника" в муниципальных образовательных организациях</w:t>
            </w:r>
          </w:p>
        </w:tc>
        <w:tc>
          <w:tcPr>
            <w:tcW w:w="2098" w:type="dxa"/>
            <w:vMerge w:val="restart"/>
          </w:tcPr>
          <w:p w:rsidR="004F3BAA" w:rsidRDefault="004F3BAA">
            <w:pPr>
              <w:pStyle w:val="ConsPlusNormal"/>
              <w:jc w:val="both"/>
            </w:pPr>
            <w:r>
              <w:t>Управление образования Администрации города Иванова</w:t>
            </w:r>
          </w:p>
        </w:tc>
        <w:tc>
          <w:tcPr>
            <w:tcW w:w="1077" w:type="dxa"/>
          </w:tcPr>
          <w:p w:rsidR="004F3BAA" w:rsidRDefault="004F3BAA">
            <w:pPr>
              <w:pStyle w:val="ConsPlusNormal"/>
              <w:jc w:val="center"/>
            </w:pPr>
            <w:r>
              <w:t>150,00</w:t>
            </w:r>
          </w:p>
        </w:tc>
        <w:tc>
          <w:tcPr>
            <w:tcW w:w="1020" w:type="dxa"/>
          </w:tcPr>
          <w:p w:rsidR="004F3BAA" w:rsidRDefault="004F3BAA">
            <w:pPr>
              <w:pStyle w:val="ConsPlusNormal"/>
              <w:jc w:val="center"/>
            </w:pPr>
            <w:r>
              <w:t>150,00</w:t>
            </w:r>
          </w:p>
        </w:tc>
        <w:tc>
          <w:tcPr>
            <w:tcW w:w="1020" w:type="dxa"/>
          </w:tcPr>
          <w:p w:rsidR="004F3BAA" w:rsidRDefault="004F3BAA">
            <w:pPr>
              <w:pStyle w:val="ConsPlusNormal"/>
              <w:jc w:val="center"/>
            </w:pPr>
            <w:r>
              <w:t>150,00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r w:rsidR="004F3BAA">
        <w:tc>
          <w:tcPr>
            <w:tcW w:w="567" w:type="dxa"/>
          </w:tcPr>
          <w:p w:rsidR="004F3BAA" w:rsidRDefault="004F3BAA">
            <w:pPr>
              <w:pStyle w:val="ConsPlusNormal"/>
            </w:pPr>
            <w:r>
              <w:t>2</w:t>
            </w:r>
          </w:p>
        </w:tc>
        <w:tc>
          <w:tcPr>
            <w:tcW w:w="3061" w:type="dxa"/>
          </w:tcPr>
          <w:p w:rsidR="004F3BAA" w:rsidRDefault="004F3BAA">
            <w:pPr>
              <w:pStyle w:val="ConsPlusNormal"/>
              <w:jc w:val="both"/>
            </w:pPr>
            <w:r>
              <w:t>Утилизация непригодной к дальнейшей эксплуатации (неработающей и устаревшей) техники муниципальных организаций, подведомственных управлению образования Администрации города Иванова</w:t>
            </w:r>
          </w:p>
        </w:tc>
        <w:tc>
          <w:tcPr>
            <w:tcW w:w="2098" w:type="dxa"/>
            <w:vMerge/>
          </w:tcPr>
          <w:p w:rsidR="004F3BAA" w:rsidRDefault="004F3BAA"/>
        </w:tc>
        <w:tc>
          <w:tcPr>
            <w:tcW w:w="1077" w:type="dxa"/>
          </w:tcPr>
          <w:p w:rsidR="004F3BAA" w:rsidRDefault="004F3BAA">
            <w:pPr>
              <w:pStyle w:val="ConsPlusNormal"/>
              <w:jc w:val="center"/>
            </w:pPr>
            <w:r>
              <w:t>190,60</w:t>
            </w:r>
          </w:p>
        </w:tc>
        <w:tc>
          <w:tcPr>
            <w:tcW w:w="1020" w:type="dxa"/>
          </w:tcPr>
          <w:p w:rsidR="004F3BAA" w:rsidRDefault="004F3BAA">
            <w:pPr>
              <w:pStyle w:val="ConsPlusNormal"/>
              <w:jc w:val="center"/>
            </w:pPr>
            <w:r>
              <w:t>190,60</w:t>
            </w:r>
          </w:p>
        </w:tc>
        <w:tc>
          <w:tcPr>
            <w:tcW w:w="1020" w:type="dxa"/>
          </w:tcPr>
          <w:p w:rsidR="004F3BAA" w:rsidRDefault="004F3BAA">
            <w:pPr>
              <w:pStyle w:val="ConsPlusNormal"/>
              <w:jc w:val="center"/>
            </w:pPr>
            <w:r>
              <w:t>190,60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r w:rsidR="004F3BAA">
        <w:tc>
          <w:tcPr>
            <w:tcW w:w="567" w:type="dxa"/>
          </w:tcPr>
          <w:p w:rsidR="004F3BAA" w:rsidRDefault="004F3BAA">
            <w:pPr>
              <w:pStyle w:val="ConsPlusNormal"/>
            </w:pPr>
            <w:r>
              <w:t>3</w:t>
            </w:r>
          </w:p>
        </w:tc>
        <w:tc>
          <w:tcPr>
            <w:tcW w:w="3061" w:type="dxa"/>
          </w:tcPr>
          <w:p w:rsidR="004F3BAA" w:rsidRDefault="004F3BAA">
            <w:pPr>
              <w:pStyle w:val="ConsPlusNormal"/>
              <w:jc w:val="both"/>
            </w:pPr>
            <w:r>
              <w:t>Расширение локальной сети (сети Интернет) в образовательных организациях и подключения учреждений к сети Интернет по оптико-волоконным линиям</w:t>
            </w:r>
          </w:p>
        </w:tc>
        <w:tc>
          <w:tcPr>
            <w:tcW w:w="2098" w:type="dxa"/>
            <w:vMerge/>
          </w:tcPr>
          <w:p w:rsidR="004F3BAA" w:rsidRDefault="004F3BAA"/>
        </w:tc>
        <w:tc>
          <w:tcPr>
            <w:tcW w:w="1077" w:type="dxa"/>
          </w:tcPr>
          <w:p w:rsidR="004F3BAA" w:rsidRDefault="004F3BAA">
            <w:pPr>
              <w:pStyle w:val="ConsPlusNormal"/>
              <w:jc w:val="center"/>
            </w:pPr>
            <w:r>
              <w:t>340,00</w:t>
            </w:r>
          </w:p>
        </w:tc>
        <w:tc>
          <w:tcPr>
            <w:tcW w:w="1020" w:type="dxa"/>
          </w:tcPr>
          <w:p w:rsidR="004F3BAA" w:rsidRDefault="004F3BAA">
            <w:pPr>
              <w:pStyle w:val="ConsPlusNormal"/>
              <w:jc w:val="center"/>
            </w:pPr>
            <w:r>
              <w:t>340,00</w:t>
            </w:r>
          </w:p>
        </w:tc>
        <w:tc>
          <w:tcPr>
            <w:tcW w:w="1020" w:type="dxa"/>
          </w:tcPr>
          <w:p w:rsidR="004F3BAA" w:rsidRDefault="004F3BAA">
            <w:pPr>
              <w:pStyle w:val="ConsPlusNormal"/>
              <w:jc w:val="center"/>
            </w:pPr>
            <w:r>
              <w:t>340,00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r w:rsidR="004F3BAA">
        <w:tc>
          <w:tcPr>
            <w:tcW w:w="567" w:type="dxa"/>
          </w:tcPr>
          <w:p w:rsidR="004F3BAA" w:rsidRDefault="004F3BAA">
            <w:pPr>
              <w:pStyle w:val="ConsPlusNormal"/>
            </w:pPr>
            <w:r>
              <w:t>4</w:t>
            </w:r>
          </w:p>
        </w:tc>
        <w:tc>
          <w:tcPr>
            <w:tcW w:w="3061" w:type="dxa"/>
          </w:tcPr>
          <w:p w:rsidR="004F3BAA" w:rsidRDefault="004F3BAA">
            <w:pPr>
              <w:pStyle w:val="ConsPlusNormal"/>
              <w:jc w:val="both"/>
            </w:pPr>
            <w:r>
              <w:t>Информационное сопровождение муниципальной программы</w:t>
            </w:r>
          </w:p>
        </w:tc>
        <w:tc>
          <w:tcPr>
            <w:tcW w:w="2098" w:type="dxa"/>
            <w:vMerge/>
          </w:tcPr>
          <w:p w:rsidR="004F3BAA" w:rsidRDefault="004F3BAA"/>
        </w:tc>
        <w:tc>
          <w:tcPr>
            <w:tcW w:w="1077" w:type="dxa"/>
          </w:tcPr>
          <w:p w:rsidR="004F3BAA" w:rsidRDefault="004F3BAA">
            <w:pPr>
              <w:pStyle w:val="ConsPlusNormal"/>
              <w:jc w:val="center"/>
            </w:pPr>
            <w:r>
              <w:t>70,00</w:t>
            </w:r>
          </w:p>
        </w:tc>
        <w:tc>
          <w:tcPr>
            <w:tcW w:w="1020" w:type="dxa"/>
          </w:tcPr>
          <w:p w:rsidR="004F3BAA" w:rsidRDefault="004F3BAA">
            <w:pPr>
              <w:pStyle w:val="ConsPlusNormal"/>
              <w:jc w:val="center"/>
            </w:pPr>
            <w:r>
              <w:t>70,00</w:t>
            </w:r>
          </w:p>
        </w:tc>
        <w:tc>
          <w:tcPr>
            <w:tcW w:w="1020" w:type="dxa"/>
          </w:tcPr>
          <w:p w:rsidR="004F3BAA" w:rsidRDefault="004F3BAA">
            <w:pPr>
              <w:pStyle w:val="ConsPlusNormal"/>
              <w:jc w:val="center"/>
            </w:pPr>
            <w:r>
              <w:t>70,00</w:t>
            </w:r>
          </w:p>
        </w:tc>
        <w:tc>
          <w:tcPr>
            <w:tcW w:w="1077" w:type="dxa"/>
          </w:tcPr>
          <w:p w:rsidR="004F3BAA" w:rsidRDefault="004F3BAA">
            <w:pPr>
              <w:pStyle w:val="ConsPlusNormal"/>
              <w:jc w:val="center"/>
            </w:pPr>
            <w:r>
              <w:t>-</w:t>
            </w:r>
          </w:p>
        </w:tc>
        <w:tc>
          <w:tcPr>
            <w:tcW w:w="1077" w:type="dxa"/>
          </w:tcPr>
          <w:p w:rsidR="004F3BAA" w:rsidRDefault="004F3BAA">
            <w:pPr>
              <w:pStyle w:val="ConsPlusNormal"/>
              <w:jc w:val="center"/>
            </w:pPr>
            <w:r>
              <w:t>-</w:t>
            </w:r>
          </w:p>
        </w:tc>
        <w:tc>
          <w:tcPr>
            <w:tcW w:w="1134"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lastRenderedPageBreak/>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13</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pPr>
    </w:p>
    <w:p w:rsidR="004F3BAA" w:rsidRDefault="004F3BAA">
      <w:pPr>
        <w:pStyle w:val="ConsPlusTitle"/>
        <w:jc w:val="center"/>
      </w:pPr>
      <w:bookmarkStart w:id="14" w:name="P3453"/>
      <w:bookmarkEnd w:id="14"/>
      <w:r>
        <w:t>Специальная подпрограмма "Создание современных условий</w:t>
      </w:r>
    </w:p>
    <w:p w:rsidR="004F3BAA" w:rsidRDefault="004F3BAA">
      <w:pPr>
        <w:pStyle w:val="ConsPlusTitle"/>
        <w:jc w:val="center"/>
      </w:pPr>
      <w:r>
        <w:t>обучения в муниципальных образовательных организациях"</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к 2024 году увеличить количество детей,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w:t>
      </w:r>
    </w:p>
    <w:p w:rsidR="004F3BAA" w:rsidRDefault="004F3BAA">
      <w:pPr>
        <w:pStyle w:val="ConsPlusNormal"/>
        <w:spacing w:before="220"/>
        <w:ind w:firstLine="540"/>
        <w:jc w:val="both"/>
      </w:pPr>
      <w:r>
        <w:t>В результате капитального ремонта здания по ул. 3-я Сосневская, д. 139а (бывшего дворца культуры Меланжевого комбината), будет создан центр социальной активности детей и подростков "Притяжение".</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78"/>
        <w:gridCol w:w="1020"/>
        <w:gridCol w:w="753"/>
        <w:gridCol w:w="964"/>
        <w:gridCol w:w="754"/>
        <w:gridCol w:w="753"/>
        <w:gridCol w:w="753"/>
        <w:gridCol w:w="754"/>
        <w:gridCol w:w="753"/>
        <w:gridCol w:w="754"/>
      </w:tblGrid>
      <w:tr w:rsidR="004F3BAA">
        <w:tc>
          <w:tcPr>
            <w:tcW w:w="794" w:type="dxa"/>
          </w:tcPr>
          <w:p w:rsidR="004F3BAA" w:rsidRDefault="004F3BAA">
            <w:pPr>
              <w:pStyle w:val="ConsPlusNormal"/>
              <w:jc w:val="center"/>
            </w:pPr>
            <w:r>
              <w:t>N п/п</w:t>
            </w:r>
          </w:p>
        </w:tc>
        <w:tc>
          <w:tcPr>
            <w:tcW w:w="2778" w:type="dxa"/>
          </w:tcPr>
          <w:p w:rsidR="004F3BAA" w:rsidRDefault="004F3BAA">
            <w:pPr>
              <w:pStyle w:val="ConsPlusNormal"/>
              <w:jc w:val="center"/>
            </w:pPr>
            <w:r>
              <w:t>Наименование целевого индикатора (показателя)</w:t>
            </w:r>
          </w:p>
        </w:tc>
        <w:tc>
          <w:tcPr>
            <w:tcW w:w="1020" w:type="dxa"/>
          </w:tcPr>
          <w:p w:rsidR="004F3BAA" w:rsidRDefault="004F3BAA">
            <w:pPr>
              <w:pStyle w:val="ConsPlusNormal"/>
              <w:jc w:val="center"/>
            </w:pPr>
            <w:r>
              <w:t>Ед. изм.</w:t>
            </w:r>
          </w:p>
        </w:tc>
        <w:tc>
          <w:tcPr>
            <w:tcW w:w="753" w:type="dxa"/>
          </w:tcPr>
          <w:p w:rsidR="004F3BAA" w:rsidRDefault="004F3BAA">
            <w:pPr>
              <w:pStyle w:val="ConsPlusNormal"/>
              <w:jc w:val="center"/>
            </w:pPr>
            <w:r>
              <w:t>2017 год, факт</w:t>
            </w:r>
          </w:p>
        </w:tc>
        <w:tc>
          <w:tcPr>
            <w:tcW w:w="964" w:type="dxa"/>
          </w:tcPr>
          <w:p w:rsidR="004F3BAA" w:rsidRDefault="004F3BAA">
            <w:pPr>
              <w:pStyle w:val="ConsPlusNormal"/>
              <w:jc w:val="center"/>
            </w:pPr>
            <w:r>
              <w:t>2018 год, оценка</w:t>
            </w:r>
          </w:p>
        </w:tc>
        <w:tc>
          <w:tcPr>
            <w:tcW w:w="754" w:type="dxa"/>
          </w:tcPr>
          <w:p w:rsidR="004F3BAA" w:rsidRDefault="004F3BAA">
            <w:pPr>
              <w:pStyle w:val="ConsPlusNormal"/>
              <w:jc w:val="center"/>
            </w:pPr>
            <w:r>
              <w:t>2019 год</w:t>
            </w:r>
          </w:p>
        </w:tc>
        <w:tc>
          <w:tcPr>
            <w:tcW w:w="753" w:type="dxa"/>
          </w:tcPr>
          <w:p w:rsidR="004F3BAA" w:rsidRDefault="004F3BAA">
            <w:pPr>
              <w:pStyle w:val="ConsPlusNormal"/>
              <w:jc w:val="center"/>
            </w:pPr>
            <w:r>
              <w:t>2020 год</w:t>
            </w:r>
          </w:p>
        </w:tc>
        <w:tc>
          <w:tcPr>
            <w:tcW w:w="753" w:type="dxa"/>
          </w:tcPr>
          <w:p w:rsidR="004F3BAA" w:rsidRDefault="004F3BAA">
            <w:pPr>
              <w:pStyle w:val="ConsPlusNormal"/>
              <w:jc w:val="center"/>
            </w:pPr>
            <w:r>
              <w:t>2021 год</w:t>
            </w:r>
          </w:p>
        </w:tc>
        <w:tc>
          <w:tcPr>
            <w:tcW w:w="754" w:type="dxa"/>
          </w:tcPr>
          <w:p w:rsidR="004F3BAA" w:rsidRDefault="004F3BAA">
            <w:pPr>
              <w:pStyle w:val="ConsPlusNormal"/>
              <w:jc w:val="center"/>
            </w:pPr>
            <w:r>
              <w:t>2022 год &lt;*&gt;</w:t>
            </w:r>
          </w:p>
        </w:tc>
        <w:tc>
          <w:tcPr>
            <w:tcW w:w="753" w:type="dxa"/>
          </w:tcPr>
          <w:p w:rsidR="004F3BAA" w:rsidRDefault="004F3BAA">
            <w:pPr>
              <w:pStyle w:val="ConsPlusNormal"/>
              <w:jc w:val="center"/>
            </w:pPr>
            <w:r>
              <w:t>2023 год &lt;*&gt;</w:t>
            </w:r>
          </w:p>
        </w:tc>
        <w:tc>
          <w:tcPr>
            <w:tcW w:w="754" w:type="dxa"/>
          </w:tcPr>
          <w:p w:rsidR="004F3BAA" w:rsidRDefault="004F3BAA">
            <w:pPr>
              <w:pStyle w:val="ConsPlusNormal"/>
              <w:jc w:val="center"/>
            </w:pPr>
            <w:r>
              <w:t>2024 год &lt;*&gt;</w:t>
            </w:r>
          </w:p>
        </w:tc>
      </w:tr>
      <w:tr w:rsidR="004F3BAA">
        <w:tc>
          <w:tcPr>
            <w:tcW w:w="794" w:type="dxa"/>
          </w:tcPr>
          <w:p w:rsidR="004F3BAA" w:rsidRDefault="004F3BAA">
            <w:pPr>
              <w:pStyle w:val="ConsPlusNormal"/>
            </w:pPr>
            <w:r>
              <w:t>1</w:t>
            </w:r>
          </w:p>
        </w:tc>
        <w:tc>
          <w:tcPr>
            <w:tcW w:w="2778" w:type="dxa"/>
          </w:tcPr>
          <w:p w:rsidR="004F3BAA" w:rsidRDefault="004F3BAA">
            <w:pPr>
              <w:pStyle w:val="ConsPlusNormal"/>
              <w:jc w:val="both"/>
            </w:pPr>
            <w:r>
              <w:t xml:space="preserve">Количество детей в возрасте от 5 до 18 лет, обучающихся за счет </w:t>
            </w:r>
            <w:r>
              <w:lastRenderedPageBreak/>
              <w:t>средств бюджета Ивановской области и (или) муниципалитета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 (человек)</w:t>
            </w:r>
          </w:p>
        </w:tc>
        <w:tc>
          <w:tcPr>
            <w:tcW w:w="1020" w:type="dxa"/>
          </w:tcPr>
          <w:p w:rsidR="004F3BAA" w:rsidRDefault="004F3BAA">
            <w:pPr>
              <w:pStyle w:val="ConsPlusNormal"/>
              <w:jc w:val="both"/>
            </w:pPr>
            <w:r>
              <w:lastRenderedPageBreak/>
              <w:t>чел.</w:t>
            </w:r>
          </w:p>
        </w:tc>
        <w:tc>
          <w:tcPr>
            <w:tcW w:w="753" w:type="dxa"/>
          </w:tcPr>
          <w:p w:rsidR="004F3BAA" w:rsidRDefault="004F3BAA">
            <w:pPr>
              <w:pStyle w:val="ConsPlusNormal"/>
              <w:jc w:val="center"/>
            </w:pPr>
            <w:r>
              <w:t>-</w:t>
            </w:r>
          </w:p>
        </w:tc>
        <w:tc>
          <w:tcPr>
            <w:tcW w:w="964" w:type="dxa"/>
          </w:tcPr>
          <w:p w:rsidR="004F3BAA" w:rsidRDefault="004F3BAA">
            <w:pPr>
              <w:pStyle w:val="ConsPlusNormal"/>
              <w:jc w:val="center"/>
            </w:pPr>
            <w:r>
              <w:t>800</w:t>
            </w:r>
          </w:p>
        </w:tc>
        <w:tc>
          <w:tcPr>
            <w:tcW w:w="754" w:type="dxa"/>
          </w:tcPr>
          <w:p w:rsidR="004F3BAA" w:rsidRDefault="004F3BAA">
            <w:pPr>
              <w:pStyle w:val="ConsPlusNormal"/>
              <w:jc w:val="center"/>
            </w:pPr>
            <w:r>
              <w:t>850</w:t>
            </w:r>
          </w:p>
        </w:tc>
        <w:tc>
          <w:tcPr>
            <w:tcW w:w="753" w:type="dxa"/>
          </w:tcPr>
          <w:p w:rsidR="004F3BAA" w:rsidRDefault="004F3BAA">
            <w:pPr>
              <w:pStyle w:val="ConsPlusNormal"/>
              <w:jc w:val="center"/>
            </w:pPr>
            <w:r>
              <w:t>900</w:t>
            </w:r>
          </w:p>
        </w:tc>
        <w:tc>
          <w:tcPr>
            <w:tcW w:w="753" w:type="dxa"/>
          </w:tcPr>
          <w:p w:rsidR="004F3BAA" w:rsidRDefault="004F3BAA">
            <w:pPr>
              <w:pStyle w:val="ConsPlusNormal"/>
              <w:jc w:val="center"/>
            </w:pPr>
            <w:r>
              <w:t>900</w:t>
            </w:r>
          </w:p>
        </w:tc>
        <w:tc>
          <w:tcPr>
            <w:tcW w:w="754" w:type="dxa"/>
          </w:tcPr>
          <w:p w:rsidR="004F3BAA" w:rsidRDefault="004F3BAA">
            <w:pPr>
              <w:pStyle w:val="ConsPlusNormal"/>
              <w:jc w:val="center"/>
            </w:pPr>
            <w:r>
              <w:t>900</w:t>
            </w:r>
          </w:p>
        </w:tc>
        <w:tc>
          <w:tcPr>
            <w:tcW w:w="753" w:type="dxa"/>
          </w:tcPr>
          <w:p w:rsidR="004F3BAA" w:rsidRDefault="004F3BAA">
            <w:pPr>
              <w:pStyle w:val="ConsPlusNormal"/>
              <w:jc w:val="center"/>
            </w:pPr>
            <w:r>
              <w:t>900</w:t>
            </w:r>
          </w:p>
        </w:tc>
        <w:tc>
          <w:tcPr>
            <w:tcW w:w="754" w:type="dxa"/>
          </w:tcPr>
          <w:p w:rsidR="004F3BAA" w:rsidRDefault="004F3BAA">
            <w:pPr>
              <w:pStyle w:val="ConsPlusNormal"/>
              <w:jc w:val="center"/>
            </w:pPr>
            <w:r>
              <w:t>900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Капитальный ремонт объектов дополнительного образования детей.</w:t>
      </w:r>
    </w:p>
    <w:p w:rsidR="004F3BAA" w:rsidRDefault="004F3BAA">
      <w:pPr>
        <w:pStyle w:val="ConsPlusNormal"/>
        <w:spacing w:before="220"/>
        <w:ind w:firstLine="540"/>
        <w:jc w:val="both"/>
      </w:pPr>
      <w:r>
        <w:t>Мероприятие предполагает выполнение капитального ремонта здания дополнительного образования детей (структурное подразделение муниципального бюджетного учреждения дополнительного образования Детско-юношеский центр N 1 по адресу: ул. 3-я Сосневская, д. 139).</w:t>
      </w:r>
    </w:p>
    <w:p w:rsidR="004F3BAA" w:rsidRDefault="004F3BAA">
      <w:pPr>
        <w:pStyle w:val="ConsPlusNormal"/>
        <w:spacing w:before="220"/>
        <w:ind w:firstLine="540"/>
        <w:jc w:val="both"/>
      </w:pPr>
      <w:r>
        <w:t>В результате поэтапного ремонта площадей бывшего дворца культуры Меланжевого комбината площадью 5600 квадратных метров предполагается создание центра социальной активности детей и подростков "Притяжение".</w:t>
      </w:r>
    </w:p>
    <w:p w:rsidR="004F3BAA" w:rsidRDefault="004F3BAA">
      <w:pPr>
        <w:pStyle w:val="ConsPlusNormal"/>
        <w:spacing w:before="220"/>
        <w:ind w:firstLine="540"/>
        <w:jc w:val="both"/>
      </w:pPr>
      <w:r>
        <w:t>В рамках мероприятия планируется завершить проектные, монтажные, ремонтные и другие работы.</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Создание и оснащение детского технопарка.</w:t>
      </w:r>
    </w:p>
    <w:p w:rsidR="004F3BAA" w:rsidRDefault="004F3BAA">
      <w:pPr>
        <w:pStyle w:val="ConsPlusNormal"/>
        <w:spacing w:before="220"/>
        <w:ind w:firstLine="540"/>
        <w:jc w:val="both"/>
      </w:pPr>
      <w:r>
        <w:t>Мероприятие предполагает создание современного инновационного пространства для получения практических навыков работы на современном оборудовании и для освоения современных технологий для детей и подростков от 5 до 18 лет.</w:t>
      </w:r>
    </w:p>
    <w:p w:rsidR="004F3BAA" w:rsidRDefault="004F3BAA">
      <w:pPr>
        <w:pStyle w:val="ConsPlusNormal"/>
        <w:spacing w:before="220"/>
        <w:ind w:firstLine="540"/>
        <w:jc w:val="both"/>
      </w:pPr>
      <w:r>
        <w:t xml:space="preserve">Данное мероприятие реализуется в рамках выполнения </w:t>
      </w:r>
      <w:hyperlink r:id="rId40" w:history="1">
        <w:r>
          <w:rPr>
            <w:color w:val="0000FF"/>
          </w:rPr>
          <w:t>распоряжения</w:t>
        </w:r>
      </w:hyperlink>
      <w:r>
        <w:t xml:space="preserve"> Правительства Ивановской области от 23.08.2017 N 160-рп "Об утверждении комплекса мер ("дорожной карты") по созданию и функционированию в Ивановской области детского технопарка "Кванториум" на 2018 - 2020 годы".</w:t>
      </w:r>
    </w:p>
    <w:p w:rsidR="004F3BAA" w:rsidRDefault="004F3BAA">
      <w:pPr>
        <w:pStyle w:val="ConsPlusNormal"/>
        <w:spacing w:before="220"/>
        <w:ind w:firstLine="540"/>
        <w:jc w:val="both"/>
      </w:pPr>
      <w:r>
        <w:t>Срок выполнения мероприятия - 2019 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ind w:firstLine="540"/>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1644"/>
        <w:gridCol w:w="1361"/>
        <w:gridCol w:w="1417"/>
        <w:gridCol w:w="1304"/>
        <w:gridCol w:w="1077"/>
        <w:gridCol w:w="1020"/>
        <w:gridCol w:w="1020"/>
      </w:tblGrid>
      <w:tr w:rsidR="004F3BAA">
        <w:tc>
          <w:tcPr>
            <w:tcW w:w="737" w:type="dxa"/>
          </w:tcPr>
          <w:p w:rsidR="004F3BAA" w:rsidRDefault="004F3BAA">
            <w:pPr>
              <w:pStyle w:val="ConsPlusNormal"/>
              <w:jc w:val="center"/>
            </w:pPr>
            <w:r>
              <w:t>N п/п</w:t>
            </w:r>
          </w:p>
        </w:tc>
        <w:tc>
          <w:tcPr>
            <w:tcW w:w="2608" w:type="dxa"/>
          </w:tcPr>
          <w:p w:rsidR="004F3BAA" w:rsidRDefault="004F3BAA">
            <w:pPr>
              <w:pStyle w:val="ConsPlusNormal"/>
              <w:jc w:val="center"/>
            </w:pPr>
            <w:r>
              <w:t>Наименование мероприятия</w:t>
            </w:r>
          </w:p>
        </w:tc>
        <w:tc>
          <w:tcPr>
            <w:tcW w:w="1644" w:type="dxa"/>
          </w:tcPr>
          <w:p w:rsidR="004F3BAA" w:rsidRDefault="004F3BAA">
            <w:pPr>
              <w:pStyle w:val="ConsPlusNormal"/>
              <w:jc w:val="center"/>
            </w:pPr>
            <w:r>
              <w:t>Исполнитель</w:t>
            </w:r>
          </w:p>
        </w:tc>
        <w:tc>
          <w:tcPr>
            <w:tcW w:w="1361" w:type="dxa"/>
          </w:tcPr>
          <w:p w:rsidR="004F3BAA" w:rsidRDefault="004F3BAA">
            <w:pPr>
              <w:pStyle w:val="ConsPlusNormal"/>
              <w:jc w:val="center"/>
            </w:pPr>
            <w:r>
              <w:t>2019 год</w:t>
            </w:r>
          </w:p>
        </w:tc>
        <w:tc>
          <w:tcPr>
            <w:tcW w:w="1417" w:type="dxa"/>
          </w:tcPr>
          <w:p w:rsidR="004F3BAA" w:rsidRDefault="004F3BAA">
            <w:pPr>
              <w:pStyle w:val="ConsPlusNormal"/>
              <w:jc w:val="center"/>
            </w:pPr>
            <w:r>
              <w:t>2020 год</w:t>
            </w:r>
          </w:p>
        </w:tc>
        <w:tc>
          <w:tcPr>
            <w:tcW w:w="1304" w:type="dxa"/>
          </w:tcPr>
          <w:p w:rsidR="004F3BAA" w:rsidRDefault="004F3BAA">
            <w:pPr>
              <w:pStyle w:val="ConsPlusNormal"/>
              <w:jc w:val="center"/>
            </w:pPr>
            <w:r>
              <w:t>2021 год</w:t>
            </w:r>
          </w:p>
        </w:tc>
        <w:tc>
          <w:tcPr>
            <w:tcW w:w="1077" w:type="dxa"/>
          </w:tcPr>
          <w:p w:rsidR="004F3BAA" w:rsidRDefault="004F3BAA">
            <w:pPr>
              <w:pStyle w:val="ConsPlusNormal"/>
              <w:jc w:val="center"/>
            </w:pPr>
            <w:r>
              <w:t>2022 год &lt;*&gt;</w:t>
            </w:r>
          </w:p>
        </w:tc>
        <w:tc>
          <w:tcPr>
            <w:tcW w:w="1020" w:type="dxa"/>
          </w:tcPr>
          <w:p w:rsidR="004F3BAA" w:rsidRDefault="004F3BAA">
            <w:pPr>
              <w:pStyle w:val="ConsPlusNormal"/>
              <w:jc w:val="center"/>
            </w:pPr>
            <w:r>
              <w:t>2023 год &lt;*&gt;</w:t>
            </w:r>
          </w:p>
        </w:tc>
        <w:tc>
          <w:tcPr>
            <w:tcW w:w="1020" w:type="dxa"/>
          </w:tcPr>
          <w:p w:rsidR="004F3BAA" w:rsidRDefault="004F3BAA">
            <w:pPr>
              <w:pStyle w:val="ConsPlusNormal"/>
              <w:jc w:val="center"/>
            </w:pPr>
            <w:r>
              <w:t>2024 год &lt;*&gt;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Подпрограмма, всего:</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14220,00</w:t>
            </w:r>
          </w:p>
        </w:tc>
        <w:tc>
          <w:tcPr>
            <w:tcW w:w="1417" w:type="dxa"/>
          </w:tcPr>
          <w:p w:rsidR="004F3BAA" w:rsidRDefault="004F3BAA">
            <w:pPr>
              <w:pStyle w:val="ConsPlusNormal"/>
              <w:jc w:val="center"/>
            </w:pPr>
            <w:r>
              <w:t>220,00</w:t>
            </w:r>
          </w:p>
        </w:tc>
        <w:tc>
          <w:tcPr>
            <w:tcW w:w="1304" w:type="dxa"/>
          </w:tcPr>
          <w:p w:rsidR="004F3BAA" w:rsidRDefault="004F3BAA">
            <w:pPr>
              <w:pStyle w:val="ConsPlusNormal"/>
              <w:jc w:val="center"/>
            </w:pPr>
            <w:r>
              <w:t>220,00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 бюджет города</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14220,00</w:t>
            </w:r>
          </w:p>
        </w:tc>
        <w:tc>
          <w:tcPr>
            <w:tcW w:w="1417" w:type="dxa"/>
          </w:tcPr>
          <w:p w:rsidR="004F3BAA" w:rsidRDefault="004F3BAA">
            <w:pPr>
              <w:pStyle w:val="ConsPlusNormal"/>
              <w:jc w:val="center"/>
            </w:pPr>
            <w:r>
              <w:t>220,00</w:t>
            </w:r>
          </w:p>
        </w:tc>
        <w:tc>
          <w:tcPr>
            <w:tcW w:w="1304" w:type="dxa"/>
          </w:tcPr>
          <w:p w:rsidR="004F3BAA" w:rsidRDefault="004F3BAA">
            <w:pPr>
              <w:pStyle w:val="ConsPlusNormal"/>
              <w:jc w:val="center"/>
            </w:pPr>
            <w:r>
              <w:t>220,00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 областной бюджет</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0,00</w:t>
            </w:r>
          </w:p>
        </w:tc>
        <w:tc>
          <w:tcPr>
            <w:tcW w:w="1417"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1</w:t>
            </w:r>
          </w:p>
        </w:tc>
        <w:tc>
          <w:tcPr>
            <w:tcW w:w="2608" w:type="dxa"/>
          </w:tcPr>
          <w:p w:rsidR="004F3BAA" w:rsidRDefault="004F3BAA">
            <w:pPr>
              <w:pStyle w:val="ConsPlusNormal"/>
              <w:jc w:val="both"/>
            </w:pPr>
            <w:r>
              <w:t>Капитальный ремонт объектов дополнительного образования детей</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220,00</w:t>
            </w:r>
          </w:p>
        </w:tc>
        <w:tc>
          <w:tcPr>
            <w:tcW w:w="1417" w:type="dxa"/>
          </w:tcPr>
          <w:p w:rsidR="004F3BAA" w:rsidRDefault="004F3BAA">
            <w:pPr>
              <w:pStyle w:val="ConsPlusNormal"/>
              <w:jc w:val="center"/>
            </w:pPr>
            <w:r>
              <w:t>220,00</w:t>
            </w:r>
          </w:p>
        </w:tc>
        <w:tc>
          <w:tcPr>
            <w:tcW w:w="1304" w:type="dxa"/>
          </w:tcPr>
          <w:p w:rsidR="004F3BAA" w:rsidRDefault="004F3BAA">
            <w:pPr>
              <w:pStyle w:val="ConsPlusNormal"/>
              <w:jc w:val="center"/>
            </w:pPr>
            <w:r>
              <w:t>220,00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 бюджет города</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220,00</w:t>
            </w:r>
          </w:p>
        </w:tc>
        <w:tc>
          <w:tcPr>
            <w:tcW w:w="1417" w:type="dxa"/>
          </w:tcPr>
          <w:p w:rsidR="004F3BAA" w:rsidRDefault="004F3BAA">
            <w:pPr>
              <w:pStyle w:val="ConsPlusNormal"/>
              <w:jc w:val="center"/>
            </w:pPr>
            <w:r>
              <w:t>220,00</w:t>
            </w:r>
          </w:p>
        </w:tc>
        <w:tc>
          <w:tcPr>
            <w:tcW w:w="1304" w:type="dxa"/>
          </w:tcPr>
          <w:p w:rsidR="004F3BAA" w:rsidRDefault="004F3BAA">
            <w:pPr>
              <w:pStyle w:val="ConsPlusNormal"/>
              <w:jc w:val="center"/>
            </w:pPr>
            <w:r>
              <w:t>220,00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 областной бюджет</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0,00</w:t>
            </w:r>
          </w:p>
        </w:tc>
        <w:tc>
          <w:tcPr>
            <w:tcW w:w="1417"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r>
              <w:t>2</w:t>
            </w:r>
          </w:p>
        </w:tc>
        <w:tc>
          <w:tcPr>
            <w:tcW w:w="2608" w:type="dxa"/>
          </w:tcPr>
          <w:p w:rsidR="004F3BAA" w:rsidRDefault="004F3BAA">
            <w:pPr>
              <w:pStyle w:val="ConsPlusNormal"/>
              <w:jc w:val="both"/>
            </w:pPr>
            <w:r>
              <w:t>Создание и оснащение детского технопарка</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14000,0</w:t>
            </w:r>
          </w:p>
        </w:tc>
        <w:tc>
          <w:tcPr>
            <w:tcW w:w="1417"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r w:rsidR="004F3BAA">
        <w:tc>
          <w:tcPr>
            <w:tcW w:w="737" w:type="dxa"/>
          </w:tcPr>
          <w:p w:rsidR="004F3BAA" w:rsidRDefault="004F3BAA">
            <w:pPr>
              <w:pStyle w:val="ConsPlusNormal"/>
            </w:pPr>
          </w:p>
        </w:tc>
        <w:tc>
          <w:tcPr>
            <w:tcW w:w="2608" w:type="dxa"/>
          </w:tcPr>
          <w:p w:rsidR="004F3BAA" w:rsidRDefault="004F3BAA">
            <w:pPr>
              <w:pStyle w:val="ConsPlusNormal"/>
              <w:jc w:val="both"/>
            </w:pPr>
            <w:r>
              <w:t>- бюджет города</w:t>
            </w:r>
          </w:p>
        </w:tc>
        <w:tc>
          <w:tcPr>
            <w:tcW w:w="1644" w:type="dxa"/>
          </w:tcPr>
          <w:p w:rsidR="004F3BAA" w:rsidRDefault="004F3BAA">
            <w:pPr>
              <w:pStyle w:val="ConsPlusNormal"/>
              <w:jc w:val="both"/>
            </w:pPr>
          </w:p>
        </w:tc>
        <w:tc>
          <w:tcPr>
            <w:tcW w:w="1361" w:type="dxa"/>
          </w:tcPr>
          <w:p w:rsidR="004F3BAA" w:rsidRDefault="004F3BAA">
            <w:pPr>
              <w:pStyle w:val="ConsPlusNormal"/>
              <w:jc w:val="center"/>
            </w:pPr>
            <w:r>
              <w:t>14000,0</w:t>
            </w:r>
          </w:p>
        </w:tc>
        <w:tc>
          <w:tcPr>
            <w:tcW w:w="1417" w:type="dxa"/>
          </w:tcPr>
          <w:p w:rsidR="004F3BAA" w:rsidRDefault="004F3BAA">
            <w:pPr>
              <w:pStyle w:val="ConsPlusNormal"/>
              <w:jc w:val="center"/>
            </w:pPr>
            <w:r>
              <w:t>0,00</w:t>
            </w:r>
          </w:p>
        </w:tc>
        <w:tc>
          <w:tcPr>
            <w:tcW w:w="1304" w:type="dxa"/>
          </w:tcPr>
          <w:p w:rsidR="004F3BAA" w:rsidRDefault="004F3BAA">
            <w:pPr>
              <w:pStyle w:val="ConsPlusNormal"/>
              <w:jc w:val="center"/>
            </w:pPr>
            <w:r>
              <w:t>0,00</w:t>
            </w:r>
          </w:p>
        </w:tc>
        <w:tc>
          <w:tcPr>
            <w:tcW w:w="1077" w:type="dxa"/>
          </w:tcPr>
          <w:p w:rsidR="004F3BAA" w:rsidRDefault="004F3BAA">
            <w:pPr>
              <w:pStyle w:val="ConsPlusNormal"/>
              <w:jc w:val="center"/>
            </w:pPr>
            <w:r>
              <w:t>-</w:t>
            </w:r>
          </w:p>
        </w:tc>
        <w:tc>
          <w:tcPr>
            <w:tcW w:w="1020" w:type="dxa"/>
          </w:tcPr>
          <w:p w:rsidR="004F3BAA" w:rsidRDefault="004F3BAA">
            <w:pPr>
              <w:pStyle w:val="ConsPlusNormal"/>
              <w:jc w:val="center"/>
            </w:pPr>
            <w:r>
              <w:t>-</w:t>
            </w:r>
          </w:p>
        </w:tc>
        <w:tc>
          <w:tcPr>
            <w:tcW w:w="1020"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14</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15" w:name="P3602"/>
      <w:bookmarkEnd w:id="15"/>
      <w:r>
        <w:t>Специальная подпрограмма "Обеспечение возможностей</w:t>
      </w:r>
    </w:p>
    <w:p w:rsidR="004F3BAA" w:rsidRDefault="004F3BAA">
      <w:pPr>
        <w:pStyle w:val="ConsPlusTitle"/>
        <w:jc w:val="center"/>
      </w:pPr>
      <w:r>
        <w:t>для получения образования детьми</w:t>
      </w:r>
    </w:p>
    <w:p w:rsidR="004F3BAA" w:rsidRDefault="004F3BAA">
      <w:pPr>
        <w:pStyle w:val="ConsPlusTitle"/>
        <w:jc w:val="center"/>
      </w:pPr>
      <w:r>
        <w:t>с ограниченными возможностями здоровья"</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создать условия для обучения детей с ограниченными возможностями здоровья не менее чем в 45,2% общеобразовательных организаций к концу 2024 года (при условии достаточного финансирования из муниципального бюджета). В управлении образования Администрации города Иванова имеется план вхождения общеобразовательных организаций в данную подпрограмму. Выбор общеобразовательной организации зависит от ее места расположения, а также от возможности создания "доступной среды" с наименьшими финансовыми затратами.</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p w:rsidR="004F3BAA" w:rsidRDefault="004F3BAA">
      <w:pPr>
        <w:sectPr w:rsidR="004F3BAA">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08"/>
        <w:gridCol w:w="680"/>
        <w:gridCol w:w="964"/>
        <w:gridCol w:w="1020"/>
        <w:gridCol w:w="964"/>
        <w:gridCol w:w="1020"/>
        <w:gridCol w:w="907"/>
        <w:gridCol w:w="964"/>
        <w:gridCol w:w="907"/>
        <w:gridCol w:w="964"/>
      </w:tblGrid>
      <w:tr w:rsidR="004F3BAA">
        <w:tc>
          <w:tcPr>
            <w:tcW w:w="680" w:type="dxa"/>
          </w:tcPr>
          <w:p w:rsidR="004F3BAA" w:rsidRDefault="004F3BAA">
            <w:pPr>
              <w:pStyle w:val="ConsPlusNormal"/>
              <w:jc w:val="center"/>
            </w:pPr>
            <w:r>
              <w:lastRenderedPageBreak/>
              <w:t>N п/п</w:t>
            </w:r>
          </w:p>
        </w:tc>
        <w:tc>
          <w:tcPr>
            <w:tcW w:w="2608" w:type="dxa"/>
          </w:tcPr>
          <w:p w:rsidR="004F3BAA" w:rsidRDefault="004F3BAA">
            <w:pPr>
              <w:pStyle w:val="ConsPlusNormal"/>
              <w:jc w:val="center"/>
            </w:pPr>
            <w:r>
              <w:t>Наименование целевого индикатора (показателя)</w:t>
            </w:r>
          </w:p>
        </w:tc>
        <w:tc>
          <w:tcPr>
            <w:tcW w:w="680" w:type="dxa"/>
          </w:tcPr>
          <w:p w:rsidR="004F3BAA" w:rsidRDefault="004F3BAA">
            <w:pPr>
              <w:pStyle w:val="ConsPlusNormal"/>
              <w:jc w:val="center"/>
            </w:pPr>
            <w:r>
              <w:t>Ед. изм.</w:t>
            </w:r>
          </w:p>
        </w:tc>
        <w:tc>
          <w:tcPr>
            <w:tcW w:w="964" w:type="dxa"/>
          </w:tcPr>
          <w:p w:rsidR="004F3BAA" w:rsidRDefault="004F3BAA">
            <w:pPr>
              <w:pStyle w:val="ConsPlusNormal"/>
              <w:jc w:val="center"/>
            </w:pPr>
            <w:r>
              <w:t>2017 год, факт</w:t>
            </w:r>
          </w:p>
        </w:tc>
        <w:tc>
          <w:tcPr>
            <w:tcW w:w="1020" w:type="dxa"/>
          </w:tcPr>
          <w:p w:rsidR="004F3BAA" w:rsidRDefault="004F3BAA">
            <w:pPr>
              <w:pStyle w:val="ConsPlusNormal"/>
              <w:jc w:val="center"/>
            </w:pPr>
            <w:r>
              <w:t>2018 год, оценка</w:t>
            </w:r>
          </w:p>
        </w:tc>
        <w:tc>
          <w:tcPr>
            <w:tcW w:w="964" w:type="dxa"/>
          </w:tcPr>
          <w:p w:rsidR="004F3BAA" w:rsidRDefault="004F3BAA">
            <w:pPr>
              <w:pStyle w:val="ConsPlusNormal"/>
              <w:jc w:val="center"/>
            </w:pPr>
            <w:r>
              <w:t>2019 год</w:t>
            </w:r>
          </w:p>
        </w:tc>
        <w:tc>
          <w:tcPr>
            <w:tcW w:w="1020" w:type="dxa"/>
          </w:tcPr>
          <w:p w:rsidR="004F3BAA" w:rsidRDefault="004F3BAA">
            <w:pPr>
              <w:pStyle w:val="ConsPlusNormal"/>
              <w:jc w:val="center"/>
            </w:pPr>
            <w:r>
              <w:t>2020 год</w:t>
            </w:r>
          </w:p>
        </w:tc>
        <w:tc>
          <w:tcPr>
            <w:tcW w:w="907" w:type="dxa"/>
          </w:tcPr>
          <w:p w:rsidR="004F3BAA" w:rsidRDefault="004F3BAA">
            <w:pPr>
              <w:pStyle w:val="ConsPlusNormal"/>
              <w:jc w:val="center"/>
            </w:pPr>
            <w:r>
              <w:t>2021 год</w:t>
            </w:r>
          </w:p>
        </w:tc>
        <w:tc>
          <w:tcPr>
            <w:tcW w:w="964" w:type="dxa"/>
          </w:tcPr>
          <w:p w:rsidR="004F3BAA" w:rsidRDefault="004F3BAA">
            <w:pPr>
              <w:pStyle w:val="ConsPlusNormal"/>
              <w:jc w:val="center"/>
            </w:pPr>
            <w:r>
              <w:t>2022 год &lt;*&gt;</w:t>
            </w:r>
          </w:p>
        </w:tc>
        <w:tc>
          <w:tcPr>
            <w:tcW w:w="907" w:type="dxa"/>
          </w:tcPr>
          <w:p w:rsidR="004F3BAA" w:rsidRDefault="004F3BAA">
            <w:pPr>
              <w:pStyle w:val="ConsPlusNormal"/>
              <w:jc w:val="center"/>
            </w:pPr>
            <w:r>
              <w:t>2023 год &lt;*&gt;</w:t>
            </w:r>
          </w:p>
        </w:tc>
        <w:tc>
          <w:tcPr>
            <w:tcW w:w="964" w:type="dxa"/>
          </w:tcPr>
          <w:p w:rsidR="004F3BAA" w:rsidRDefault="004F3BAA">
            <w:pPr>
              <w:pStyle w:val="ConsPlusNormal"/>
              <w:jc w:val="center"/>
            </w:pPr>
            <w:r>
              <w:t>2024 год &lt;*&gt;</w:t>
            </w:r>
          </w:p>
        </w:tc>
      </w:tr>
      <w:tr w:rsidR="004F3BAA">
        <w:tc>
          <w:tcPr>
            <w:tcW w:w="680" w:type="dxa"/>
          </w:tcPr>
          <w:p w:rsidR="004F3BAA" w:rsidRDefault="004F3BAA">
            <w:pPr>
              <w:pStyle w:val="ConsPlusNormal"/>
            </w:pPr>
            <w:r>
              <w:t>1</w:t>
            </w:r>
          </w:p>
        </w:tc>
        <w:tc>
          <w:tcPr>
            <w:tcW w:w="2608" w:type="dxa"/>
          </w:tcPr>
          <w:p w:rsidR="004F3BAA" w:rsidRDefault="004F3BAA">
            <w:pPr>
              <w:pStyle w:val="ConsPlusNormal"/>
              <w:jc w:val="both"/>
            </w:pPr>
            <w:r>
              <w:t>Доля муниципальных общеобразовательных организаций, приспособленных для обучения детей с ограниченными возможностями здоровья</w:t>
            </w:r>
          </w:p>
        </w:tc>
        <w:tc>
          <w:tcPr>
            <w:tcW w:w="680" w:type="dxa"/>
          </w:tcPr>
          <w:p w:rsidR="004F3BAA" w:rsidRDefault="004F3BAA">
            <w:pPr>
              <w:pStyle w:val="ConsPlusNormal"/>
              <w:jc w:val="both"/>
            </w:pPr>
            <w:r>
              <w:t>%</w:t>
            </w:r>
          </w:p>
        </w:tc>
        <w:tc>
          <w:tcPr>
            <w:tcW w:w="964" w:type="dxa"/>
          </w:tcPr>
          <w:p w:rsidR="004F3BAA" w:rsidRDefault="004F3BAA">
            <w:pPr>
              <w:pStyle w:val="ConsPlusNormal"/>
              <w:jc w:val="center"/>
            </w:pPr>
            <w:r>
              <w:t>41,2</w:t>
            </w:r>
          </w:p>
        </w:tc>
        <w:tc>
          <w:tcPr>
            <w:tcW w:w="1020" w:type="dxa"/>
          </w:tcPr>
          <w:p w:rsidR="004F3BAA" w:rsidRDefault="004F3BAA">
            <w:pPr>
              <w:pStyle w:val="ConsPlusNormal"/>
              <w:jc w:val="center"/>
            </w:pPr>
            <w:r>
              <w:t>40,4</w:t>
            </w:r>
          </w:p>
        </w:tc>
        <w:tc>
          <w:tcPr>
            <w:tcW w:w="964" w:type="dxa"/>
          </w:tcPr>
          <w:p w:rsidR="004F3BAA" w:rsidRDefault="004F3BAA">
            <w:pPr>
              <w:pStyle w:val="ConsPlusNormal"/>
              <w:jc w:val="center"/>
            </w:pPr>
            <w:r>
              <w:t>41,2</w:t>
            </w:r>
          </w:p>
        </w:tc>
        <w:tc>
          <w:tcPr>
            <w:tcW w:w="1020" w:type="dxa"/>
          </w:tcPr>
          <w:p w:rsidR="004F3BAA" w:rsidRDefault="004F3BAA">
            <w:pPr>
              <w:pStyle w:val="ConsPlusNormal"/>
              <w:jc w:val="center"/>
            </w:pPr>
            <w:r>
              <w:t>41,2</w:t>
            </w:r>
          </w:p>
        </w:tc>
        <w:tc>
          <w:tcPr>
            <w:tcW w:w="907" w:type="dxa"/>
          </w:tcPr>
          <w:p w:rsidR="004F3BAA" w:rsidRDefault="004F3BAA">
            <w:pPr>
              <w:pStyle w:val="ConsPlusNormal"/>
              <w:jc w:val="center"/>
            </w:pPr>
            <w:r>
              <w:t>42,2</w:t>
            </w:r>
          </w:p>
        </w:tc>
        <w:tc>
          <w:tcPr>
            <w:tcW w:w="964" w:type="dxa"/>
          </w:tcPr>
          <w:p w:rsidR="004F3BAA" w:rsidRDefault="004F3BAA">
            <w:pPr>
              <w:pStyle w:val="ConsPlusNormal"/>
              <w:jc w:val="center"/>
            </w:pPr>
            <w:r>
              <w:t>43,2</w:t>
            </w:r>
          </w:p>
        </w:tc>
        <w:tc>
          <w:tcPr>
            <w:tcW w:w="907" w:type="dxa"/>
          </w:tcPr>
          <w:p w:rsidR="004F3BAA" w:rsidRDefault="004F3BAA">
            <w:pPr>
              <w:pStyle w:val="ConsPlusNormal"/>
              <w:jc w:val="center"/>
            </w:pPr>
            <w:r>
              <w:t>44,2</w:t>
            </w:r>
          </w:p>
        </w:tc>
        <w:tc>
          <w:tcPr>
            <w:tcW w:w="964" w:type="dxa"/>
          </w:tcPr>
          <w:p w:rsidR="004F3BAA" w:rsidRDefault="004F3BAA">
            <w:pPr>
              <w:pStyle w:val="ConsPlusNormal"/>
              <w:jc w:val="center"/>
            </w:pPr>
            <w:r>
              <w:t>45,2</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Создание в общеобразовательных организациях условий для обучения детей с ограниченными возможностями здоровья.</w:t>
      </w:r>
    </w:p>
    <w:p w:rsidR="004F3BAA" w:rsidRDefault="004F3BAA">
      <w:pPr>
        <w:pStyle w:val="ConsPlusNormal"/>
        <w:spacing w:before="220"/>
        <w:ind w:firstLine="540"/>
        <w:jc w:val="both"/>
      </w:pPr>
      <w:r>
        <w:t>В рамках проведения мероприятий по созданию в общеобразовательных организациях необходимых условий по обучению детей-инвалидов производить расходы за счет средств городского бюджета: разработка проектной документации, устройство пандусов, расширение дверных проемов, установка дверей, ремонт помещений, в том числе туалетных комнат, приобретение подъемных устройств и оборудования.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Поощрение педагогов, работающих с детьми с ограниченными возможностями здоровья, и специалистов, обеспечивающих их сопровождение.</w:t>
      </w:r>
    </w:p>
    <w:p w:rsidR="004F3BAA" w:rsidRDefault="004F3BAA">
      <w:pPr>
        <w:pStyle w:val="ConsPlusNormal"/>
        <w:spacing w:before="220"/>
        <w:ind w:firstLine="540"/>
        <w:jc w:val="both"/>
      </w:pPr>
      <w:r>
        <w:t>Мероприятие предусматривает осуществление денежного поощрения не менее 10 педагогов (ежегодно), работающих с детьми с ограниченными возможностями здоровья, и специалистов, обеспечивающих их сопровождение.</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t>(тыс. руб.)</w:t>
      </w: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93"/>
        <w:gridCol w:w="2041"/>
        <w:gridCol w:w="1191"/>
        <w:gridCol w:w="1191"/>
        <w:gridCol w:w="1077"/>
        <w:gridCol w:w="964"/>
        <w:gridCol w:w="964"/>
        <w:gridCol w:w="907"/>
      </w:tblGrid>
      <w:tr w:rsidR="004F3BAA">
        <w:tc>
          <w:tcPr>
            <w:tcW w:w="510" w:type="dxa"/>
          </w:tcPr>
          <w:p w:rsidR="004F3BAA" w:rsidRDefault="004F3BAA">
            <w:pPr>
              <w:pStyle w:val="ConsPlusNormal"/>
              <w:jc w:val="center"/>
            </w:pPr>
            <w:r>
              <w:t>N п/п</w:t>
            </w:r>
          </w:p>
        </w:tc>
        <w:tc>
          <w:tcPr>
            <w:tcW w:w="2693" w:type="dxa"/>
          </w:tcPr>
          <w:p w:rsidR="004F3BAA" w:rsidRDefault="004F3BAA">
            <w:pPr>
              <w:pStyle w:val="ConsPlusNormal"/>
              <w:jc w:val="center"/>
            </w:pPr>
            <w:r>
              <w:t>Наименование мероприятия</w:t>
            </w:r>
          </w:p>
        </w:tc>
        <w:tc>
          <w:tcPr>
            <w:tcW w:w="2041" w:type="dxa"/>
          </w:tcPr>
          <w:p w:rsidR="004F3BAA" w:rsidRDefault="004F3BAA">
            <w:pPr>
              <w:pStyle w:val="ConsPlusNormal"/>
              <w:jc w:val="center"/>
            </w:pPr>
            <w:r>
              <w:t>Исполнитель</w:t>
            </w:r>
          </w:p>
        </w:tc>
        <w:tc>
          <w:tcPr>
            <w:tcW w:w="1191" w:type="dxa"/>
          </w:tcPr>
          <w:p w:rsidR="004F3BAA" w:rsidRDefault="004F3BAA">
            <w:pPr>
              <w:pStyle w:val="ConsPlusNormal"/>
              <w:jc w:val="center"/>
            </w:pPr>
            <w:r>
              <w:t>2019 год</w:t>
            </w:r>
          </w:p>
        </w:tc>
        <w:tc>
          <w:tcPr>
            <w:tcW w:w="1191" w:type="dxa"/>
          </w:tcPr>
          <w:p w:rsidR="004F3BAA" w:rsidRDefault="004F3BAA">
            <w:pPr>
              <w:pStyle w:val="ConsPlusNormal"/>
              <w:jc w:val="center"/>
            </w:pPr>
            <w:r>
              <w:t>2020 год</w:t>
            </w:r>
          </w:p>
        </w:tc>
        <w:tc>
          <w:tcPr>
            <w:tcW w:w="1077" w:type="dxa"/>
          </w:tcPr>
          <w:p w:rsidR="004F3BAA" w:rsidRDefault="004F3BAA">
            <w:pPr>
              <w:pStyle w:val="ConsPlusNormal"/>
              <w:jc w:val="center"/>
            </w:pPr>
            <w:r>
              <w:t>2021 год</w:t>
            </w:r>
          </w:p>
        </w:tc>
        <w:tc>
          <w:tcPr>
            <w:tcW w:w="964"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907" w:type="dxa"/>
          </w:tcPr>
          <w:p w:rsidR="004F3BAA" w:rsidRDefault="004F3BAA">
            <w:pPr>
              <w:pStyle w:val="ConsPlusNormal"/>
              <w:jc w:val="center"/>
            </w:pPr>
            <w:r>
              <w:t>2024 год &lt;*&gt;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Подпрограмма, всего:</w:t>
            </w:r>
          </w:p>
        </w:tc>
        <w:tc>
          <w:tcPr>
            <w:tcW w:w="2041" w:type="dxa"/>
          </w:tcPr>
          <w:p w:rsidR="004F3BAA" w:rsidRDefault="004F3BAA">
            <w:pPr>
              <w:pStyle w:val="ConsPlusNormal"/>
              <w:jc w:val="both"/>
            </w:pPr>
          </w:p>
        </w:tc>
        <w:tc>
          <w:tcPr>
            <w:tcW w:w="1191" w:type="dxa"/>
          </w:tcPr>
          <w:p w:rsidR="004F3BAA" w:rsidRDefault="004F3BAA">
            <w:pPr>
              <w:pStyle w:val="ConsPlusNormal"/>
              <w:jc w:val="center"/>
            </w:pPr>
            <w:r>
              <w:t>120,00</w:t>
            </w:r>
          </w:p>
        </w:tc>
        <w:tc>
          <w:tcPr>
            <w:tcW w:w="1191" w:type="dxa"/>
          </w:tcPr>
          <w:p w:rsidR="004F3BAA" w:rsidRDefault="004F3BAA">
            <w:pPr>
              <w:pStyle w:val="ConsPlusNormal"/>
              <w:jc w:val="center"/>
            </w:pPr>
            <w:r>
              <w:t>120,00</w:t>
            </w:r>
          </w:p>
        </w:tc>
        <w:tc>
          <w:tcPr>
            <w:tcW w:w="1077" w:type="dxa"/>
          </w:tcPr>
          <w:p w:rsidR="004F3BAA" w:rsidRDefault="004F3BAA">
            <w:pPr>
              <w:pStyle w:val="ConsPlusNormal"/>
              <w:jc w:val="center"/>
            </w:pPr>
            <w:r>
              <w:t>120,00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 бюджет города</w:t>
            </w:r>
          </w:p>
        </w:tc>
        <w:tc>
          <w:tcPr>
            <w:tcW w:w="2041" w:type="dxa"/>
          </w:tcPr>
          <w:p w:rsidR="004F3BAA" w:rsidRDefault="004F3BAA">
            <w:pPr>
              <w:pStyle w:val="ConsPlusNormal"/>
              <w:jc w:val="both"/>
            </w:pPr>
          </w:p>
        </w:tc>
        <w:tc>
          <w:tcPr>
            <w:tcW w:w="1191" w:type="dxa"/>
          </w:tcPr>
          <w:p w:rsidR="004F3BAA" w:rsidRDefault="004F3BAA">
            <w:pPr>
              <w:pStyle w:val="ConsPlusNormal"/>
              <w:jc w:val="center"/>
            </w:pPr>
            <w:r>
              <w:t>120,00</w:t>
            </w:r>
          </w:p>
        </w:tc>
        <w:tc>
          <w:tcPr>
            <w:tcW w:w="1191" w:type="dxa"/>
          </w:tcPr>
          <w:p w:rsidR="004F3BAA" w:rsidRDefault="004F3BAA">
            <w:pPr>
              <w:pStyle w:val="ConsPlusNormal"/>
              <w:jc w:val="center"/>
            </w:pPr>
            <w:r>
              <w:t>120,00</w:t>
            </w:r>
          </w:p>
        </w:tc>
        <w:tc>
          <w:tcPr>
            <w:tcW w:w="1077" w:type="dxa"/>
          </w:tcPr>
          <w:p w:rsidR="004F3BAA" w:rsidRDefault="004F3BAA">
            <w:pPr>
              <w:pStyle w:val="ConsPlusNormal"/>
              <w:jc w:val="center"/>
            </w:pPr>
            <w:r>
              <w:t>120,00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 областной бюджет</w:t>
            </w:r>
          </w:p>
        </w:tc>
        <w:tc>
          <w:tcPr>
            <w:tcW w:w="2041" w:type="dxa"/>
          </w:tcPr>
          <w:p w:rsidR="004F3BAA" w:rsidRDefault="004F3BAA">
            <w:pPr>
              <w:pStyle w:val="ConsPlusNormal"/>
              <w:jc w:val="both"/>
            </w:pPr>
          </w:p>
        </w:tc>
        <w:tc>
          <w:tcPr>
            <w:tcW w:w="1191" w:type="dxa"/>
          </w:tcPr>
          <w:p w:rsidR="004F3BAA" w:rsidRDefault="004F3BAA">
            <w:pPr>
              <w:pStyle w:val="ConsPlusNormal"/>
              <w:jc w:val="center"/>
            </w:pPr>
            <w:r>
              <w:t>0,00</w:t>
            </w:r>
          </w:p>
        </w:tc>
        <w:tc>
          <w:tcPr>
            <w:tcW w:w="1191" w:type="dxa"/>
          </w:tcPr>
          <w:p w:rsidR="004F3BAA" w:rsidRDefault="004F3BAA">
            <w:pPr>
              <w:pStyle w:val="ConsPlusNormal"/>
              <w:jc w:val="center"/>
            </w:pPr>
            <w:r>
              <w:t>0,00</w:t>
            </w:r>
          </w:p>
        </w:tc>
        <w:tc>
          <w:tcPr>
            <w:tcW w:w="1077" w:type="dxa"/>
          </w:tcPr>
          <w:p w:rsidR="004F3BAA" w:rsidRDefault="004F3BAA">
            <w:pPr>
              <w:pStyle w:val="ConsPlusNormal"/>
              <w:jc w:val="center"/>
            </w:pPr>
            <w:r>
              <w:t>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r>
              <w:t>1</w:t>
            </w:r>
          </w:p>
        </w:tc>
        <w:tc>
          <w:tcPr>
            <w:tcW w:w="2693" w:type="dxa"/>
          </w:tcPr>
          <w:p w:rsidR="004F3BAA" w:rsidRDefault="004F3BAA">
            <w:pPr>
              <w:pStyle w:val="ConsPlusNormal"/>
              <w:jc w:val="both"/>
            </w:pPr>
            <w:r>
              <w:t>Создание в общеобразовательных организациях условий для обучения детей с ограниченными возможностями здоровья</w:t>
            </w:r>
          </w:p>
        </w:tc>
        <w:tc>
          <w:tcPr>
            <w:tcW w:w="2041" w:type="dxa"/>
            <w:vMerge w:val="restart"/>
          </w:tcPr>
          <w:p w:rsidR="004F3BAA" w:rsidRDefault="004F3BAA">
            <w:pPr>
              <w:pStyle w:val="ConsPlusNormal"/>
              <w:jc w:val="both"/>
            </w:pPr>
            <w:r>
              <w:t>Управление образования Администрации города Иванова</w:t>
            </w:r>
          </w:p>
        </w:tc>
        <w:tc>
          <w:tcPr>
            <w:tcW w:w="1191" w:type="dxa"/>
          </w:tcPr>
          <w:p w:rsidR="004F3BAA" w:rsidRDefault="004F3BAA">
            <w:pPr>
              <w:pStyle w:val="ConsPlusNormal"/>
              <w:jc w:val="center"/>
            </w:pPr>
            <w:r>
              <w:t>20,00</w:t>
            </w:r>
          </w:p>
        </w:tc>
        <w:tc>
          <w:tcPr>
            <w:tcW w:w="1191" w:type="dxa"/>
          </w:tcPr>
          <w:p w:rsidR="004F3BAA" w:rsidRDefault="004F3BAA">
            <w:pPr>
              <w:pStyle w:val="ConsPlusNormal"/>
              <w:jc w:val="center"/>
            </w:pPr>
            <w:r>
              <w:t>20,00</w:t>
            </w:r>
          </w:p>
        </w:tc>
        <w:tc>
          <w:tcPr>
            <w:tcW w:w="1077" w:type="dxa"/>
          </w:tcPr>
          <w:p w:rsidR="004F3BAA" w:rsidRDefault="004F3BAA">
            <w:pPr>
              <w:pStyle w:val="ConsPlusNormal"/>
              <w:jc w:val="center"/>
            </w:pPr>
            <w:r>
              <w:t>20,00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 бюджет города</w:t>
            </w:r>
          </w:p>
        </w:tc>
        <w:tc>
          <w:tcPr>
            <w:tcW w:w="2041" w:type="dxa"/>
            <w:vMerge/>
          </w:tcPr>
          <w:p w:rsidR="004F3BAA" w:rsidRDefault="004F3BAA"/>
        </w:tc>
        <w:tc>
          <w:tcPr>
            <w:tcW w:w="1191" w:type="dxa"/>
          </w:tcPr>
          <w:p w:rsidR="004F3BAA" w:rsidRDefault="004F3BAA">
            <w:pPr>
              <w:pStyle w:val="ConsPlusNormal"/>
              <w:jc w:val="center"/>
            </w:pPr>
            <w:r>
              <w:t>20,00</w:t>
            </w:r>
          </w:p>
        </w:tc>
        <w:tc>
          <w:tcPr>
            <w:tcW w:w="1191" w:type="dxa"/>
          </w:tcPr>
          <w:p w:rsidR="004F3BAA" w:rsidRDefault="004F3BAA">
            <w:pPr>
              <w:pStyle w:val="ConsPlusNormal"/>
              <w:jc w:val="center"/>
            </w:pPr>
            <w:r>
              <w:t>20,00</w:t>
            </w:r>
          </w:p>
        </w:tc>
        <w:tc>
          <w:tcPr>
            <w:tcW w:w="1077" w:type="dxa"/>
          </w:tcPr>
          <w:p w:rsidR="004F3BAA" w:rsidRDefault="004F3BAA">
            <w:pPr>
              <w:pStyle w:val="ConsPlusNormal"/>
              <w:jc w:val="center"/>
            </w:pPr>
            <w:r>
              <w:t>20,00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 областной бюджет</w:t>
            </w:r>
          </w:p>
        </w:tc>
        <w:tc>
          <w:tcPr>
            <w:tcW w:w="2041" w:type="dxa"/>
            <w:vMerge/>
          </w:tcPr>
          <w:p w:rsidR="004F3BAA" w:rsidRDefault="004F3BAA"/>
        </w:tc>
        <w:tc>
          <w:tcPr>
            <w:tcW w:w="1191" w:type="dxa"/>
          </w:tcPr>
          <w:p w:rsidR="004F3BAA" w:rsidRDefault="004F3BAA">
            <w:pPr>
              <w:pStyle w:val="ConsPlusNormal"/>
              <w:jc w:val="center"/>
            </w:pPr>
            <w:r>
              <w:t>0,00</w:t>
            </w:r>
          </w:p>
        </w:tc>
        <w:tc>
          <w:tcPr>
            <w:tcW w:w="1191" w:type="dxa"/>
          </w:tcPr>
          <w:p w:rsidR="004F3BAA" w:rsidRDefault="004F3BAA">
            <w:pPr>
              <w:pStyle w:val="ConsPlusNormal"/>
              <w:jc w:val="center"/>
            </w:pPr>
            <w:r>
              <w:t>0,00</w:t>
            </w:r>
          </w:p>
        </w:tc>
        <w:tc>
          <w:tcPr>
            <w:tcW w:w="1077" w:type="dxa"/>
          </w:tcPr>
          <w:p w:rsidR="004F3BAA" w:rsidRDefault="004F3BAA">
            <w:pPr>
              <w:pStyle w:val="ConsPlusNormal"/>
              <w:jc w:val="center"/>
            </w:pPr>
            <w:r>
              <w:t>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r>
              <w:t>2</w:t>
            </w:r>
          </w:p>
        </w:tc>
        <w:tc>
          <w:tcPr>
            <w:tcW w:w="2693" w:type="dxa"/>
          </w:tcPr>
          <w:p w:rsidR="004F3BAA" w:rsidRDefault="004F3BAA">
            <w:pPr>
              <w:pStyle w:val="ConsPlusNormal"/>
              <w:jc w:val="both"/>
            </w:pPr>
            <w:r>
              <w:t>Поощрение педагогов, работающих с детьми с ограниченными возможностями здоровья, и специалистов, обеспечивающих их сопровождение</w:t>
            </w:r>
          </w:p>
        </w:tc>
        <w:tc>
          <w:tcPr>
            <w:tcW w:w="2041" w:type="dxa"/>
            <w:vMerge/>
          </w:tcPr>
          <w:p w:rsidR="004F3BAA" w:rsidRDefault="004F3BAA"/>
        </w:tc>
        <w:tc>
          <w:tcPr>
            <w:tcW w:w="1191" w:type="dxa"/>
          </w:tcPr>
          <w:p w:rsidR="004F3BAA" w:rsidRDefault="004F3BAA">
            <w:pPr>
              <w:pStyle w:val="ConsPlusNormal"/>
              <w:jc w:val="center"/>
            </w:pPr>
            <w:r>
              <w:t>100,00</w:t>
            </w:r>
          </w:p>
        </w:tc>
        <w:tc>
          <w:tcPr>
            <w:tcW w:w="1191" w:type="dxa"/>
          </w:tcPr>
          <w:p w:rsidR="004F3BAA" w:rsidRDefault="004F3BAA">
            <w:pPr>
              <w:pStyle w:val="ConsPlusNormal"/>
              <w:jc w:val="center"/>
            </w:pPr>
            <w:r>
              <w:t>100,00</w:t>
            </w:r>
          </w:p>
        </w:tc>
        <w:tc>
          <w:tcPr>
            <w:tcW w:w="1077" w:type="dxa"/>
          </w:tcPr>
          <w:p w:rsidR="004F3BAA" w:rsidRDefault="004F3BAA">
            <w:pPr>
              <w:pStyle w:val="ConsPlusNormal"/>
              <w:jc w:val="center"/>
            </w:pPr>
            <w:r>
              <w:t>100,00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r w:rsidR="004F3BAA">
        <w:tc>
          <w:tcPr>
            <w:tcW w:w="510" w:type="dxa"/>
          </w:tcPr>
          <w:p w:rsidR="004F3BAA" w:rsidRDefault="004F3BAA">
            <w:pPr>
              <w:pStyle w:val="ConsPlusNormal"/>
            </w:pPr>
          </w:p>
        </w:tc>
        <w:tc>
          <w:tcPr>
            <w:tcW w:w="2693" w:type="dxa"/>
          </w:tcPr>
          <w:p w:rsidR="004F3BAA" w:rsidRDefault="004F3BAA">
            <w:pPr>
              <w:pStyle w:val="ConsPlusNormal"/>
              <w:jc w:val="both"/>
            </w:pPr>
            <w:r>
              <w:t>- бюджет города</w:t>
            </w:r>
          </w:p>
        </w:tc>
        <w:tc>
          <w:tcPr>
            <w:tcW w:w="2041" w:type="dxa"/>
            <w:vMerge/>
          </w:tcPr>
          <w:p w:rsidR="004F3BAA" w:rsidRDefault="004F3BAA"/>
        </w:tc>
        <w:tc>
          <w:tcPr>
            <w:tcW w:w="1191" w:type="dxa"/>
          </w:tcPr>
          <w:p w:rsidR="004F3BAA" w:rsidRDefault="004F3BAA">
            <w:pPr>
              <w:pStyle w:val="ConsPlusNormal"/>
              <w:jc w:val="center"/>
            </w:pPr>
            <w:r>
              <w:t>100,00</w:t>
            </w:r>
          </w:p>
        </w:tc>
        <w:tc>
          <w:tcPr>
            <w:tcW w:w="1191" w:type="dxa"/>
          </w:tcPr>
          <w:p w:rsidR="004F3BAA" w:rsidRDefault="004F3BAA">
            <w:pPr>
              <w:pStyle w:val="ConsPlusNormal"/>
              <w:jc w:val="center"/>
            </w:pPr>
            <w:r>
              <w:t>100,00</w:t>
            </w:r>
          </w:p>
        </w:tc>
        <w:tc>
          <w:tcPr>
            <w:tcW w:w="1077" w:type="dxa"/>
          </w:tcPr>
          <w:p w:rsidR="004F3BAA" w:rsidRDefault="004F3BAA">
            <w:pPr>
              <w:pStyle w:val="ConsPlusNormal"/>
              <w:jc w:val="center"/>
            </w:pPr>
            <w:r>
              <w:t>100,00</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07"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lastRenderedPageBreak/>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15</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16" w:name="P3742"/>
      <w:bookmarkEnd w:id="16"/>
      <w:r>
        <w:t>Специальная подпрограмма "Расширение возможностей</w:t>
      </w:r>
    </w:p>
    <w:p w:rsidR="004F3BAA" w:rsidRDefault="004F3BAA">
      <w:pPr>
        <w:pStyle w:val="ConsPlusTitle"/>
        <w:jc w:val="center"/>
      </w:pPr>
      <w:r>
        <w:t>организаций дополнительного образования"</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поддержать и реализовать ряд дополнительных мероприятий для детей в сфере дополнительного образования, в т.ч. организовать временное трудоустройство, провести мероприятия и акции психологического профиля (игры, тестирование и проч.). В выполнении указанных мероприятий примут участие не менее 5,2 тыс. детей ежегодно.</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737"/>
        <w:gridCol w:w="791"/>
        <w:gridCol w:w="1134"/>
        <w:gridCol w:w="792"/>
        <w:gridCol w:w="792"/>
        <w:gridCol w:w="791"/>
        <w:gridCol w:w="792"/>
        <w:gridCol w:w="792"/>
        <w:gridCol w:w="792"/>
      </w:tblGrid>
      <w:tr w:rsidR="004F3BAA">
        <w:tc>
          <w:tcPr>
            <w:tcW w:w="567" w:type="dxa"/>
          </w:tcPr>
          <w:p w:rsidR="004F3BAA" w:rsidRDefault="004F3BAA">
            <w:pPr>
              <w:pStyle w:val="ConsPlusNormal"/>
              <w:jc w:val="center"/>
            </w:pPr>
            <w:r>
              <w:t>N п/п</w:t>
            </w:r>
          </w:p>
        </w:tc>
        <w:tc>
          <w:tcPr>
            <w:tcW w:w="2494" w:type="dxa"/>
          </w:tcPr>
          <w:p w:rsidR="004F3BAA" w:rsidRDefault="004F3BAA">
            <w:pPr>
              <w:pStyle w:val="ConsPlusNormal"/>
              <w:jc w:val="center"/>
            </w:pPr>
            <w:r>
              <w:t>Наименование целевого индикатора (показателя)</w:t>
            </w:r>
          </w:p>
        </w:tc>
        <w:tc>
          <w:tcPr>
            <w:tcW w:w="737" w:type="dxa"/>
          </w:tcPr>
          <w:p w:rsidR="004F3BAA" w:rsidRDefault="004F3BAA">
            <w:pPr>
              <w:pStyle w:val="ConsPlusNormal"/>
              <w:jc w:val="center"/>
            </w:pPr>
            <w:r>
              <w:t>Ед. изм.</w:t>
            </w:r>
          </w:p>
        </w:tc>
        <w:tc>
          <w:tcPr>
            <w:tcW w:w="791" w:type="dxa"/>
          </w:tcPr>
          <w:p w:rsidR="004F3BAA" w:rsidRDefault="004F3BAA">
            <w:pPr>
              <w:pStyle w:val="ConsPlusNormal"/>
              <w:jc w:val="center"/>
            </w:pPr>
            <w:r>
              <w:t>2017 год, факт</w:t>
            </w:r>
          </w:p>
        </w:tc>
        <w:tc>
          <w:tcPr>
            <w:tcW w:w="1134" w:type="dxa"/>
          </w:tcPr>
          <w:p w:rsidR="004F3BAA" w:rsidRDefault="004F3BAA">
            <w:pPr>
              <w:pStyle w:val="ConsPlusNormal"/>
              <w:jc w:val="center"/>
            </w:pPr>
            <w:r>
              <w:t>2018 год, оценка</w:t>
            </w:r>
          </w:p>
        </w:tc>
        <w:tc>
          <w:tcPr>
            <w:tcW w:w="792" w:type="dxa"/>
          </w:tcPr>
          <w:p w:rsidR="004F3BAA" w:rsidRDefault="004F3BAA">
            <w:pPr>
              <w:pStyle w:val="ConsPlusNormal"/>
              <w:jc w:val="center"/>
            </w:pPr>
            <w:r>
              <w:t>2019 год</w:t>
            </w:r>
          </w:p>
        </w:tc>
        <w:tc>
          <w:tcPr>
            <w:tcW w:w="792" w:type="dxa"/>
          </w:tcPr>
          <w:p w:rsidR="004F3BAA" w:rsidRDefault="004F3BAA">
            <w:pPr>
              <w:pStyle w:val="ConsPlusNormal"/>
              <w:jc w:val="center"/>
            </w:pPr>
            <w:r>
              <w:t>2020 год</w:t>
            </w:r>
          </w:p>
        </w:tc>
        <w:tc>
          <w:tcPr>
            <w:tcW w:w="791" w:type="dxa"/>
          </w:tcPr>
          <w:p w:rsidR="004F3BAA" w:rsidRDefault="004F3BAA">
            <w:pPr>
              <w:pStyle w:val="ConsPlusNormal"/>
              <w:jc w:val="center"/>
            </w:pPr>
            <w:r>
              <w:t>2021 год</w:t>
            </w:r>
          </w:p>
        </w:tc>
        <w:tc>
          <w:tcPr>
            <w:tcW w:w="792" w:type="dxa"/>
          </w:tcPr>
          <w:p w:rsidR="004F3BAA" w:rsidRDefault="004F3BAA">
            <w:pPr>
              <w:pStyle w:val="ConsPlusNormal"/>
              <w:jc w:val="center"/>
            </w:pPr>
            <w:r>
              <w:t>2022 год &lt;*&gt;</w:t>
            </w:r>
          </w:p>
        </w:tc>
        <w:tc>
          <w:tcPr>
            <w:tcW w:w="792" w:type="dxa"/>
          </w:tcPr>
          <w:p w:rsidR="004F3BAA" w:rsidRDefault="004F3BAA">
            <w:pPr>
              <w:pStyle w:val="ConsPlusNormal"/>
              <w:jc w:val="center"/>
            </w:pPr>
            <w:r>
              <w:t>2023 год &lt;*&gt;</w:t>
            </w:r>
          </w:p>
        </w:tc>
        <w:tc>
          <w:tcPr>
            <w:tcW w:w="792" w:type="dxa"/>
          </w:tcPr>
          <w:p w:rsidR="004F3BAA" w:rsidRDefault="004F3BAA">
            <w:pPr>
              <w:pStyle w:val="ConsPlusNormal"/>
              <w:jc w:val="center"/>
            </w:pPr>
            <w:r>
              <w:t>2024 год &lt;*&gt;</w:t>
            </w:r>
          </w:p>
        </w:tc>
      </w:tr>
      <w:tr w:rsidR="004F3BAA">
        <w:tc>
          <w:tcPr>
            <w:tcW w:w="567" w:type="dxa"/>
          </w:tcPr>
          <w:p w:rsidR="004F3BAA" w:rsidRDefault="004F3BAA">
            <w:pPr>
              <w:pStyle w:val="ConsPlusNormal"/>
            </w:pPr>
            <w:r>
              <w:t>1</w:t>
            </w:r>
          </w:p>
        </w:tc>
        <w:tc>
          <w:tcPr>
            <w:tcW w:w="2494" w:type="dxa"/>
          </w:tcPr>
          <w:p w:rsidR="004F3BAA" w:rsidRDefault="004F3BAA">
            <w:pPr>
              <w:pStyle w:val="ConsPlusNormal"/>
              <w:jc w:val="both"/>
            </w:pPr>
            <w:r>
              <w:t>Численность детей, принявших участие в мероприятиях, предусмотренных подпрограммой</w:t>
            </w:r>
          </w:p>
        </w:tc>
        <w:tc>
          <w:tcPr>
            <w:tcW w:w="737" w:type="dxa"/>
          </w:tcPr>
          <w:p w:rsidR="004F3BAA" w:rsidRDefault="004F3BAA">
            <w:pPr>
              <w:pStyle w:val="ConsPlusNormal"/>
              <w:jc w:val="both"/>
            </w:pPr>
            <w:r>
              <w:t>чел.</w:t>
            </w:r>
          </w:p>
        </w:tc>
        <w:tc>
          <w:tcPr>
            <w:tcW w:w="791" w:type="dxa"/>
          </w:tcPr>
          <w:p w:rsidR="004F3BAA" w:rsidRDefault="004F3BAA">
            <w:pPr>
              <w:pStyle w:val="ConsPlusNormal"/>
              <w:jc w:val="center"/>
            </w:pPr>
            <w:r>
              <w:t>9123</w:t>
            </w:r>
          </w:p>
        </w:tc>
        <w:tc>
          <w:tcPr>
            <w:tcW w:w="1134" w:type="dxa"/>
          </w:tcPr>
          <w:p w:rsidR="004F3BAA" w:rsidRDefault="004F3BAA">
            <w:pPr>
              <w:pStyle w:val="ConsPlusNormal"/>
              <w:jc w:val="center"/>
            </w:pPr>
            <w:r>
              <w:t>5240</w:t>
            </w:r>
          </w:p>
        </w:tc>
        <w:tc>
          <w:tcPr>
            <w:tcW w:w="792" w:type="dxa"/>
          </w:tcPr>
          <w:p w:rsidR="004F3BAA" w:rsidRDefault="004F3BAA">
            <w:pPr>
              <w:pStyle w:val="ConsPlusNormal"/>
              <w:jc w:val="center"/>
            </w:pPr>
            <w:r>
              <w:t>5240</w:t>
            </w:r>
          </w:p>
        </w:tc>
        <w:tc>
          <w:tcPr>
            <w:tcW w:w="792" w:type="dxa"/>
          </w:tcPr>
          <w:p w:rsidR="004F3BAA" w:rsidRDefault="004F3BAA">
            <w:pPr>
              <w:pStyle w:val="ConsPlusNormal"/>
              <w:jc w:val="center"/>
            </w:pPr>
            <w:r>
              <w:t>5240</w:t>
            </w:r>
          </w:p>
        </w:tc>
        <w:tc>
          <w:tcPr>
            <w:tcW w:w="791" w:type="dxa"/>
          </w:tcPr>
          <w:p w:rsidR="004F3BAA" w:rsidRDefault="004F3BAA">
            <w:pPr>
              <w:pStyle w:val="ConsPlusNormal"/>
              <w:jc w:val="center"/>
            </w:pPr>
            <w:r>
              <w:t>5240</w:t>
            </w:r>
          </w:p>
        </w:tc>
        <w:tc>
          <w:tcPr>
            <w:tcW w:w="792" w:type="dxa"/>
          </w:tcPr>
          <w:p w:rsidR="004F3BAA" w:rsidRDefault="004F3BAA">
            <w:pPr>
              <w:pStyle w:val="ConsPlusNormal"/>
              <w:jc w:val="center"/>
            </w:pPr>
            <w:r>
              <w:t>5240</w:t>
            </w:r>
          </w:p>
        </w:tc>
        <w:tc>
          <w:tcPr>
            <w:tcW w:w="792" w:type="dxa"/>
          </w:tcPr>
          <w:p w:rsidR="004F3BAA" w:rsidRDefault="004F3BAA">
            <w:pPr>
              <w:pStyle w:val="ConsPlusNormal"/>
              <w:jc w:val="center"/>
            </w:pPr>
            <w:r>
              <w:t>5240</w:t>
            </w:r>
          </w:p>
        </w:tc>
        <w:tc>
          <w:tcPr>
            <w:tcW w:w="792" w:type="dxa"/>
          </w:tcPr>
          <w:p w:rsidR="004F3BAA" w:rsidRDefault="004F3BAA">
            <w:pPr>
              <w:pStyle w:val="ConsPlusNormal"/>
              <w:jc w:val="center"/>
            </w:pPr>
            <w:r>
              <w:t>5240</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Поддержка мероприятий, организованных Центром психолого-педагогической реабилитации и коррекции "Развитие".</w:t>
      </w:r>
    </w:p>
    <w:p w:rsidR="004F3BAA" w:rsidRDefault="004F3BAA">
      <w:pPr>
        <w:pStyle w:val="ConsPlusNormal"/>
        <w:spacing w:before="220"/>
        <w:ind w:firstLine="540"/>
        <w:jc w:val="both"/>
      </w:pPr>
      <w:r>
        <w:t>Центр психолого-педагогической реабилитации и коррекции "Развитие" организует проведение таких мероприятий и акций, как психологические игры, тренинги, тесты.</w:t>
      </w:r>
    </w:p>
    <w:p w:rsidR="004F3BAA" w:rsidRDefault="004F3BAA">
      <w:pPr>
        <w:pStyle w:val="ConsPlusNormal"/>
        <w:spacing w:before="220"/>
        <w:ind w:firstLine="540"/>
        <w:jc w:val="both"/>
      </w:pPr>
      <w:r>
        <w:t>В рамках выполнения мероприятия планируется поддержка осуществления не менее 2 мероприятий, организованных Центром психолого-педагогической реабилитации и коррекции "Развитие" (ежегодно).</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Поддержка Центра организации труда подростков "Наше Дело".</w:t>
      </w:r>
    </w:p>
    <w:p w:rsidR="004F3BAA" w:rsidRDefault="004F3BAA">
      <w:pPr>
        <w:pStyle w:val="ConsPlusNormal"/>
        <w:spacing w:before="220"/>
        <w:ind w:firstLine="540"/>
        <w:jc w:val="both"/>
      </w:pPr>
      <w:r>
        <w:t>Центр организации труда подростков "Наше Дело" организует временное трудоустройство подростков в летний период. Подростки заняты на работе по благоустройству территорий и зданий образовательных организаций в течение 2 часов в день, им выплачивается заработная плата (за счет средств, предусмотренных на выполнение мероприятия, и средств ОГКУ "Ивановский межрайонный центр занятости населения").</w:t>
      </w:r>
    </w:p>
    <w:p w:rsidR="004F3BAA" w:rsidRDefault="004F3BAA">
      <w:pPr>
        <w:pStyle w:val="ConsPlusNormal"/>
        <w:spacing w:before="220"/>
        <w:ind w:firstLine="540"/>
        <w:jc w:val="both"/>
      </w:pPr>
      <w:r>
        <w:t>Ежегодно Центр организации труда подростков "Наше Дело" организует временное трудоустройство не менее 100 учащихся муниципальных образовательных организаций.</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928"/>
        <w:gridCol w:w="967"/>
        <w:gridCol w:w="967"/>
        <w:gridCol w:w="968"/>
        <w:gridCol w:w="967"/>
        <w:gridCol w:w="967"/>
        <w:gridCol w:w="968"/>
      </w:tblGrid>
      <w:tr w:rsidR="004F3BAA">
        <w:tc>
          <w:tcPr>
            <w:tcW w:w="567" w:type="dxa"/>
          </w:tcPr>
          <w:p w:rsidR="004F3BAA" w:rsidRDefault="004F3BAA">
            <w:pPr>
              <w:pStyle w:val="ConsPlusNormal"/>
              <w:jc w:val="center"/>
            </w:pPr>
            <w:r>
              <w:t>N п/п</w:t>
            </w:r>
          </w:p>
        </w:tc>
        <w:tc>
          <w:tcPr>
            <w:tcW w:w="2778" w:type="dxa"/>
          </w:tcPr>
          <w:p w:rsidR="004F3BAA" w:rsidRDefault="004F3BAA">
            <w:pPr>
              <w:pStyle w:val="ConsPlusNormal"/>
              <w:jc w:val="center"/>
            </w:pPr>
            <w:r>
              <w:t>Наименование мероприятия</w:t>
            </w:r>
          </w:p>
        </w:tc>
        <w:tc>
          <w:tcPr>
            <w:tcW w:w="1928" w:type="dxa"/>
          </w:tcPr>
          <w:p w:rsidR="004F3BAA" w:rsidRDefault="004F3BAA">
            <w:pPr>
              <w:pStyle w:val="ConsPlusNormal"/>
              <w:jc w:val="center"/>
            </w:pPr>
            <w:r>
              <w:t>Исполнитель</w:t>
            </w:r>
          </w:p>
        </w:tc>
        <w:tc>
          <w:tcPr>
            <w:tcW w:w="967" w:type="dxa"/>
          </w:tcPr>
          <w:p w:rsidR="004F3BAA" w:rsidRDefault="004F3BAA">
            <w:pPr>
              <w:pStyle w:val="ConsPlusNormal"/>
              <w:jc w:val="center"/>
            </w:pPr>
            <w:r>
              <w:t>2019 год</w:t>
            </w:r>
          </w:p>
        </w:tc>
        <w:tc>
          <w:tcPr>
            <w:tcW w:w="967" w:type="dxa"/>
          </w:tcPr>
          <w:p w:rsidR="004F3BAA" w:rsidRDefault="004F3BAA">
            <w:pPr>
              <w:pStyle w:val="ConsPlusNormal"/>
              <w:jc w:val="center"/>
            </w:pPr>
            <w:r>
              <w:t>2020 год</w:t>
            </w:r>
          </w:p>
        </w:tc>
        <w:tc>
          <w:tcPr>
            <w:tcW w:w="968" w:type="dxa"/>
          </w:tcPr>
          <w:p w:rsidR="004F3BAA" w:rsidRDefault="004F3BAA">
            <w:pPr>
              <w:pStyle w:val="ConsPlusNormal"/>
              <w:jc w:val="center"/>
            </w:pPr>
            <w:r>
              <w:t>2021 год</w:t>
            </w:r>
          </w:p>
        </w:tc>
        <w:tc>
          <w:tcPr>
            <w:tcW w:w="967" w:type="dxa"/>
          </w:tcPr>
          <w:p w:rsidR="004F3BAA" w:rsidRDefault="004F3BAA">
            <w:pPr>
              <w:pStyle w:val="ConsPlusNormal"/>
              <w:jc w:val="center"/>
            </w:pPr>
            <w:r>
              <w:t>2022 год &lt;*&gt;</w:t>
            </w:r>
          </w:p>
        </w:tc>
        <w:tc>
          <w:tcPr>
            <w:tcW w:w="967" w:type="dxa"/>
          </w:tcPr>
          <w:p w:rsidR="004F3BAA" w:rsidRDefault="004F3BAA">
            <w:pPr>
              <w:pStyle w:val="ConsPlusNormal"/>
              <w:jc w:val="center"/>
            </w:pPr>
            <w:r>
              <w:t>2023 год &lt;*&gt;</w:t>
            </w:r>
          </w:p>
        </w:tc>
        <w:tc>
          <w:tcPr>
            <w:tcW w:w="968"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778" w:type="dxa"/>
          </w:tcPr>
          <w:p w:rsidR="004F3BAA" w:rsidRDefault="004F3BAA">
            <w:pPr>
              <w:pStyle w:val="ConsPlusNormal"/>
              <w:jc w:val="both"/>
            </w:pPr>
            <w:r>
              <w:t>Подпрограмма, всего:</w:t>
            </w:r>
          </w:p>
        </w:tc>
        <w:tc>
          <w:tcPr>
            <w:tcW w:w="1928" w:type="dxa"/>
          </w:tcPr>
          <w:p w:rsidR="004F3BAA" w:rsidRDefault="004F3BAA">
            <w:pPr>
              <w:pStyle w:val="ConsPlusNormal"/>
              <w:jc w:val="both"/>
            </w:pPr>
          </w:p>
        </w:tc>
        <w:tc>
          <w:tcPr>
            <w:tcW w:w="967" w:type="dxa"/>
          </w:tcPr>
          <w:p w:rsidR="004F3BAA" w:rsidRDefault="004F3BAA">
            <w:pPr>
              <w:pStyle w:val="ConsPlusNormal"/>
              <w:jc w:val="center"/>
            </w:pPr>
            <w:r>
              <w:t>686,00</w:t>
            </w:r>
          </w:p>
        </w:tc>
        <w:tc>
          <w:tcPr>
            <w:tcW w:w="967" w:type="dxa"/>
          </w:tcPr>
          <w:p w:rsidR="004F3BAA" w:rsidRDefault="004F3BAA">
            <w:pPr>
              <w:pStyle w:val="ConsPlusNormal"/>
              <w:jc w:val="center"/>
            </w:pPr>
            <w:r>
              <w:t>706,00</w:t>
            </w:r>
          </w:p>
        </w:tc>
        <w:tc>
          <w:tcPr>
            <w:tcW w:w="968" w:type="dxa"/>
          </w:tcPr>
          <w:p w:rsidR="004F3BAA" w:rsidRDefault="004F3BAA">
            <w:pPr>
              <w:pStyle w:val="ConsPlusNormal"/>
              <w:jc w:val="center"/>
            </w:pPr>
            <w:r>
              <w:t>727,00</w:t>
            </w:r>
          </w:p>
        </w:tc>
        <w:tc>
          <w:tcPr>
            <w:tcW w:w="967" w:type="dxa"/>
          </w:tcPr>
          <w:p w:rsidR="004F3BAA" w:rsidRDefault="004F3BAA">
            <w:pPr>
              <w:pStyle w:val="ConsPlusNormal"/>
              <w:jc w:val="center"/>
            </w:pPr>
            <w:r>
              <w:t>-</w:t>
            </w:r>
          </w:p>
        </w:tc>
        <w:tc>
          <w:tcPr>
            <w:tcW w:w="967" w:type="dxa"/>
          </w:tcPr>
          <w:p w:rsidR="004F3BAA" w:rsidRDefault="004F3BAA">
            <w:pPr>
              <w:pStyle w:val="ConsPlusNormal"/>
              <w:jc w:val="center"/>
            </w:pPr>
            <w:r>
              <w:t>-</w:t>
            </w:r>
          </w:p>
        </w:tc>
        <w:tc>
          <w:tcPr>
            <w:tcW w:w="968"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778" w:type="dxa"/>
          </w:tcPr>
          <w:p w:rsidR="004F3BAA" w:rsidRDefault="004F3BAA">
            <w:pPr>
              <w:pStyle w:val="ConsPlusNormal"/>
              <w:jc w:val="both"/>
            </w:pPr>
            <w:r>
              <w:t>- бюджет города</w:t>
            </w:r>
          </w:p>
        </w:tc>
        <w:tc>
          <w:tcPr>
            <w:tcW w:w="1928" w:type="dxa"/>
          </w:tcPr>
          <w:p w:rsidR="004F3BAA" w:rsidRDefault="004F3BAA">
            <w:pPr>
              <w:pStyle w:val="ConsPlusNormal"/>
              <w:jc w:val="both"/>
            </w:pPr>
          </w:p>
        </w:tc>
        <w:tc>
          <w:tcPr>
            <w:tcW w:w="967" w:type="dxa"/>
          </w:tcPr>
          <w:p w:rsidR="004F3BAA" w:rsidRDefault="004F3BAA">
            <w:pPr>
              <w:pStyle w:val="ConsPlusNormal"/>
              <w:jc w:val="center"/>
            </w:pPr>
            <w:r>
              <w:t>686,00</w:t>
            </w:r>
          </w:p>
        </w:tc>
        <w:tc>
          <w:tcPr>
            <w:tcW w:w="967" w:type="dxa"/>
          </w:tcPr>
          <w:p w:rsidR="004F3BAA" w:rsidRDefault="004F3BAA">
            <w:pPr>
              <w:pStyle w:val="ConsPlusNormal"/>
              <w:jc w:val="center"/>
            </w:pPr>
            <w:r>
              <w:t>706,00</w:t>
            </w:r>
          </w:p>
        </w:tc>
        <w:tc>
          <w:tcPr>
            <w:tcW w:w="968" w:type="dxa"/>
          </w:tcPr>
          <w:p w:rsidR="004F3BAA" w:rsidRDefault="004F3BAA">
            <w:pPr>
              <w:pStyle w:val="ConsPlusNormal"/>
              <w:jc w:val="center"/>
            </w:pPr>
            <w:r>
              <w:t>727,00</w:t>
            </w:r>
          </w:p>
        </w:tc>
        <w:tc>
          <w:tcPr>
            <w:tcW w:w="967" w:type="dxa"/>
          </w:tcPr>
          <w:p w:rsidR="004F3BAA" w:rsidRDefault="004F3BAA">
            <w:pPr>
              <w:pStyle w:val="ConsPlusNormal"/>
              <w:jc w:val="center"/>
            </w:pPr>
            <w:r>
              <w:t>-</w:t>
            </w:r>
          </w:p>
        </w:tc>
        <w:tc>
          <w:tcPr>
            <w:tcW w:w="967" w:type="dxa"/>
          </w:tcPr>
          <w:p w:rsidR="004F3BAA" w:rsidRDefault="004F3BAA">
            <w:pPr>
              <w:pStyle w:val="ConsPlusNormal"/>
              <w:jc w:val="center"/>
            </w:pPr>
            <w:r>
              <w:t>-</w:t>
            </w:r>
          </w:p>
        </w:tc>
        <w:tc>
          <w:tcPr>
            <w:tcW w:w="968"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2778" w:type="dxa"/>
          </w:tcPr>
          <w:p w:rsidR="004F3BAA" w:rsidRDefault="004F3BAA">
            <w:pPr>
              <w:pStyle w:val="ConsPlusNormal"/>
              <w:jc w:val="both"/>
            </w:pPr>
            <w:r>
              <w:t>Поддержка мероприятий, организованных Центром психолого-педагогической реабилитации и коррекции "Развитие"</w:t>
            </w:r>
          </w:p>
        </w:tc>
        <w:tc>
          <w:tcPr>
            <w:tcW w:w="1928" w:type="dxa"/>
            <w:vMerge w:val="restart"/>
          </w:tcPr>
          <w:p w:rsidR="004F3BAA" w:rsidRDefault="004F3BAA">
            <w:pPr>
              <w:pStyle w:val="ConsPlusNormal"/>
              <w:jc w:val="both"/>
            </w:pPr>
            <w:r>
              <w:t>Управление образования Администрации города</w:t>
            </w:r>
          </w:p>
        </w:tc>
        <w:tc>
          <w:tcPr>
            <w:tcW w:w="967" w:type="dxa"/>
          </w:tcPr>
          <w:p w:rsidR="004F3BAA" w:rsidRDefault="004F3BAA">
            <w:pPr>
              <w:pStyle w:val="ConsPlusNormal"/>
              <w:jc w:val="center"/>
            </w:pPr>
            <w:r>
              <w:t>55,00</w:t>
            </w:r>
          </w:p>
        </w:tc>
        <w:tc>
          <w:tcPr>
            <w:tcW w:w="967" w:type="dxa"/>
          </w:tcPr>
          <w:p w:rsidR="004F3BAA" w:rsidRDefault="004F3BAA">
            <w:pPr>
              <w:pStyle w:val="ConsPlusNormal"/>
              <w:jc w:val="center"/>
            </w:pPr>
            <w:r>
              <w:t>55,00</w:t>
            </w:r>
          </w:p>
        </w:tc>
        <w:tc>
          <w:tcPr>
            <w:tcW w:w="968" w:type="dxa"/>
          </w:tcPr>
          <w:p w:rsidR="004F3BAA" w:rsidRDefault="004F3BAA">
            <w:pPr>
              <w:pStyle w:val="ConsPlusNormal"/>
              <w:jc w:val="center"/>
            </w:pPr>
            <w:r>
              <w:t>55,00</w:t>
            </w:r>
          </w:p>
        </w:tc>
        <w:tc>
          <w:tcPr>
            <w:tcW w:w="967" w:type="dxa"/>
          </w:tcPr>
          <w:p w:rsidR="004F3BAA" w:rsidRDefault="004F3BAA">
            <w:pPr>
              <w:pStyle w:val="ConsPlusNormal"/>
              <w:jc w:val="center"/>
            </w:pPr>
            <w:r>
              <w:t>-</w:t>
            </w:r>
          </w:p>
        </w:tc>
        <w:tc>
          <w:tcPr>
            <w:tcW w:w="967" w:type="dxa"/>
          </w:tcPr>
          <w:p w:rsidR="004F3BAA" w:rsidRDefault="004F3BAA">
            <w:pPr>
              <w:pStyle w:val="ConsPlusNormal"/>
              <w:jc w:val="center"/>
            </w:pPr>
            <w:r>
              <w:t>-</w:t>
            </w:r>
          </w:p>
        </w:tc>
        <w:tc>
          <w:tcPr>
            <w:tcW w:w="968" w:type="dxa"/>
          </w:tcPr>
          <w:p w:rsidR="004F3BAA" w:rsidRDefault="004F3BAA">
            <w:pPr>
              <w:pStyle w:val="ConsPlusNormal"/>
              <w:jc w:val="center"/>
            </w:pPr>
            <w:r>
              <w:t>-</w:t>
            </w:r>
          </w:p>
        </w:tc>
      </w:tr>
      <w:tr w:rsidR="004F3BAA">
        <w:tc>
          <w:tcPr>
            <w:tcW w:w="567" w:type="dxa"/>
          </w:tcPr>
          <w:p w:rsidR="004F3BAA" w:rsidRDefault="004F3BAA">
            <w:pPr>
              <w:pStyle w:val="ConsPlusNormal"/>
            </w:pPr>
            <w:r>
              <w:t>2</w:t>
            </w:r>
          </w:p>
        </w:tc>
        <w:tc>
          <w:tcPr>
            <w:tcW w:w="2778" w:type="dxa"/>
          </w:tcPr>
          <w:p w:rsidR="004F3BAA" w:rsidRDefault="004F3BAA">
            <w:pPr>
              <w:pStyle w:val="ConsPlusNormal"/>
              <w:jc w:val="both"/>
            </w:pPr>
            <w:r>
              <w:t>Поддержка Центра организации труда подростков "Наше Дело"</w:t>
            </w:r>
          </w:p>
        </w:tc>
        <w:tc>
          <w:tcPr>
            <w:tcW w:w="1928" w:type="dxa"/>
            <w:vMerge/>
          </w:tcPr>
          <w:p w:rsidR="004F3BAA" w:rsidRDefault="004F3BAA"/>
        </w:tc>
        <w:tc>
          <w:tcPr>
            <w:tcW w:w="967" w:type="dxa"/>
          </w:tcPr>
          <w:p w:rsidR="004F3BAA" w:rsidRDefault="004F3BAA">
            <w:pPr>
              <w:pStyle w:val="ConsPlusNormal"/>
              <w:jc w:val="center"/>
            </w:pPr>
            <w:r>
              <w:t>631,00</w:t>
            </w:r>
          </w:p>
        </w:tc>
        <w:tc>
          <w:tcPr>
            <w:tcW w:w="967" w:type="dxa"/>
          </w:tcPr>
          <w:p w:rsidR="004F3BAA" w:rsidRDefault="004F3BAA">
            <w:pPr>
              <w:pStyle w:val="ConsPlusNormal"/>
              <w:jc w:val="center"/>
            </w:pPr>
            <w:r>
              <w:t>651,00</w:t>
            </w:r>
          </w:p>
        </w:tc>
        <w:tc>
          <w:tcPr>
            <w:tcW w:w="968" w:type="dxa"/>
          </w:tcPr>
          <w:p w:rsidR="004F3BAA" w:rsidRDefault="004F3BAA">
            <w:pPr>
              <w:pStyle w:val="ConsPlusNormal"/>
              <w:jc w:val="center"/>
            </w:pPr>
            <w:r>
              <w:t>672,00</w:t>
            </w:r>
          </w:p>
        </w:tc>
        <w:tc>
          <w:tcPr>
            <w:tcW w:w="967" w:type="dxa"/>
          </w:tcPr>
          <w:p w:rsidR="004F3BAA" w:rsidRDefault="004F3BAA">
            <w:pPr>
              <w:pStyle w:val="ConsPlusNormal"/>
              <w:jc w:val="center"/>
            </w:pPr>
            <w:r>
              <w:t>-</w:t>
            </w:r>
          </w:p>
        </w:tc>
        <w:tc>
          <w:tcPr>
            <w:tcW w:w="967" w:type="dxa"/>
          </w:tcPr>
          <w:p w:rsidR="004F3BAA" w:rsidRDefault="004F3BAA">
            <w:pPr>
              <w:pStyle w:val="ConsPlusNormal"/>
              <w:jc w:val="center"/>
            </w:pPr>
            <w:r>
              <w:t>-</w:t>
            </w:r>
          </w:p>
        </w:tc>
        <w:tc>
          <w:tcPr>
            <w:tcW w:w="968"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16</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17" w:name="P3852"/>
      <w:bookmarkEnd w:id="17"/>
      <w:r>
        <w:t>Специальная подпрограмма "Повышение доступности</w:t>
      </w:r>
    </w:p>
    <w:p w:rsidR="004F3BAA" w:rsidRDefault="004F3BAA">
      <w:pPr>
        <w:pStyle w:val="ConsPlusTitle"/>
        <w:jc w:val="center"/>
      </w:pPr>
      <w:r>
        <w:t>образования в городе Иванове"</w:t>
      </w:r>
    </w:p>
    <w:p w:rsidR="004F3BAA" w:rsidRDefault="004F3BAA">
      <w:pPr>
        <w:pStyle w:val="ConsPlusNormal"/>
        <w:jc w:val="center"/>
      </w:pPr>
    </w:p>
    <w:p w:rsidR="004F3BAA" w:rsidRDefault="004F3BAA">
      <w:pPr>
        <w:pStyle w:val="ConsPlusNormal"/>
        <w:jc w:val="center"/>
      </w:pPr>
      <w:r>
        <w:t>Срок реализации подпрограммы: 2019 - 2021 годы</w:t>
      </w:r>
    </w:p>
    <w:p w:rsidR="004F3BAA" w:rsidRDefault="004F3BAA">
      <w:pPr>
        <w:pStyle w:val="ConsPlusNormal"/>
        <w:jc w:val="center"/>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позволит создать 580 дополнительных мест полного дня для предоставления детям дошкольного образования и 1050 новых мест для предоставления детям общего образования.</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478"/>
        <w:gridCol w:w="963"/>
        <w:gridCol w:w="963"/>
        <w:gridCol w:w="963"/>
        <w:gridCol w:w="963"/>
      </w:tblGrid>
      <w:tr w:rsidR="004F3BAA">
        <w:tc>
          <w:tcPr>
            <w:tcW w:w="737" w:type="dxa"/>
          </w:tcPr>
          <w:p w:rsidR="004F3BAA" w:rsidRDefault="004F3BAA">
            <w:pPr>
              <w:pStyle w:val="ConsPlusNormal"/>
              <w:jc w:val="center"/>
            </w:pPr>
            <w:r>
              <w:t>N п/п</w:t>
            </w:r>
          </w:p>
        </w:tc>
        <w:tc>
          <w:tcPr>
            <w:tcW w:w="4478" w:type="dxa"/>
          </w:tcPr>
          <w:p w:rsidR="004F3BAA" w:rsidRDefault="004F3BAA">
            <w:pPr>
              <w:pStyle w:val="ConsPlusNormal"/>
              <w:jc w:val="center"/>
            </w:pPr>
            <w:r>
              <w:t>Наименование целевого индикатора (показателя)</w:t>
            </w:r>
          </w:p>
        </w:tc>
        <w:tc>
          <w:tcPr>
            <w:tcW w:w="963" w:type="dxa"/>
          </w:tcPr>
          <w:p w:rsidR="004F3BAA" w:rsidRDefault="004F3BAA">
            <w:pPr>
              <w:pStyle w:val="ConsPlusNormal"/>
              <w:jc w:val="center"/>
            </w:pPr>
            <w:r>
              <w:t>Ед. изм.</w:t>
            </w:r>
          </w:p>
        </w:tc>
        <w:tc>
          <w:tcPr>
            <w:tcW w:w="963" w:type="dxa"/>
          </w:tcPr>
          <w:p w:rsidR="004F3BAA" w:rsidRDefault="004F3BAA">
            <w:pPr>
              <w:pStyle w:val="ConsPlusNormal"/>
              <w:jc w:val="center"/>
            </w:pPr>
            <w:r>
              <w:t>2019 год, оценка</w:t>
            </w:r>
          </w:p>
        </w:tc>
        <w:tc>
          <w:tcPr>
            <w:tcW w:w="963" w:type="dxa"/>
          </w:tcPr>
          <w:p w:rsidR="004F3BAA" w:rsidRDefault="004F3BAA">
            <w:pPr>
              <w:pStyle w:val="ConsPlusNormal"/>
              <w:jc w:val="center"/>
            </w:pPr>
            <w:r>
              <w:t>2020 год</w:t>
            </w:r>
          </w:p>
        </w:tc>
        <w:tc>
          <w:tcPr>
            <w:tcW w:w="963" w:type="dxa"/>
          </w:tcPr>
          <w:p w:rsidR="004F3BAA" w:rsidRDefault="004F3BAA">
            <w:pPr>
              <w:pStyle w:val="ConsPlusNormal"/>
              <w:jc w:val="center"/>
            </w:pPr>
            <w:r>
              <w:t>2021 год</w:t>
            </w:r>
          </w:p>
        </w:tc>
      </w:tr>
      <w:tr w:rsidR="004F3BAA">
        <w:tc>
          <w:tcPr>
            <w:tcW w:w="737" w:type="dxa"/>
          </w:tcPr>
          <w:p w:rsidR="004F3BAA" w:rsidRDefault="004F3BAA">
            <w:pPr>
              <w:pStyle w:val="ConsPlusNormal"/>
            </w:pPr>
            <w:r>
              <w:t>1</w:t>
            </w:r>
          </w:p>
        </w:tc>
        <w:tc>
          <w:tcPr>
            <w:tcW w:w="4478" w:type="dxa"/>
          </w:tcPr>
          <w:p w:rsidR="004F3BAA" w:rsidRDefault="004F3BAA">
            <w:pPr>
              <w:pStyle w:val="ConsPlusNormal"/>
              <w:jc w:val="both"/>
            </w:pPr>
            <w:r>
              <w:t>Количество дополнительных мест полного дня, созданных благодаря строительству (реконструкции) зданий муниципальных дошкольных образовательных организаций (за год)</w:t>
            </w:r>
          </w:p>
        </w:tc>
        <w:tc>
          <w:tcPr>
            <w:tcW w:w="963" w:type="dxa"/>
          </w:tcPr>
          <w:p w:rsidR="004F3BAA" w:rsidRDefault="004F3BAA">
            <w:pPr>
              <w:pStyle w:val="ConsPlusNormal"/>
              <w:jc w:val="both"/>
            </w:pPr>
            <w:r>
              <w:t>место</w:t>
            </w:r>
          </w:p>
        </w:tc>
        <w:tc>
          <w:tcPr>
            <w:tcW w:w="963" w:type="dxa"/>
          </w:tcPr>
          <w:p w:rsidR="004F3BAA" w:rsidRDefault="004F3BAA">
            <w:pPr>
              <w:pStyle w:val="ConsPlusNormal"/>
              <w:jc w:val="center"/>
            </w:pPr>
            <w:r>
              <w:t>240 *</w:t>
            </w:r>
          </w:p>
        </w:tc>
        <w:tc>
          <w:tcPr>
            <w:tcW w:w="963" w:type="dxa"/>
          </w:tcPr>
          <w:p w:rsidR="004F3BAA" w:rsidRDefault="004F3BAA">
            <w:pPr>
              <w:pStyle w:val="ConsPlusNormal"/>
              <w:jc w:val="center"/>
            </w:pPr>
            <w:r>
              <w:t>60 *</w:t>
            </w:r>
          </w:p>
        </w:tc>
        <w:tc>
          <w:tcPr>
            <w:tcW w:w="963" w:type="dxa"/>
          </w:tcPr>
          <w:p w:rsidR="004F3BAA" w:rsidRDefault="004F3BAA">
            <w:pPr>
              <w:pStyle w:val="ConsPlusNormal"/>
              <w:jc w:val="center"/>
            </w:pPr>
            <w:r>
              <w:t>280 *</w:t>
            </w:r>
          </w:p>
        </w:tc>
      </w:tr>
      <w:tr w:rsidR="004F3BAA">
        <w:tc>
          <w:tcPr>
            <w:tcW w:w="737" w:type="dxa"/>
          </w:tcPr>
          <w:p w:rsidR="004F3BAA" w:rsidRDefault="004F3BAA">
            <w:pPr>
              <w:pStyle w:val="ConsPlusNormal"/>
            </w:pPr>
            <w:r>
              <w:t>2</w:t>
            </w:r>
          </w:p>
        </w:tc>
        <w:tc>
          <w:tcPr>
            <w:tcW w:w="4478" w:type="dxa"/>
          </w:tcPr>
          <w:p w:rsidR="004F3BAA" w:rsidRDefault="004F3BAA">
            <w:pPr>
              <w:pStyle w:val="ConsPlusNormal"/>
              <w:jc w:val="both"/>
            </w:pPr>
            <w:r>
              <w:t>Число новых мест в общеобразовательных организациях города Иванова, введенных путем строительства (реконструкции) объектов инфраструктуры общего образования</w:t>
            </w:r>
          </w:p>
        </w:tc>
        <w:tc>
          <w:tcPr>
            <w:tcW w:w="963" w:type="dxa"/>
          </w:tcPr>
          <w:p w:rsidR="004F3BAA" w:rsidRDefault="004F3BAA">
            <w:pPr>
              <w:pStyle w:val="ConsPlusNormal"/>
              <w:jc w:val="both"/>
            </w:pPr>
            <w:r>
              <w:t>место</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1050 *</w:t>
            </w:r>
          </w:p>
        </w:tc>
        <w:tc>
          <w:tcPr>
            <w:tcW w:w="963" w:type="dxa"/>
          </w:tcPr>
          <w:p w:rsidR="004F3BAA" w:rsidRDefault="004F3BAA">
            <w:pPr>
              <w:pStyle w:val="ConsPlusNormal"/>
              <w:jc w:val="center"/>
            </w:pPr>
            <w:r>
              <w:t>-</w:t>
            </w:r>
          </w:p>
        </w:tc>
      </w:tr>
      <w:tr w:rsidR="004F3BAA">
        <w:tc>
          <w:tcPr>
            <w:tcW w:w="737" w:type="dxa"/>
          </w:tcPr>
          <w:p w:rsidR="004F3BAA" w:rsidRDefault="004F3BAA">
            <w:pPr>
              <w:pStyle w:val="ConsPlusNormal"/>
            </w:pPr>
            <w:r>
              <w:t>3</w:t>
            </w:r>
          </w:p>
        </w:tc>
        <w:tc>
          <w:tcPr>
            <w:tcW w:w="4478" w:type="dxa"/>
          </w:tcPr>
          <w:p w:rsidR="004F3BAA" w:rsidRDefault="004F3BAA">
            <w:pPr>
              <w:pStyle w:val="ConsPlusNormal"/>
              <w:jc w:val="both"/>
            </w:pPr>
            <w:r>
              <w:t>Число новых мест в общеобразовательных организациях города Иванова, на создание которых подготовлена (откорректирована) проектно-сметная документация и определена сметная стоимость строительства</w:t>
            </w:r>
          </w:p>
        </w:tc>
        <w:tc>
          <w:tcPr>
            <w:tcW w:w="963" w:type="dxa"/>
          </w:tcPr>
          <w:p w:rsidR="004F3BAA" w:rsidRDefault="004F3BAA">
            <w:pPr>
              <w:pStyle w:val="ConsPlusNormal"/>
              <w:jc w:val="both"/>
            </w:pPr>
            <w:r>
              <w:t>место</w:t>
            </w:r>
          </w:p>
        </w:tc>
        <w:tc>
          <w:tcPr>
            <w:tcW w:w="963" w:type="dxa"/>
          </w:tcPr>
          <w:p w:rsidR="004F3BAA" w:rsidRDefault="004F3BAA">
            <w:pPr>
              <w:pStyle w:val="ConsPlusNormal"/>
              <w:jc w:val="center"/>
            </w:pPr>
            <w:r>
              <w:t>700</w:t>
            </w:r>
          </w:p>
        </w:tc>
        <w:tc>
          <w:tcPr>
            <w:tcW w:w="963" w:type="dxa"/>
          </w:tcPr>
          <w:p w:rsidR="004F3BAA" w:rsidRDefault="004F3BAA">
            <w:pPr>
              <w:pStyle w:val="ConsPlusNormal"/>
              <w:jc w:val="center"/>
            </w:pPr>
            <w:r>
              <w:t>-</w:t>
            </w:r>
          </w:p>
        </w:tc>
        <w:tc>
          <w:tcPr>
            <w:tcW w:w="963"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Показатель, помеченный знаком "*", подлежит уточнению по мере принятия нормативных правовых актов о выделении (распределении) денежных средств.</w:t>
      </w:r>
    </w:p>
    <w:p w:rsidR="004F3BAA" w:rsidRDefault="004F3BAA">
      <w:pPr>
        <w:pStyle w:val="ConsPlusNormal"/>
        <w:ind w:firstLine="540"/>
        <w:jc w:val="both"/>
      </w:pPr>
    </w:p>
    <w:p w:rsidR="004F3BAA" w:rsidRDefault="004F3BAA">
      <w:pPr>
        <w:pStyle w:val="ConsPlusNormal"/>
        <w:ind w:firstLine="540"/>
        <w:jc w:val="both"/>
      </w:pPr>
      <w:r>
        <w:t xml:space="preserve">Достижение ожидаемых результатов реализации подпрограммы сопряжено с финансовыми рисками, обусловленными софинансированием строительства (реконструкции) объектов </w:t>
      </w:r>
      <w:r>
        <w:lastRenderedPageBreak/>
        <w:t>капитального строительства из бюджета Ивановской области.</w:t>
      </w:r>
    </w:p>
    <w:p w:rsidR="004F3BAA" w:rsidRDefault="004F3BAA">
      <w:pPr>
        <w:pStyle w:val="ConsPlusNormal"/>
        <w:ind w:firstLine="540"/>
        <w:jc w:val="both"/>
      </w:pPr>
    </w:p>
    <w:p w:rsidR="004F3BAA" w:rsidRDefault="004F3BAA">
      <w:pPr>
        <w:pStyle w:val="ConsPlusTitle"/>
        <w:jc w:val="center"/>
        <w:outlineLvl w:val="2"/>
      </w:pPr>
      <w:r>
        <w:t>2. Мероприятия подпрограммы</w:t>
      </w:r>
    </w:p>
    <w:p w:rsidR="004F3BAA" w:rsidRDefault="004F3BAA">
      <w:pPr>
        <w:pStyle w:val="ConsPlusNormal"/>
        <w:ind w:firstLine="540"/>
        <w:jc w:val="both"/>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Дошкольная образовательная организация на 240 мест в мкр "Рождественский" в г. Иваново (корректировка).</w:t>
      </w:r>
    </w:p>
    <w:p w:rsidR="004F3BAA" w:rsidRDefault="004F3BAA">
      <w:pPr>
        <w:pStyle w:val="ConsPlusNormal"/>
        <w:spacing w:before="220"/>
        <w:ind w:firstLine="540"/>
        <w:jc w:val="both"/>
      </w:pPr>
      <w:r>
        <w:t>Мероприятие предполагает завершение строительства дошкольного учреждения на 240 мест в мкр "Рождественский" в г. Иваново в целях развития нового микрорайона массовой многоквартирной застройки стандартным жильем и создания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4F3BAA" w:rsidRDefault="004F3BAA">
      <w:pPr>
        <w:pStyle w:val="ConsPlusNormal"/>
        <w:spacing w:before="220"/>
        <w:ind w:firstLine="540"/>
        <w:jc w:val="both"/>
      </w:pPr>
      <w:r>
        <w:t>Строительство объекта получило в 2018 году поддержку из средств бюджета Ивановской области. В целях завершения строительства социально значимого объекта в 2019 году планируется также привлечь средства из бюджета Ивановской области.</w:t>
      </w:r>
    </w:p>
    <w:p w:rsidR="004F3BAA" w:rsidRDefault="004F3BAA">
      <w:pPr>
        <w:pStyle w:val="ConsPlusNormal"/>
        <w:spacing w:before="220"/>
        <w:ind w:firstLine="540"/>
        <w:jc w:val="both"/>
      </w:pPr>
      <w:r>
        <w:t>Срок выполнения мероприятия - 2019 год, по мере принятия нормативных правовых актов о выделении (распределении) денежных средств.</w:t>
      </w:r>
    </w:p>
    <w:p w:rsidR="004F3BAA" w:rsidRDefault="004F3BAA">
      <w:pPr>
        <w:pStyle w:val="ConsPlusNormal"/>
        <w:spacing w:before="220"/>
        <w:ind w:firstLine="540"/>
        <w:jc w:val="both"/>
      </w:pPr>
      <w:r>
        <w:t>2. Строительство школы на 350 мест по ул. Генерала Хлебникова в г. Иваново.</w:t>
      </w:r>
    </w:p>
    <w:p w:rsidR="004F3BAA" w:rsidRDefault="004F3BAA">
      <w:pPr>
        <w:pStyle w:val="ConsPlusNormal"/>
        <w:spacing w:before="220"/>
        <w:ind w:firstLine="540"/>
        <w:jc w:val="both"/>
      </w:pPr>
      <w:r>
        <w:t>Мероприятие предполагает строительство школы на 350 мест по ул. Генерала Хлебникова в г. Иваново в целях обеспечения жителей города Иванова возможностью получения доступного образования и создания современных условий обучения, а также развития территорий, предусматривающих строительство жилья.</w:t>
      </w:r>
    </w:p>
    <w:p w:rsidR="004F3BAA" w:rsidRDefault="004F3BAA">
      <w:pPr>
        <w:pStyle w:val="ConsPlusNormal"/>
        <w:spacing w:before="220"/>
        <w:ind w:firstLine="540"/>
        <w:jc w:val="both"/>
      </w:pPr>
      <w:r>
        <w:t>В целях реализации строительства социально значимого объекта планируется привлечение в 2019 - 2020 годах средств из бюджета Ивановской области.</w:t>
      </w:r>
    </w:p>
    <w:p w:rsidR="004F3BAA" w:rsidRDefault="004F3BAA">
      <w:pPr>
        <w:pStyle w:val="ConsPlusNormal"/>
        <w:spacing w:before="220"/>
        <w:ind w:firstLine="540"/>
        <w:jc w:val="both"/>
      </w:pPr>
      <w:r>
        <w:t>Срок выполнения мероприятия - 2019 - 2020 годы, по мере принятия нормативных правовых актов о выделении (распределении) денежных средств.</w:t>
      </w:r>
    </w:p>
    <w:p w:rsidR="004F3BAA" w:rsidRDefault="004F3BAA">
      <w:pPr>
        <w:pStyle w:val="ConsPlusNormal"/>
        <w:spacing w:before="220"/>
        <w:ind w:firstLine="540"/>
        <w:jc w:val="both"/>
      </w:pPr>
      <w:r>
        <w:t>3. Разработка проектной и сметной документации "Общеобразовательная школа на 700 учащихся в микрорайоне "Сухово-Дерябихский" г. Иваново Ивановской области".</w:t>
      </w:r>
    </w:p>
    <w:p w:rsidR="004F3BAA" w:rsidRDefault="004F3BAA">
      <w:pPr>
        <w:pStyle w:val="ConsPlusNormal"/>
        <w:spacing w:before="220"/>
        <w:ind w:firstLine="540"/>
        <w:jc w:val="both"/>
      </w:pPr>
      <w:r>
        <w:t>Мероприятие предполагает завершение разработки проектной и сметной документации и определение сметной стоимости строительства общеобразовательной школы на 700 учащихся в микрорайоне "Сухово-Дерябихский" г. Иваново Ивановской области. Разработка проектной и сметной документации началась в 2018 году.</w:t>
      </w:r>
    </w:p>
    <w:p w:rsidR="004F3BAA" w:rsidRDefault="004F3BAA">
      <w:pPr>
        <w:pStyle w:val="ConsPlusNormal"/>
        <w:spacing w:before="220"/>
        <w:ind w:firstLine="540"/>
        <w:jc w:val="both"/>
      </w:pPr>
      <w:r>
        <w:t>Срок выполнения мероприятия - 2019 год.</w:t>
      </w:r>
    </w:p>
    <w:p w:rsidR="004F3BAA" w:rsidRDefault="004F3BAA">
      <w:pPr>
        <w:pStyle w:val="ConsPlusNormal"/>
        <w:spacing w:before="220"/>
        <w:ind w:firstLine="540"/>
        <w:jc w:val="both"/>
      </w:pPr>
      <w:r>
        <w:t>4. Строительство детского сада на 60 мест по переулку Педагогическому в г. Иваново.</w:t>
      </w:r>
    </w:p>
    <w:p w:rsidR="004F3BAA" w:rsidRDefault="004F3BAA">
      <w:pPr>
        <w:pStyle w:val="ConsPlusNormal"/>
        <w:spacing w:before="220"/>
        <w:ind w:firstLine="540"/>
        <w:jc w:val="both"/>
      </w:pPr>
      <w:r>
        <w:t>Мероприятие предполагает строительство дошкольного учреждения на 60 мест по переулку Педагогическому в г. Иваново в целях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в том числе для детей в возрасте до 3 лет.</w:t>
      </w:r>
    </w:p>
    <w:p w:rsidR="004F3BAA" w:rsidRDefault="004F3BAA">
      <w:pPr>
        <w:pStyle w:val="ConsPlusNormal"/>
        <w:spacing w:before="220"/>
        <w:ind w:firstLine="540"/>
        <w:jc w:val="both"/>
      </w:pPr>
      <w:r>
        <w:t>В целях реализации строительства социально значимого объекта планируется привлечение в 2019 - 2020 годах средств из бюджета Ивановской области.</w:t>
      </w:r>
    </w:p>
    <w:p w:rsidR="004F3BAA" w:rsidRDefault="004F3BAA">
      <w:pPr>
        <w:pStyle w:val="ConsPlusNormal"/>
        <w:spacing w:before="220"/>
        <w:ind w:firstLine="540"/>
        <w:jc w:val="both"/>
      </w:pPr>
      <w:r>
        <w:t xml:space="preserve">Срок выполнения мероприятия - 2019 - 2020 годы, по мере принятия нормативных правовых </w:t>
      </w:r>
      <w:r>
        <w:lastRenderedPageBreak/>
        <w:t>актов о выделении (распределении) денежных средств.</w:t>
      </w:r>
    </w:p>
    <w:p w:rsidR="004F3BAA" w:rsidRDefault="004F3BAA">
      <w:pPr>
        <w:pStyle w:val="ConsPlusNormal"/>
        <w:spacing w:before="220"/>
        <w:ind w:firstLine="540"/>
        <w:jc w:val="both"/>
      </w:pPr>
      <w:r>
        <w:t>5. Общеобразовательная школа на 700 учащихся в микрорайоне "Сухово-Дерябихский" г. Иваново Ивановской области.</w:t>
      </w:r>
    </w:p>
    <w:p w:rsidR="004F3BAA" w:rsidRDefault="004F3BAA">
      <w:pPr>
        <w:pStyle w:val="ConsPlusNormal"/>
        <w:spacing w:before="220"/>
        <w:ind w:firstLine="540"/>
        <w:jc w:val="both"/>
      </w:pPr>
      <w:r>
        <w:t>Мероприятие предполагает строительство общеобразовательной школы на 700 учащихся в микрорайоне "Сухово-Дерябихский" г. Иваново Ивановской области в целях обеспечения жителей города Иванова возможностью получения доступного образования и создания современных условий обучения.</w:t>
      </w:r>
    </w:p>
    <w:p w:rsidR="004F3BAA" w:rsidRDefault="004F3BAA">
      <w:pPr>
        <w:pStyle w:val="ConsPlusNormal"/>
        <w:spacing w:before="220"/>
        <w:ind w:firstLine="540"/>
        <w:jc w:val="both"/>
      </w:pPr>
      <w:r>
        <w:t>В целях реализации строительства социально значимого объекта планируется привлечение в 2019 - 2020 годах средств из бюджета Ивановской области.</w:t>
      </w:r>
    </w:p>
    <w:p w:rsidR="004F3BAA" w:rsidRDefault="004F3BAA">
      <w:pPr>
        <w:pStyle w:val="ConsPlusNormal"/>
        <w:spacing w:before="220"/>
        <w:ind w:firstLine="540"/>
        <w:jc w:val="both"/>
      </w:pPr>
      <w:r>
        <w:t>Срок выполнения мероприятия - 2019 - 2020 годы, по мере принятия нормативных правовых актов о выделении (распределении) денежных средств.</w:t>
      </w:r>
    </w:p>
    <w:p w:rsidR="004F3BAA" w:rsidRDefault="004F3BAA">
      <w:pPr>
        <w:pStyle w:val="ConsPlusNormal"/>
        <w:spacing w:before="220"/>
        <w:ind w:firstLine="540"/>
        <w:jc w:val="both"/>
      </w:pPr>
      <w:r>
        <w:t>6. Строительство дошкольного учреждения на 280 мест по ул. Шувандиной в г. Иваново.</w:t>
      </w:r>
    </w:p>
    <w:p w:rsidR="004F3BAA" w:rsidRDefault="004F3BAA">
      <w:pPr>
        <w:pStyle w:val="ConsPlusNormal"/>
        <w:spacing w:before="220"/>
        <w:ind w:firstLine="540"/>
        <w:jc w:val="both"/>
      </w:pPr>
      <w:r>
        <w:t>Мероприятие предполагает строительство дошкольного учреждения на 280 мест по ул. Шувандиной в г. Иваново в целях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p w:rsidR="004F3BAA" w:rsidRDefault="004F3BAA">
      <w:pPr>
        <w:pStyle w:val="ConsPlusNormal"/>
        <w:spacing w:before="220"/>
        <w:ind w:firstLine="540"/>
        <w:jc w:val="both"/>
      </w:pPr>
      <w:r>
        <w:t>В целях реализации строительства социально значимого объекта планируется привлечение в 2020 - 2021 годах средств из бюджета Ивановской области.</w:t>
      </w:r>
    </w:p>
    <w:p w:rsidR="004F3BAA" w:rsidRDefault="004F3BAA">
      <w:pPr>
        <w:pStyle w:val="ConsPlusNormal"/>
        <w:spacing w:before="220"/>
        <w:ind w:firstLine="540"/>
        <w:jc w:val="both"/>
      </w:pPr>
      <w:r>
        <w:t>Срок выполнения мероприятия - 2020 - 2021 годы, по мере принятия нормативных правовых актов о выделении (распределении) денежных средств.</w:t>
      </w:r>
    </w:p>
    <w:p w:rsidR="004F3BAA" w:rsidRDefault="004F3BAA">
      <w:pPr>
        <w:pStyle w:val="ConsPlusNormal"/>
        <w:spacing w:before="220"/>
        <w:ind w:firstLine="540"/>
        <w:jc w:val="both"/>
      </w:pPr>
      <w:r>
        <w:t>Реализация мероприятий подпрограммы предполагает возможность осуществления расходов на выполнение предпроектных и проектных работ, корректировку проектной, сметной документации, проведение экспертизы.</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t>тыс. руб.</w:t>
      </w:r>
    </w:p>
    <w:p w:rsidR="004F3BAA" w:rsidRDefault="004F3BAA">
      <w:pPr>
        <w:sectPr w:rsidR="004F3BAA">
          <w:pgSz w:w="11905" w:h="16838"/>
          <w:pgMar w:top="1134" w:right="850" w:bottom="1134" w:left="1701" w:header="0" w:footer="0" w:gutter="0"/>
          <w:cols w:space="720"/>
        </w:sectPr>
      </w:pP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3402"/>
        <w:gridCol w:w="2154"/>
        <w:gridCol w:w="1452"/>
        <w:gridCol w:w="1453"/>
        <w:gridCol w:w="1453"/>
      </w:tblGrid>
      <w:tr w:rsidR="004F3BAA">
        <w:tc>
          <w:tcPr>
            <w:tcW w:w="701" w:type="dxa"/>
          </w:tcPr>
          <w:p w:rsidR="004F3BAA" w:rsidRDefault="004F3BAA">
            <w:pPr>
              <w:pStyle w:val="ConsPlusNormal"/>
              <w:jc w:val="center"/>
            </w:pPr>
            <w:r>
              <w:t>N п/п</w:t>
            </w:r>
          </w:p>
        </w:tc>
        <w:tc>
          <w:tcPr>
            <w:tcW w:w="3402" w:type="dxa"/>
          </w:tcPr>
          <w:p w:rsidR="004F3BAA" w:rsidRDefault="004F3BAA">
            <w:pPr>
              <w:pStyle w:val="ConsPlusNormal"/>
              <w:jc w:val="center"/>
            </w:pPr>
            <w:r>
              <w:t>Наименование мероприятия</w:t>
            </w:r>
          </w:p>
        </w:tc>
        <w:tc>
          <w:tcPr>
            <w:tcW w:w="2154" w:type="dxa"/>
          </w:tcPr>
          <w:p w:rsidR="004F3BAA" w:rsidRDefault="004F3BAA">
            <w:pPr>
              <w:pStyle w:val="ConsPlusNormal"/>
              <w:jc w:val="center"/>
            </w:pPr>
            <w:r>
              <w:t>Исполнитель</w:t>
            </w:r>
          </w:p>
        </w:tc>
        <w:tc>
          <w:tcPr>
            <w:tcW w:w="1452" w:type="dxa"/>
          </w:tcPr>
          <w:p w:rsidR="004F3BAA" w:rsidRDefault="004F3BAA">
            <w:pPr>
              <w:pStyle w:val="ConsPlusNormal"/>
              <w:jc w:val="center"/>
            </w:pPr>
            <w:r>
              <w:t>2019 год</w:t>
            </w:r>
          </w:p>
        </w:tc>
        <w:tc>
          <w:tcPr>
            <w:tcW w:w="1453" w:type="dxa"/>
          </w:tcPr>
          <w:p w:rsidR="004F3BAA" w:rsidRDefault="004F3BAA">
            <w:pPr>
              <w:pStyle w:val="ConsPlusNormal"/>
              <w:jc w:val="center"/>
            </w:pPr>
            <w:r>
              <w:t>2020 год</w:t>
            </w:r>
          </w:p>
        </w:tc>
        <w:tc>
          <w:tcPr>
            <w:tcW w:w="1453" w:type="dxa"/>
          </w:tcPr>
          <w:p w:rsidR="004F3BAA" w:rsidRDefault="004F3BAA">
            <w:pPr>
              <w:pStyle w:val="ConsPlusNormal"/>
              <w:jc w:val="center"/>
            </w:pPr>
            <w:r>
              <w:t>2021 год</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Подпрограмма, всего:</w:t>
            </w:r>
          </w:p>
        </w:tc>
        <w:tc>
          <w:tcPr>
            <w:tcW w:w="2154" w:type="dxa"/>
            <w:tcBorders>
              <w:bottom w:val="nil"/>
            </w:tcBorders>
          </w:tcPr>
          <w:p w:rsidR="004F3BAA" w:rsidRDefault="004F3BAA">
            <w:pPr>
              <w:pStyle w:val="ConsPlusNormal"/>
              <w:jc w:val="both"/>
            </w:pPr>
          </w:p>
        </w:tc>
        <w:tc>
          <w:tcPr>
            <w:tcW w:w="1452" w:type="dxa"/>
          </w:tcPr>
          <w:p w:rsidR="004F3BAA" w:rsidRDefault="004F3BAA">
            <w:pPr>
              <w:pStyle w:val="ConsPlusNormal"/>
              <w:jc w:val="center"/>
            </w:pPr>
            <w:r>
              <w:t>5184,99</w:t>
            </w:r>
          </w:p>
        </w:tc>
        <w:tc>
          <w:tcPr>
            <w:tcW w:w="1453" w:type="dxa"/>
          </w:tcPr>
          <w:p w:rsidR="004F3BAA" w:rsidRDefault="004F3BAA">
            <w:pPr>
              <w:pStyle w:val="ConsPlusNormal"/>
              <w:jc w:val="center"/>
            </w:pPr>
            <w:r>
              <w:t>390,84</w:t>
            </w:r>
          </w:p>
        </w:tc>
        <w:tc>
          <w:tcPr>
            <w:tcW w:w="1453" w:type="dxa"/>
          </w:tcPr>
          <w:p w:rsidR="004F3BAA" w:rsidRDefault="004F3BAA">
            <w:pPr>
              <w:pStyle w:val="ConsPlusNormal"/>
              <w:jc w:val="center"/>
            </w:pPr>
            <w:r>
              <w:t>0,00</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5184,99</w:t>
            </w:r>
          </w:p>
        </w:tc>
        <w:tc>
          <w:tcPr>
            <w:tcW w:w="1453" w:type="dxa"/>
          </w:tcPr>
          <w:p w:rsidR="004F3BAA" w:rsidRDefault="004F3BAA">
            <w:pPr>
              <w:pStyle w:val="ConsPlusNormal"/>
              <w:jc w:val="center"/>
            </w:pPr>
            <w:r>
              <w:t>390,84</w:t>
            </w:r>
          </w:p>
        </w:tc>
        <w:tc>
          <w:tcPr>
            <w:tcW w:w="1453" w:type="dxa"/>
          </w:tcPr>
          <w:p w:rsidR="004F3BAA" w:rsidRDefault="004F3BAA">
            <w:pPr>
              <w:pStyle w:val="ConsPlusNormal"/>
              <w:jc w:val="center"/>
            </w:pPr>
            <w:r>
              <w:t>0,00</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1</w:t>
            </w:r>
          </w:p>
        </w:tc>
        <w:tc>
          <w:tcPr>
            <w:tcW w:w="3402" w:type="dxa"/>
          </w:tcPr>
          <w:p w:rsidR="004F3BAA" w:rsidRDefault="004F3BAA">
            <w:pPr>
              <w:pStyle w:val="ConsPlusNormal"/>
              <w:jc w:val="both"/>
            </w:pPr>
            <w:r>
              <w:t>Дошкольная образовательная организация на 240 мест в мкр "Рождественский" в г. Иваново (корректировка)</w:t>
            </w:r>
          </w:p>
        </w:tc>
        <w:tc>
          <w:tcPr>
            <w:tcW w:w="2154" w:type="dxa"/>
            <w:tcBorders>
              <w:bottom w:val="nil"/>
            </w:tcBorders>
          </w:tcPr>
          <w:p w:rsidR="004F3BAA" w:rsidRDefault="004F3BAA">
            <w:pPr>
              <w:pStyle w:val="ConsPlusNormal"/>
              <w:jc w:val="both"/>
            </w:pPr>
            <w:r>
              <w:t>Управление капитального строительства Администрации города Иванова</w:t>
            </w:r>
          </w:p>
        </w:tc>
        <w:tc>
          <w:tcPr>
            <w:tcW w:w="1452" w:type="dxa"/>
          </w:tcPr>
          <w:p w:rsidR="004F3BAA" w:rsidRDefault="004F3BAA">
            <w:pPr>
              <w:pStyle w:val="ConsPlusNormal"/>
              <w:jc w:val="center"/>
            </w:pPr>
            <w:r>
              <w:t>856,90</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856,90</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2</w:t>
            </w:r>
          </w:p>
        </w:tc>
        <w:tc>
          <w:tcPr>
            <w:tcW w:w="3402" w:type="dxa"/>
          </w:tcPr>
          <w:p w:rsidR="004F3BAA" w:rsidRDefault="004F3BAA">
            <w:pPr>
              <w:pStyle w:val="ConsPlusNormal"/>
              <w:jc w:val="both"/>
            </w:pPr>
            <w:r>
              <w:t>Строительство школы на 350 мест по ул. Генерала Хлебникова в г. Иваново</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232,03</w:t>
            </w:r>
          </w:p>
        </w:tc>
        <w:tc>
          <w:tcPr>
            <w:tcW w:w="1453" w:type="dxa"/>
          </w:tcPr>
          <w:p w:rsidR="004F3BAA" w:rsidRDefault="004F3BAA">
            <w:pPr>
              <w:pStyle w:val="ConsPlusNormal"/>
              <w:jc w:val="center"/>
            </w:pPr>
            <w:r>
              <w:t>390,84</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232,03</w:t>
            </w:r>
          </w:p>
        </w:tc>
        <w:tc>
          <w:tcPr>
            <w:tcW w:w="1453" w:type="dxa"/>
          </w:tcPr>
          <w:p w:rsidR="004F3BAA" w:rsidRDefault="004F3BAA">
            <w:pPr>
              <w:pStyle w:val="ConsPlusNormal"/>
              <w:jc w:val="center"/>
            </w:pPr>
            <w:r>
              <w:t>390,84</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3</w:t>
            </w:r>
          </w:p>
        </w:tc>
        <w:tc>
          <w:tcPr>
            <w:tcW w:w="3402" w:type="dxa"/>
          </w:tcPr>
          <w:p w:rsidR="004F3BAA" w:rsidRDefault="004F3BAA">
            <w:pPr>
              <w:pStyle w:val="ConsPlusNormal"/>
              <w:jc w:val="both"/>
            </w:pPr>
            <w:r>
              <w:t xml:space="preserve">Разработка проектной и сметной документации "Общеобразовательная школа на </w:t>
            </w:r>
            <w:r>
              <w:lastRenderedPageBreak/>
              <w:t>700 учащихся в микрорайоне "Сухово-Дерябихский" г. Иваново Ивановской области"</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3396,06</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3396,06</w:t>
            </w: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4</w:t>
            </w:r>
          </w:p>
        </w:tc>
        <w:tc>
          <w:tcPr>
            <w:tcW w:w="3402" w:type="dxa"/>
          </w:tcPr>
          <w:p w:rsidR="004F3BAA" w:rsidRDefault="004F3BAA">
            <w:pPr>
              <w:pStyle w:val="ConsPlusNormal"/>
              <w:jc w:val="both"/>
            </w:pPr>
            <w:r>
              <w:t>Строительство детского сада на 60 мест по переулку Педагогическому в г. Иваново</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5</w:t>
            </w:r>
          </w:p>
        </w:tc>
        <w:tc>
          <w:tcPr>
            <w:tcW w:w="3402" w:type="dxa"/>
          </w:tcPr>
          <w:p w:rsidR="004F3BAA" w:rsidRDefault="004F3BAA">
            <w:pPr>
              <w:pStyle w:val="ConsPlusNormal"/>
              <w:jc w:val="both"/>
            </w:pPr>
            <w:r>
              <w:t>Общеобразовательная школа на 700 учащихся в микрорайоне "Сухово-Дерябихский" г. Иваново Ивановской области</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700,00</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r>
              <w:t>700,00</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tcBorders>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Pr>
          <w:p w:rsidR="004F3BAA" w:rsidRDefault="004F3BAA">
            <w:pPr>
              <w:pStyle w:val="ConsPlusNormal"/>
              <w:jc w:val="both"/>
            </w:pPr>
          </w:p>
        </w:tc>
        <w:tc>
          <w:tcPr>
            <w:tcW w:w="1452" w:type="dxa"/>
          </w:tcPr>
          <w:p w:rsidR="004F3BAA" w:rsidRDefault="004F3BAA">
            <w:pPr>
              <w:pStyle w:val="ConsPlusNormal"/>
              <w:jc w:val="center"/>
            </w:pPr>
            <w:r>
              <w:t>*</w:t>
            </w: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p>
        </w:tc>
      </w:tr>
      <w:tr w:rsidR="004F3BAA">
        <w:tc>
          <w:tcPr>
            <w:tcW w:w="701" w:type="dxa"/>
          </w:tcPr>
          <w:p w:rsidR="004F3BAA" w:rsidRDefault="004F3BAA">
            <w:pPr>
              <w:pStyle w:val="ConsPlusNormal"/>
            </w:pPr>
            <w:r>
              <w:t>6</w:t>
            </w:r>
          </w:p>
        </w:tc>
        <w:tc>
          <w:tcPr>
            <w:tcW w:w="3402" w:type="dxa"/>
          </w:tcPr>
          <w:p w:rsidR="004F3BAA" w:rsidRDefault="004F3BAA">
            <w:pPr>
              <w:pStyle w:val="ConsPlusNormal"/>
              <w:jc w:val="both"/>
            </w:pPr>
            <w:r>
              <w:t>Строительство дошкольного учреждения на 280 мест по ул. Шувандиной в г. Иваново</w:t>
            </w:r>
          </w:p>
        </w:tc>
        <w:tc>
          <w:tcPr>
            <w:tcW w:w="2154" w:type="dxa"/>
            <w:tcBorders>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r>
              <w:t>*</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бюджет города</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r>
              <w:t>*</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областной бюджет</w:t>
            </w:r>
          </w:p>
        </w:tc>
        <w:tc>
          <w:tcPr>
            <w:tcW w:w="2154" w:type="dxa"/>
            <w:tcBorders>
              <w:top w:val="nil"/>
              <w:bottom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r>
              <w:t>*</w:t>
            </w:r>
          </w:p>
        </w:tc>
      </w:tr>
      <w:tr w:rsidR="004F3BAA">
        <w:tc>
          <w:tcPr>
            <w:tcW w:w="701" w:type="dxa"/>
          </w:tcPr>
          <w:p w:rsidR="004F3BAA" w:rsidRDefault="004F3BAA">
            <w:pPr>
              <w:pStyle w:val="ConsPlusNormal"/>
            </w:pPr>
          </w:p>
        </w:tc>
        <w:tc>
          <w:tcPr>
            <w:tcW w:w="3402" w:type="dxa"/>
          </w:tcPr>
          <w:p w:rsidR="004F3BAA" w:rsidRDefault="004F3BAA">
            <w:pPr>
              <w:pStyle w:val="ConsPlusNormal"/>
              <w:jc w:val="both"/>
            </w:pPr>
            <w:r>
              <w:t>- федеральный бюджет</w:t>
            </w:r>
          </w:p>
        </w:tc>
        <w:tc>
          <w:tcPr>
            <w:tcW w:w="2154" w:type="dxa"/>
            <w:tcBorders>
              <w:top w:val="nil"/>
            </w:tcBorders>
          </w:tcPr>
          <w:p w:rsidR="004F3BAA" w:rsidRDefault="004F3BAA">
            <w:pPr>
              <w:pStyle w:val="ConsPlusNormal"/>
              <w:jc w:val="both"/>
            </w:pPr>
          </w:p>
        </w:tc>
        <w:tc>
          <w:tcPr>
            <w:tcW w:w="1452" w:type="dxa"/>
          </w:tcPr>
          <w:p w:rsidR="004F3BAA" w:rsidRDefault="004F3BAA">
            <w:pPr>
              <w:pStyle w:val="ConsPlusNormal"/>
              <w:jc w:val="center"/>
            </w:pPr>
          </w:p>
        </w:tc>
        <w:tc>
          <w:tcPr>
            <w:tcW w:w="1453" w:type="dxa"/>
          </w:tcPr>
          <w:p w:rsidR="004F3BAA" w:rsidRDefault="004F3BAA">
            <w:pPr>
              <w:pStyle w:val="ConsPlusNormal"/>
              <w:jc w:val="center"/>
            </w:pPr>
            <w:r>
              <w:t>*</w:t>
            </w:r>
          </w:p>
        </w:tc>
        <w:tc>
          <w:tcPr>
            <w:tcW w:w="1453" w:type="dxa"/>
          </w:tcPr>
          <w:p w:rsidR="004F3BAA" w:rsidRDefault="004F3BAA">
            <w:pPr>
              <w:pStyle w:val="ConsPlusNormal"/>
              <w:jc w:val="center"/>
            </w:pPr>
            <w:r>
              <w:t>*</w:t>
            </w:r>
          </w:p>
        </w:tc>
      </w:tr>
    </w:tbl>
    <w:p w:rsidR="004F3BAA" w:rsidRDefault="004F3BAA">
      <w:pPr>
        <w:sectPr w:rsidR="004F3BAA">
          <w:pgSz w:w="16838" w:h="11905" w:orient="landscape"/>
          <w:pgMar w:top="1701" w:right="1134" w:bottom="850" w:left="1134" w:header="0" w:footer="0" w:gutter="0"/>
          <w:cols w:space="720"/>
        </w:sectPr>
      </w:pPr>
    </w:p>
    <w:p w:rsidR="004F3BAA" w:rsidRDefault="004F3BAA">
      <w:pPr>
        <w:pStyle w:val="ConsPlusNormal"/>
        <w:jc w:val="both"/>
      </w:pPr>
    </w:p>
    <w:p w:rsidR="004F3BAA" w:rsidRDefault="004F3BAA">
      <w:pPr>
        <w:pStyle w:val="ConsPlusNormal"/>
        <w:ind w:firstLine="540"/>
        <w:jc w:val="both"/>
      </w:pPr>
      <w:r>
        <w:t>Примечание: объемы финансирования мероприятий подпрограммы, помеченные знаком "*", подлежат уточнению по мере принятия нормативных правовых актов о выделении (распределении) денежных средств.</w:t>
      </w: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pPr>
    </w:p>
    <w:p w:rsidR="004F3BAA" w:rsidRDefault="004F3BAA">
      <w:pPr>
        <w:pStyle w:val="ConsPlusNormal"/>
        <w:jc w:val="right"/>
        <w:outlineLvl w:val="1"/>
      </w:pPr>
      <w:r>
        <w:t>Приложение 17</w:t>
      </w:r>
    </w:p>
    <w:p w:rsidR="004F3BAA" w:rsidRDefault="004F3BAA">
      <w:pPr>
        <w:pStyle w:val="ConsPlusNormal"/>
        <w:jc w:val="right"/>
      </w:pPr>
      <w:r>
        <w:t>к муниципальной программе</w:t>
      </w:r>
    </w:p>
    <w:p w:rsidR="004F3BAA" w:rsidRDefault="004F3BAA">
      <w:pPr>
        <w:pStyle w:val="ConsPlusNormal"/>
        <w:jc w:val="right"/>
      </w:pPr>
      <w:r>
        <w:t>"Развитие образования города Иванова"</w:t>
      </w:r>
    </w:p>
    <w:p w:rsidR="004F3BAA" w:rsidRDefault="004F3BAA">
      <w:pPr>
        <w:pStyle w:val="ConsPlusNormal"/>
        <w:jc w:val="center"/>
      </w:pPr>
    </w:p>
    <w:p w:rsidR="004F3BAA" w:rsidRDefault="004F3BAA">
      <w:pPr>
        <w:pStyle w:val="ConsPlusTitle"/>
        <w:jc w:val="center"/>
      </w:pPr>
      <w:bookmarkStart w:id="18" w:name="P4114"/>
      <w:bookmarkEnd w:id="18"/>
      <w:r>
        <w:t>Специальная подпрограмма "Расширение возможностей</w:t>
      </w:r>
    </w:p>
    <w:p w:rsidR="004F3BAA" w:rsidRDefault="004F3BAA">
      <w:pPr>
        <w:pStyle w:val="ConsPlusTitle"/>
        <w:jc w:val="center"/>
      </w:pPr>
      <w:r>
        <w:t>муниципальных дошкольных образовательных организаций"</w:t>
      </w:r>
    </w:p>
    <w:p w:rsidR="004F3BAA" w:rsidRDefault="004F3BAA">
      <w:pPr>
        <w:pStyle w:val="ConsPlusNormal"/>
        <w:jc w:val="center"/>
      </w:pPr>
    </w:p>
    <w:p w:rsidR="004F3BAA" w:rsidRDefault="004F3BAA">
      <w:pPr>
        <w:pStyle w:val="ConsPlusNormal"/>
        <w:jc w:val="center"/>
      </w:pPr>
      <w:r>
        <w:t>Срок реализации подпрограммы: 2019 - 2024 гг.</w:t>
      </w:r>
    </w:p>
    <w:p w:rsidR="004F3BAA" w:rsidRDefault="004F3BAA">
      <w:pPr>
        <w:pStyle w:val="ConsPlusNormal"/>
        <w:ind w:firstLine="540"/>
        <w:jc w:val="both"/>
      </w:pPr>
    </w:p>
    <w:p w:rsidR="004F3BAA" w:rsidRDefault="004F3BAA">
      <w:pPr>
        <w:pStyle w:val="ConsPlusTitle"/>
        <w:jc w:val="center"/>
        <w:outlineLvl w:val="2"/>
      </w:pPr>
      <w:r>
        <w:t>1. Ожидаемые результаты реализации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позволит создать в 2019 - 2024 гг. на базе функционирующих муниципальных образовательных организаций, реализующих программы дошкольного образования, не менее 20 мест ежегодно для получения дошкольного образования.</w:t>
      </w:r>
    </w:p>
    <w:p w:rsidR="004F3BAA" w:rsidRDefault="004F3BAA">
      <w:pPr>
        <w:pStyle w:val="ConsPlusNormal"/>
        <w:ind w:firstLine="540"/>
        <w:jc w:val="both"/>
      </w:pPr>
    </w:p>
    <w:p w:rsidR="004F3BAA" w:rsidRDefault="004F3BAA">
      <w:pPr>
        <w:pStyle w:val="ConsPlusTitle"/>
        <w:ind w:firstLine="540"/>
        <w:jc w:val="both"/>
        <w:outlineLvl w:val="3"/>
      </w:pPr>
      <w:r>
        <w:t>Таблица 1. Сведения о целевых индикаторах (показателях) реализации подпрограммы</w:t>
      </w:r>
    </w:p>
    <w:p w:rsidR="004F3BAA" w:rsidRDefault="004F3BAA">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4"/>
        <w:gridCol w:w="963"/>
        <w:gridCol w:w="793"/>
        <w:gridCol w:w="1077"/>
        <w:gridCol w:w="1077"/>
        <w:gridCol w:w="1303"/>
        <w:gridCol w:w="1247"/>
        <w:gridCol w:w="1133"/>
        <w:gridCol w:w="1133"/>
        <w:gridCol w:w="1190"/>
      </w:tblGrid>
      <w:tr w:rsidR="004F3BAA">
        <w:tc>
          <w:tcPr>
            <w:tcW w:w="510" w:type="dxa"/>
          </w:tcPr>
          <w:p w:rsidR="004F3BAA" w:rsidRDefault="004F3BAA">
            <w:pPr>
              <w:pStyle w:val="ConsPlusNormal"/>
              <w:jc w:val="center"/>
            </w:pPr>
            <w:r>
              <w:t>N п/п</w:t>
            </w:r>
          </w:p>
        </w:tc>
        <w:tc>
          <w:tcPr>
            <w:tcW w:w="3174" w:type="dxa"/>
          </w:tcPr>
          <w:p w:rsidR="004F3BAA" w:rsidRDefault="004F3BAA">
            <w:pPr>
              <w:pStyle w:val="ConsPlusNormal"/>
              <w:jc w:val="center"/>
            </w:pPr>
            <w:r>
              <w:t>Наименование целевого индикатора (показателя)</w:t>
            </w:r>
          </w:p>
        </w:tc>
        <w:tc>
          <w:tcPr>
            <w:tcW w:w="963" w:type="dxa"/>
          </w:tcPr>
          <w:p w:rsidR="004F3BAA" w:rsidRDefault="004F3BAA">
            <w:pPr>
              <w:pStyle w:val="ConsPlusNormal"/>
              <w:jc w:val="center"/>
            </w:pPr>
            <w:r>
              <w:t>Ед. изм.</w:t>
            </w:r>
          </w:p>
        </w:tc>
        <w:tc>
          <w:tcPr>
            <w:tcW w:w="793" w:type="dxa"/>
          </w:tcPr>
          <w:p w:rsidR="004F3BAA" w:rsidRDefault="004F3BAA">
            <w:pPr>
              <w:pStyle w:val="ConsPlusNormal"/>
              <w:jc w:val="center"/>
            </w:pPr>
            <w:r>
              <w:t>2017, факт</w:t>
            </w:r>
          </w:p>
        </w:tc>
        <w:tc>
          <w:tcPr>
            <w:tcW w:w="1077" w:type="dxa"/>
          </w:tcPr>
          <w:p w:rsidR="004F3BAA" w:rsidRDefault="004F3BAA">
            <w:pPr>
              <w:pStyle w:val="ConsPlusNormal"/>
              <w:jc w:val="center"/>
            </w:pPr>
            <w:r>
              <w:t>2018, оценка</w:t>
            </w:r>
          </w:p>
        </w:tc>
        <w:tc>
          <w:tcPr>
            <w:tcW w:w="1077" w:type="dxa"/>
          </w:tcPr>
          <w:p w:rsidR="004F3BAA" w:rsidRDefault="004F3BAA">
            <w:pPr>
              <w:pStyle w:val="ConsPlusNormal"/>
              <w:jc w:val="center"/>
            </w:pPr>
            <w:r>
              <w:t>2019</w:t>
            </w:r>
          </w:p>
        </w:tc>
        <w:tc>
          <w:tcPr>
            <w:tcW w:w="1303" w:type="dxa"/>
          </w:tcPr>
          <w:p w:rsidR="004F3BAA" w:rsidRDefault="004F3BAA">
            <w:pPr>
              <w:pStyle w:val="ConsPlusNormal"/>
              <w:jc w:val="center"/>
            </w:pPr>
            <w:r>
              <w:t>2020</w:t>
            </w:r>
          </w:p>
        </w:tc>
        <w:tc>
          <w:tcPr>
            <w:tcW w:w="1247" w:type="dxa"/>
          </w:tcPr>
          <w:p w:rsidR="004F3BAA" w:rsidRDefault="004F3BAA">
            <w:pPr>
              <w:pStyle w:val="ConsPlusNormal"/>
              <w:jc w:val="center"/>
            </w:pPr>
            <w:r>
              <w:t>2021</w:t>
            </w:r>
          </w:p>
        </w:tc>
        <w:tc>
          <w:tcPr>
            <w:tcW w:w="1133" w:type="dxa"/>
          </w:tcPr>
          <w:p w:rsidR="004F3BAA" w:rsidRDefault="004F3BAA">
            <w:pPr>
              <w:pStyle w:val="ConsPlusNormal"/>
              <w:jc w:val="center"/>
            </w:pPr>
            <w:r>
              <w:t>2022 &lt;*&gt;</w:t>
            </w:r>
          </w:p>
        </w:tc>
        <w:tc>
          <w:tcPr>
            <w:tcW w:w="1133" w:type="dxa"/>
          </w:tcPr>
          <w:p w:rsidR="004F3BAA" w:rsidRDefault="004F3BAA">
            <w:pPr>
              <w:pStyle w:val="ConsPlusNormal"/>
              <w:jc w:val="center"/>
            </w:pPr>
            <w:r>
              <w:t>2023 &lt;*&gt;</w:t>
            </w:r>
          </w:p>
        </w:tc>
        <w:tc>
          <w:tcPr>
            <w:tcW w:w="1190" w:type="dxa"/>
          </w:tcPr>
          <w:p w:rsidR="004F3BAA" w:rsidRDefault="004F3BAA">
            <w:pPr>
              <w:pStyle w:val="ConsPlusNormal"/>
              <w:jc w:val="center"/>
            </w:pPr>
            <w:r>
              <w:t>2024 &lt;*&gt;</w:t>
            </w:r>
          </w:p>
        </w:tc>
      </w:tr>
      <w:tr w:rsidR="004F3BAA">
        <w:tc>
          <w:tcPr>
            <w:tcW w:w="510" w:type="dxa"/>
          </w:tcPr>
          <w:p w:rsidR="004F3BAA" w:rsidRDefault="004F3BAA">
            <w:pPr>
              <w:pStyle w:val="ConsPlusNormal"/>
            </w:pPr>
            <w:r>
              <w:t>1</w:t>
            </w:r>
          </w:p>
        </w:tc>
        <w:tc>
          <w:tcPr>
            <w:tcW w:w="3174" w:type="dxa"/>
          </w:tcPr>
          <w:p w:rsidR="004F3BAA" w:rsidRDefault="004F3BAA">
            <w:pPr>
              <w:pStyle w:val="ConsPlusNormal"/>
              <w:jc w:val="both"/>
            </w:pPr>
            <w:r>
              <w:t>Количество дополнительных мест полного дня, созданных в существующих муниципальных образовательных организациях, реализующих программы дошкольного образования (за год)</w:t>
            </w:r>
          </w:p>
        </w:tc>
        <w:tc>
          <w:tcPr>
            <w:tcW w:w="963" w:type="dxa"/>
          </w:tcPr>
          <w:p w:rsidR="004F3BAA" w:rsidRDefault="004F3BAA">
            <w:pPr>
              <w:pStyle w:val="ConsPlusNormal"/>
              <w:jc w:val="both"/>
            </w:pPr>
            <w:r>
              <w:t>место</w:t>
            </w:r>
          </w:p>
        </w:tc>
        <w:tc>
          <w:tcPr>
            <w:tcW w:w="793" w:type="dxa"/>
          </w:tcPr>
          <w:p w:rsidR="004F3BAA" w:rsidRDefault="004F3BAA">
            <w:pPr>
              <w:pStyle w:val="ConsPlusNormal"/>
              <w:jc w:val="center"/>
            </w:pPr>
            <w:r>
              <w:t>80</w:t>
            </w:r>
          </w:p>
        </w:tc>
        <w:tc>
          <w:tcPr>
            <w:tcW w:w="1077" w:type="dxa"/>
          </w:tcPr>
          <w:p w:rsidR="004F3BAA" w:rsidRDefault="004F3BAA">
            <w:pPr>
              <w:pStyle w:val="ConsPlusNormal"/>
              <w:jc w:val="center"/>
            </w:pPr>
            <w:r>
              <w:t>не менее 10 мест</w:t>
            </w:r>
          </w:p>
        </w:tc>
        <w:tc>
          <w:tcPr>
            <w:tcW w:w="1077" w:type="dxa"/>
          </w:tcPr>
          <w:p w:rsidR="004F3BAA" w:rsidRDefault="004F3BAA">
            <w:pPr>
              <w:pStyle w:val="ConsPlusNormal"/>
              <w:jc w:val="center"/>
            </w:pPr>
            <w:r>
              <w:t>не менее 20 мест</w:t>
            </w:r>
          </w:p>
        </w:tc>
        <w:tc>
          <w:tcPr>
            <w:tcW w:w="1303" w:type="dxa"/>
          </w:tcPr>
          <w:p w:rsidR="004F3BAA" w:rsidRDefault="004F3BAA">
            <w:pPr>
              <w:pStyle w:val="ConsPlusNormal"/>
              <w:jc w:val="center"/>
            </w:pPr>
            <w:r>
              <w:t>не менее 20 мест</w:t>
            </w:r>
          </w:p>
        </w:tc>
        <w:tc>
          <w:tcPr>
            <w:tcW w:w="1247" w:type="dxa"/>
          </w:tcPr>
          <w:p w:rsidR="004F3BAA" w:rsidRDefault="004F3BAA">
            <w:pPr>
              <w:pStyle w:val="ConsPlusNormal"/>
              <w:jc w:val="center"/>
            </w:pPr>
            <w:r>
              <w:t>не менее 20 мест</w:t>
            </w:r>
          </w:p>
        </w:tc>
        <w:tc>
          <w:tcPr>
            <w:tcW w:w="1133" w:type="dxa"/>
          </w:tcPr>
          <w:p w:rsidR="004F3BAA" w:rsidRDefault="004F3BAA">
            <w:pPr>
              <w:pStyle w:val="ConsPlusNormal"/>
              <w:jc w:val="center"/>
            </w:pPr>
            <w:r>
              <w:t>не менее 20 мест</w:t>
            </w:r>
          </w:p>
        </w:tc>
        <w:tc>
          <w:tcPr>
            <w:tcW w:w="1133" w:type="dxa"/>
          </w:tcPr>
          <w:p w:rsidR="004F3BAA" w:rsidRDefault="004F3BAA">
            <w:pPr>
              <w:pStyle w:val="ConsPlusNormal"/>
              <w:jc w:val="center"/>
            </w:pPr>
            <w:r>
              <w:t>не менее 20 мест</w:t>
            </w:r>
          </w:p>
        </w:tc>
        <w:tc>
          <w:tcPr>
            <w:tcW w:w="1190" w:type="dxa"/>
          </w:tcPr>
          <w:p w:rsidR="004F3BAA" w:rsidRDefault="004F3BAA">
            <w:pPr>
              <w:pStyle w:val="ConsPlusNormal"/>
              <w:jc w:val="center"/>
            </w:pPr>
            <w:r>
              <w:t>не менее 20 мест</w:t>
            </w:r>
          </w:p>
        </w:tc>
      </w:tr>
      <w:tr w:rsidR="004F3BAA">
        <w:tc>
          <w:tcPr>
            <w:tcW w:w="510" w:type="dxa"/>
          </w:tcPr>
          <w:p w:rsidR="004F3BAA" w:rsidRDefault="004F3BAA">
            <w:pPr>
              <w:pStyle w:val="ConsPlusNormal"/>
            </w:pPr>
            <w:r>
              <w:lastRenderedPageBreak/>
              <w:t>2</w:t>
            </w:r>
          </w:p>
        </w:tc>
        <w:tc>
          <w:tcPr>
            <w:tcW w:w="3174" w:type="dxa"/>
          </w:tcPr>
          <w:p w:rsidR="004F3BAA" w:rsidRDefault="004F3BAA">
            <w:pPr>
              <w:pStyle w:val="ConsPlusNormal"/>
              <w:jc w:val="both"/>
            </w:pPr>
            <w:r>
              <w:t>Количество дополнительных мест неполного дня, созданных в существующих муниципальных образовательных организациях, реализующих программы дошкольного образования (за год)</w:t>
            </w:r>
          </w:p>
        </w:tc>
        <w:tc>
          <w:tcPr>
            <w:tcW w:w="963" w:type="dxa"/>
          </w:tcPr>
          <w:p w:rsidR="004F3BAA" w:rsidRDefault="004F3BAA">
            <w:pPr>
              <w:pStyle w:val="ConsPlusNormal"/>
              <w:jc w:val="both"/>
            </w:pPr>
            <w:r>
              <w:t>место</w:t>
            </w:r>
          </w:p>
        </w:tc>
        <w:tc>
          <w:tcPr>
            <w:tcW w:w="793" w:type="dxa"/>
          </w:tcPr>
          <w:p w:rsidR="004F3BAA" w:rsidRDefault="004F3BAA">
            <w:pPr>
              <w:pStyle w:val="ConsPlusNormal"/>
              <w:jc w:val="center"/>
            </w:pPr>
            <w:r>
              <w:t>0</w:t>
            </w:r>
          </w:p>
        </w:tc>
        <w:tc>
          <w:tcPr>
            <w:tcW w:w="1077" w:type="dxa"/>
          </w:tcPr>
          <w:p w:rsidR="004F3BAA" w:rsidRDefault="004F3BAA">
            <w:pPr>
              <w:pStyle w:val="ConsPlusNormal"/>
              <w:jc w:val="center"/>
            </w:pPr>
            <w:r>
              <w:t>15</w:t>
            </w:r>
          </w:p>
        </w:tc>
        <w:tc>
          <w:tcPr>
            <w:tcW w:w="1077" w:type="dxa"/>
          </w:tcPr>
          <w:p w:rsidR="004F3BAA" w:rsidRDefault="004F3BAA">
            <w:pPr>
              <w:pStyle w:val="ConsPlusNormal"/>
              <w:jc w:val="center"/>
            </w:pPr>
            <w:r>
              <w:t>-</w:t>
            </w:r>
          </w:p>
        </w:tc>
        <w:tc>
          <w:tcPr>
            <w:tcW w:w="1303" w:type="dxa"/>
          </w:tcPr>
          <w:p w:rsidR="004F3BAA" w:rsidRDefault="004F3BAA">
            <w:pPr>
              <w:pStyle w:val="ConsPlusNormal"/>
              <w:jc w:val="center"/>
            </w:pPr>
            <w:r>
              <w:t>-</w:t>
            </w:r>
          </w:p>
        </w:tc>
        <w:tc>
          <w:tcPr>
            <w:tcW w:w="1247" w:type="dxa"/>
          </w:tcPr>
          <w:p w:rsidR="004F3BAA" w:rsidRDefault="004F3BAA">
            <w:pPr>
              <w:pStyle w:val="ConsPlusNormal"/>
              <w:jc w:val="center"/>
            </w:pPr>
            <w:r>
              <w:t>15</w:t>
            </w:r>
          </w:p>
        </w:tc>
        <w:tc>
          <w:tcPr>
            <w:tcW w:w="1133" w:type="dxa"/>
          </w:tcPr>
          <w:p w:rsidR="004F3BAA" w:rsidRDefault="004F3BAA">
            <w:pPr>
              <w:pStyle w:val="ConsPlusNormal"/>
              <w:jc w:val="center"/>
            </w:pPr>
            <w:r>
              <w:t>-</w:t>
            </w:r>
          </w:p>
        </w:tc>
        <w:tc>
          <w:tcPr>
            <w:tcW w:w="1133" w:type="dxa"/>
          </w:tcPr>
          <w:p w:rsidR="004F3BAA" w:rsidRDefault="004F3BAA">
            <w:pPr>
              <w:pStyle w:val="ConsPlusNormal"/>
              <w:jc w:val="center"/>
            </w:pPr>
            <w:r>
              <w:t>-</w:t>
            </w:r>
          </w:p>
        </w:tc>
        <w:tc>
          <w:tcPr>
            <w:tcW w:w="1190"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4F3BAA" w:rsidRDefault="004F3BAA">
      <w:pPr>
        <w:pStyle w:val="ConsPlusNormal"/>
        <w:ind w:firstLine="540"/>
        <w:jc w:val="both"/>
      </w:pPr>
    </w:p>
    <w:p w:rsidR="004F3BAA" w:rsidRDefault="004F3BAA">
      <w:pPr>
        <w:pStyle w:val="ConsPlusNormal"/>
        <w:ind w:firstLine="540"/>
        <w:jc w:val="both"/>
      </w:pPr>
      <w:r>
        <w:t>Достижение ожидаемых результатов реализации подпрограммы не сопряжено с существенными экономическими, организационными и иными рисками.</w:t>
      </w:r>
    </w:p>
    <w:p w:rsidR="004F3BAA" w:rsidRDefault="004F3BAA">
      <w:pPr>
        <w:pStyle w:val="ConsPlusNormal"/>
        <w:jc w:val="center"/>
      </w:pPr>
    </w:p>
    <w:p w:rsidR="004F3BAA" w:rsidRDefault="004F3BAA">
      <w:pPr>
        <w:pStyle w:val="ConsPlusTitle"/>
        <w:jc w:val="center"/>
        <w:outlineLvl w:val="2"/>
      </w:pPr>
      <w:r>
        <w:t>2. Мероприятия подпрограммы</w:t>
      </w:r>
    </w:p>
    <w:p w:rsidR="004F3BAA" w:rsidRDefault="004F3BAA">
      <w:pPr>
        <w:pStyle w:val="ConsPlusNormal"/>
        <w:jc w:val="center"/>
      </w:pPr>
    </w:p>
    <w:p w:rsidR="004F3BAA" w:rsidRDefault="004F3BAA">
      <w:pPr>
        <w:pStyle w:val="ConsPlusNormal"/>
        <w:ind w:firstLine="540"/>
        <w:jc w:val="both"/>
      </w:pPr>
      <w:r>
        <w:t>Реализация подпрограммы предполагает выполнение следующих мероприятий:</w:t>
      </w:r>
    </w:p>
    <w:p w:rsidR="004F3BAA" w:rsidRDefault="004F3BAA">
      <w:pPr>
        <w:pStyle w:val="ConsPlusNormal"/>
        <w:spacing w:before="220"/>
        <w:ind w:firstLine="540"/>
        <w:jc w:val="both"/>
      </w:pPr>
      <w:r>
        <w:t>1. Создание дополнительных мест в образовательных организациях, реализующих программу дошкольного образования.</w:t>
      </w:r>
    </w:p>
    <w:p w:rsidR="004F3BAA" w:rsidRDefault="004F3BAA">
      <w:pPr>
        <w:pStyle w:val="ConsPlusNormal"/>
        <w:spacing w:before="220"/>
        <w:ind w:firstLine="540"/>
        <w:jc w:val="both"/>
      </w:pPr>
      <w:r>
        <w:t>Мероприятие предполагает оптимизацию помещений функционирующих муниципальных образовательных организаций. Конкретный перечень целей использования средств данного мероприятия определяется приказами управления образования Администрации города Иванова.</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spacing w:before="220"/>
        <w:ind w:firstLine="540"/>
        <w:jc w:val="both"/>
      </w:pPr>
      <w:r>
        <w:t>2. Поддержка вариативных форм дошкольного образования.</w:t>
      </w:r>
    </w:p>
    <w:p w:rsidR="004F3BAA" w:rsidRDefault="004F3BAA">
      <w:pPr>
        <w:pStyle w:val="ConsPlusNormal"/>
        <w:spacing w:before="220"/>
        <w:ind w:firstLine="540"/>
        <w:jc w:val="both"/>
      </w:pPr>
      <w:r>
        <w:t>Мероприятие предусматривает открытие центров игровой поддержки, групп кратковременного пребывания и других вариативных форм в муниципальных образовательных организациях для создания не менее 15 мест неполного дня для получения дошкольного образования. Кроме того, мероприятием предусмотрены расходы на развитие существующих вариативных форм дошкольного образования.</w:t>
      </w:r>
    </w:p>
    <w:p w:rsidR="004F3BAA" w:rsidRDefault="004F3BAA">
      <w:pPr>
        <w:pStyle w:val="ConsPlusNormal"/>
        <w:spacing w:before="220"/>
        <w:ind w:firstLine="540"/>
        <w:jc w:val="both"/>
      </w:pPr>
      <w:r>
        <w:t>Срок выполнения мероприятия - 2019 - 2024 гг.</w:t>
      </w:r>
    </w:p>
    <w:p w:rsidR="004F3BAA" w:rsidRDefault="004F3BAA">
      <w:pPr>
        <w:pStyle w:val="ConsPlusNormal"/>
        <w:ind w:firstLine="540"/>
        <w:jc w:val="both"/>
      </w:pPr>
    </w:p>
    <w:p w:rsidR="004F3BAA" w:rsidRDefault="004F3BAA">
      <w:pPr>
        <w:pStyle w:val="ConsPlusTitle"/>
        <w:ind w:firstLine="540"/>
        <w:jc w:val="both"/>
        <w:outlineLvl w:val="3"/>
      </w:pPr>
      <w:r>
        <w:t>Таблица 2. Бюджетные ассигнования на выполнение мероприятий подпрограммы</w:t>
      </w:r>
    </w:p>
    <w:p w:rsidR="004F3BAA" w:rsidRDefault="004F3BAA">
      <w:pPr>
        <w:pStyle w:val="ConsPlusNormal"/>
        <w:jc w:val="both"/>
      </w:pPr>
    </w:p>
    <w:p w:rsidR="004F3BAA" w:rsidRDefault="004F3BAA">
      <w:pPr>
        <w:pStyle w:val="ConsPlusNormal"/>
        <w:jc w:val="right"/>
      </w:pPr>
      <w:r>
        <w:t>(тыс. руб.)</w:t>
      </w:r>
    </w:p>
    <w:p w:rsidR="004F3BAA" w:rsidRDefault="004F3BAA">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098"/>
        <w:gridCol w:w="1304"/>
        <w:gridCol w:w="1191"/>
        <w:gridCol w:w="1077"/>
        <w:gridCol w:w="1020"/>
        <w:gridCol w:w="964"/>
        <w:gridCol w:w="964"/>
      </w:tblGrid>
      <w:tr w:rsidR="004F3BAA">
        <w:tc>
          <w:tcPr>
            <w:tcW w:w="567" w:type="dxa"/>
          </w:tcPr>
          <w:p w:rsidR="004F3BAA" w:rsidRDefault="004F3BAA">
            <w:pPr>
              <w:pStyle w:val="ConsPlusNormal"/>
              <w:jc w:val="center"/>
            </w:pPr>
            <w:r>
              <w:t>N п/п</w:t>
            </w:r>
          </w:p>
        </w:tc>
        <w:tc>
          <w:tcPr>
            <w:tcW w:w="2835" w:type="dxa"/>
          </w:tcPr>
          <w:p w:rsidR="004F3BAA" w:rsidRDefault="004F3BAA">
            <w:pPr>
              <w:pStyle w:val="ConsPlusNormal"/>
              <w:jc w:val="center"/>
            </w:pPr>
            <w:r>
              <w:t>Наименование мероприятия</w:t>
            </w:r>
          </w:p>
        </w:tc>
        <w:tc>
          <w:tcPr>
            <w:tcW w:w="2098" w:type="dxa"/>
          </w:tcPr>
          <w:p w:rsidR="004F3BAA" w:rsidRDefault="004F3BAA">
            <w:pPr>
              <w:pStyle w:val="ConsPlusNormal"/>
              <w:jc w:val="center"/>
            </w:pPr>
            <w:r>
              <w:t>Исполнитель</w:t>
            </w:r>
          </w:p>
        </w:tc>
        <w:tc>
          <w:tcPr>
            <w:tcW w:w="1304" w:type="dxa"/>
          </w:tcPr>
          <w:p w:rsidR="004F3BAA" w:rsidRDefault="004F3BAA">
            <w:pPr>
              <w:pStyle w:val="ConsPlusNormal"/>
              <w:jc w:val="center"/>
            </w:pPr>
            <w:r>
              <w:t>2019 год</w:t>
            </w:r>
          </w:p>
        </w:tc>
        <w:tc>
          <w:tcPr>
            <w:tcW w:w="1191" w:type="dxa"/>
          </w:tcPr>
          <w:p w:rsidR="004F3BAA" w:rsidRDefault="004F3BAA">
            <w:pPr>
              <w:pStyle w:val="ConsPlusNormal"/>
              <w:jc w:val="center"/>
            </w:pPr>
            <w:r>
              <w:t>2020 год</w:t>
            </w:r>
          </w:p>
        </w:tc>
        <w:tc>
          <w:tcPr>
            <w:tcW w:w="1077" w:type="dxa"/>
          </w:tcPr>
          <w:p w:rsidR="004F3BAA" w:rsidRDefault="004F3BAA">
            <w:pPr>
              <w:pStyle w:val="ConsPlusNormal"/>
              <w:jc w:val="center"/>
            </w:pPr>
            <w:r>
              <w:t>2021 год</w:t>
            </w:r>
          </w:p>
        </w:tc>
        <w:tc>
          <w:tcPr>
            <w:tcW w:w="1020" w:type="dxa"/>
          </w:tcPr>
          <w:p w:rsidR="004F3BAA" w:rsidRDefault="004F3BAA">
            <w:pPr>
              <w:pStyle w:val="ConsPlusNormal"/>
              <w:jc w:val="center"/>
            </w:pPr>
            <w:r>
              <w:t>2022 год &lt;*&gt;</w:t>
            </w:r>
          </w:p>
        </w:tc>
        <w:tc>
          <w:tcPr>
            <w:tcW w:w="964" w:type="dxa"/>
          </w:tcPr>
          <w:p w:rsidR="004F3BAA" w:rsidRDefault="004F3BAA">
            <w:pPr>
              <w:pStyle w:val="ConsPlusNormal"/>
              <w:jc w:val="center"/>
            </w:pPr>
            <w:r>
              <w:t>2023 год &lt;*&gt;</w:t>
            </w:r>
          </w:p>
        </w:tc>
        <w:tc>
          <w:tcPr>
            <w:tcW w:w="964" w:type="dxa"/>
          </w:tcPr>
          <w:p w:rsidR="004F3BAA" w:rsidRDefault="004F3BAA">
            <w:pPr>
              <w:pStyle w:val="ConsPlusNormal"/>
              <w:jc w:val="center"/>
            </w:pPr>
            <w:r>
              <w:t>2024 год &lt;*&gt;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Подпрограмма, всего:</w:t>
            </w:r>
          </w:p>
        </w:tc>
        <w:tc>
          <w:tcPr>
            <w:tcW w:w="2098" w:type="dxa"/>
          </w:tcPr>
          <w:p w:rsidR="004F3BAA" w:rsidRDefault="004F3BAA">
            <w:pPr>
              <w:pStyle w:val="ConsPlusNormal"/>
              <w:jc w:val="both"/>
            </w:pPr>
          </w:p>
        </w:tc>
        <w:tc>
          <w:tcPr>
            <w:tcW w:w="1304" w:type="dxa"/>
          </w:tcPr>
          <w:p w:rsidR="004F3BAA" w:rsidRDefault="004F3BAA">
            <w:pPr>
              <w:pStyle w:val="ConsPlusNormal"/>
              <w:jc w:val="center"/>
            </w:pPr>
            <w:r>
              <w:t>672,00</w:t>
            </w:r>
          </w:p>
        </w:tc>
        <w:tc>
          <w:tcPr>
            <w:tcW w:w="1191" w:type="dxa"/>
          </w:tcPr>
          <w:p w:rsidR="004F3BAA" w:rsidRDefault="004F3BAA">
            <w:pPr>
              <w:pStyle w:val="ConsPlusNormal"/>
              <w:jc w:val="center"/>
            </w:pPr>
            <w:r>
              <w:t>672,00</w:t>
            </w:r>
          </w:p>
        </w:tc>
        <w:tc>
          <w:tcPr>
            <w:tcW w:w="1077" w:type="dxa"/>
          </w:tcPr>
          <w:p w:rsidR="004F3BAA" w:rsidRDefault="004F3BAA">
            <w:pPr>
              <w:pStyle w:val="ConsPlusNormal"/>
              <w:jc w:val="center"/>
            </w:pPr>
            <w:r>
              <w:t>672,00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2098" w:type="dxa"/>
          </w:tcPr>
          <w:p w:rsidR="004F3BAA" w:rsidRDefault="004F3BAA">
            <w:pPr>
              <w:pStyle w:val="ConsPlusNormal"/>
              <w:jc w:val="both"/>
            </w:pPr>
          </w:p>
        </w:tc>
        <w:tc>
          <w:tcPr>
            <w:tcW w:w="1304" w:type="dxa"/>
          </w:tcPr>
          <w:p w:rsidR="004F3BAA" w:rsidRDefault="004F3BAA">
            <w:pPr>
              <w:pStyle w:val="ConsPlusNormal"/>
              <w:jc w:val="center"/>
            </w:pPr>
            <w:r>
              <w:t>672,00</w:t>
            </w:r>
          </w:p>
        </w:tc>
        <w:tc>
          <w:tcPr>
            <w:tcW w:w="1191" w:type="dxa"/>
          </w:tcPr>
          <w:p w:rsidR="004F3BAA" w:rsidRDefault="004F3BAA">
            <w:pPr>
              <w:pStyle w:val="ConsPlusNormal"/>
              <w:jc w:val="center"/>
            </w:pPr>
            <w:r>
              <w:t>672,00</w:t>
            </w:r>
          </w:p>
        </w:tc>
        <w:tc>
          <w:tcPr>
            <w:tcW w:w="1077" w:type="dxa"/>
          </w:tcPr>
          <w:p w:rsidR="004F3BAA" w:rsidRDefault="004F3BAA">
            <w:pPr>
              <w:pStyle w:val="ConsPlusNormal"/>
              <w:jc w:val="center"/>
            </w:pPr>
            <w:r>
              <w:t>672,00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2098" w:type="dxa"/>
          </w:tcPr>
          <w:p w:rsidR="004F3BAA" w:rsidRDefault="004F3BAA">
            <w:pPr>
              <w:pStyle w:val="ConsPlusNormal"/>
              <w:jc w:val="both"/>
            </w:pPr>
          </w:p>
        </w:tc>
        <w:tc>
          <w:tcPr>
            <w:tcW w:w="1304" w:type="dxa"/>
          </w:tcPr>
          <w:p w:rsidR="004F3BAA" w:rsidRDefault="004F3BAA">
            <w:pPr>
              <w:pStyle w:val="ConsPlusNormal"/>
              <w:jc w:val="center"/>
            </w:pPr>
            <w:r>
              <w:t>0,00</w:t>
            </w:r>
          </w:p>
        </w:tc>
        <w:tc>
          <w:tcPr>
            <w:tcW w:w="1191" w:type="dxa"/>
          </w:tcPr>
          <w:p w:rsidR="004F3BAA" w:rsidRDefault="004F3BAA">
            <w:pPr>
              <w:pStyle w:val="ConsPlusNormal"/>
              <w:jc w:val="center"/>
            </w:pPr>
            <w:r>
              <w:t>0,00</w:t>
            </w:r>
          </w:p>
        </w:tc>
        <w:tc>
          <w:tcPr>
            <w:tcW w:w="107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r>
              <w:t>1</w:t>
            </w:r>
          </w:p>
        </w:tc>
        <w:tc>
          <w:tcPr>
            <w:tcW w:w="2835" w:type="dxa"/>
          </w:tcPr>
          <w:p w:rsidR="004F3BAA" w:rsidRDefault="004F3BAA">
            <w:pPr>
              <w:pStyle w:val="ConsPlusNormal"/>
              <w:jc w:val="both"/>
            </w:pPr>
            <w:r>
              <w:t>Создание дополнительных мест в образовательных организациях, реализующих программу дошкольного образования</w:t>
            </w:r>
          </w:p>
        </w:tc>
        <w:tc>
          <w:tcPr>
            <w:tcW w:w="2098" w:type="dxa"/>
            <w:vMerge w:val="restart"/>
          </w:tcPr>
          <w:p w:rsidR="004F3BAA" w:rsidRDefault="004F3BAA">
            <w:pPr>
              <w:pStyle w:val="ConsPlusNormal"/>
              <w:jc w:val="both"/>
            </w:pPr>
            <w:r>
              <w:t>Управление образования Администрации города Иванова</w:t>
            </w:r>
          </w:p>
        </w:tc>
        <w:tc>
          <w:tcPr>
            <w:tcW w:w="1304" w:type="dxa"/>
          </w:tcPr>
          <w:p w:rsidR="004F3BAA" w:rsidRDefault="004F3BAA">
            <w:pPr>
              <w:pStyle w:val="ConsPlusNormal"/>
              <w:jc w:val="center"/>
            </w:pPr>
            <w:r>
              <w:t>442,00</w:t>
            </w:r>
          </w:p>
        </w:tc>
        <w:tc>
          <w:tcPr>
            <w:tcW w:w="1191" w:type="dxa"/>
          </w:tcPr>
          <w:p w:rsidR="004F3BAA" w:rsidRDefault="004F3BAA">
            <w:pPr>
              <w:pStyle w:val="ConsPlusNormal"/>
              <w:jc w:val="center"/>
            </w:pPr>
            <w:r>
              <w:t>442,00</w:t>
            </w:r>
          </w:p>
        </w:tc>
        <w:tc>
          <w:tcPr>
            <w:tcW w:w="1077" w:type="dxa"/>
          </w:tcPr>
          <w:p w:rsidR="004F3BAA" w:rsidRDefault="004F3BAA">
            <w:pPr>
              <w:pStyle w:val="ConsPlusNormal"/>
              <w:jc w:val="center"/>
            </w:pPr>
            <w:r>
              <w:t>442,00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2098" w:type="dxa"/>
            <w:vMerge/>
          </w:tcPr>
          <w:p w:rsidR="004F3BAA" w:rsidRDefault="004F3BAA"/>
        </w:tc>
        <w:tc>
          <w:tcPr>
            <w:tcW w:w="1304" w:type="dxa"/>
          </w:tcPr>
          <w:p w:rsidR="004F3BAA" w:rsidRDefault="004F3BAA">
            <w:pPr>
              <w:pStyle w:val="ConsPlusNormal"/>
              <w:jc w:val="center"/>
            </w:pPr>
            <w:r>
              <w:t>442,00</w:t>
            </w:r>
          </w:p>
        </w:tc>
        <w:tc>
          <w:tcPr>
            <w:tcW w:w="1191" w:type="dxa"/>
          </w:tcPr>
          <w:p w:rsidR="004F3BAA" w:rsidRDefault="004F3BAA">
            <w:pPr>
              <w:pStyle w:val="ConsPlusNormal"/>
              <w:jc w:val="center"/>
            </w:pPr>
            <w:r>
              <w:t>442,00</w:t>
            </w:r>
          </w:p>
        </w:tc>
        <w:tc>
          <w:tcPr>
            <w:tcW w:w="1077" w:type="dxa"/>
          </w:tcPr>
          <w:p w:rsidR="004F3BAA" w:rsidRDefault="004F3BAA">
            <w:pPr>
              <w:pStyle w:val="ConsPlusNormal"/>
              <w:jc w:val="center"/>
            </w:pPr>
            <w:r>
              <w:t>442,00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 областной бюджет</w:t>
            </w:r>
          </w:p>
        </w:tc>
        <w:tc>
          <w:tcPr>
            <w:tcW w:w="2098" w:type="dxa"/>
            <w:vMerge/>
          </w:tcPr>
          <w:p w:rsidR="004F3BAA" w:rsidRDefault="004F3BAA"/>
        </w:tc>
        <w:tc>
          <w:tcPr>
            <w:tcW w:w="1304" w:type="dxa"/>
          </w:tcPr>
          <w:p w:rsidR="004F3BAA" w:rsidRDefault="004F3BAA">
            <w:pPr>
              <w:pStyle w:val="ConsPlusNormal"/>
              <w:jc w:val="center"/>
            </w:pPr>
            <w:r>
              <w:t>0,00</w:t>
            </w:r>
          </w:p>
        </w:tc>
        <w:tc>
          <w:tcPr>
            <w:tcW w:w="1191" w:type="dxa"/>
          </w:tcPr>
          <w:p w:rsidR="004F3BAA" w:rsidRDefault="004F3BAA">
            <w:pPr>
              <w:pStyle w:val="ConsPlusNormal"/>
              <w:jc w:val="center"/>
            </w:pPr>
            <w:r>
              <w:t>0,00</w:t>
            </w:r>
          </w:p>
        </w:tc>
        <w:tc>
          <w:tcPr>
            <w:tcW w:w="1077" w:type="dxa"/>
          </w:tcPr>
          <w:p w:rsidR="004F3BAA" w:rsidRDefault="004F3BAA">
            <w:pPr>
              <w:pStyle w:val="ConsPlusNormal"/>
              <w:jc w:val="center"/>
            </w:pPr>
            <w:r>
              <w:t>0,00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r>
              <w:t>2</w:t>
            </w:r>
          </w:p>
        </w:tc>
        <w:tc>
          <w:tcPr>
            <w:tcW w:w="2835" w:type="dxa"/>
          </w:tcPr>
          <w:p w:rsidR="004F3BAA" w:rsidRDefault="004F3BAA">
            <w:pPr>
              <w:pStyle w:val="ConsPlusNormal"/>
              <w:jc w:val="both"/>
            </w:pPr>
            <w:r>
              <w:t>Поддержка вариативных форм дошкольного образования</w:t>
            </w:r>
          </w:p>
        </w:tc>
        <w:tc>
          <w:tcPr>
            <w:tcW w:w="2098" w:type="dxa"/>
            <w:vMerge/>
          </w:tcPr>
          <w:p w:rsidR="004F3BAA" w:rsidRDefault="004F3BAA"/>
        </w:tc>
        <w:tc>
          <w:tcPr>
            <w:tcW w:w="1304" w:type="dxa"/>
          </w:tcPr>
          <w:p w:rsidR="004F3BAA" w:rsidRDefault="004F3BAA">
            <w:pPr>
              <w:pStyle w:val="ConsPlusNormal"/>
              <w:jc w:val="center"/>
            </w:pPr>
            <w:r>
              <w:t>230,00</w:t>
            </w:r>
          </w:p>
        </w:tc>
        <w:tc>
          <w:tcPr>
            <w:tcW w:w="1191" w:type="dxa"/>
          </w:tcPr>
          <w:p w:rsidR="004F3BAA" w:rsidRDefault="004F3BAA">
            <w:pPr>
              <w:pStyle w:val="ConsPlusNormal"/>
              <w:jc w:val="center"/>
            </w:pPr>
            <w:r>
              <w:t>230,00</w:t>
            </w:r>
          </w:p>
        </w:tc>
        <w:tc>
          <w:tcPr>
            <w:tcW w:w="1077" w:type="dxa"/>
          </w:tcPr>
          <w:p w:rsidR="004F3BAA" w:rsidRDefault="004F3BAA">
            <w:pPr>
              <w:pStyle w:val="ConsPlusNormal"/>
              <w:jc w:val="center"/>
            </w:pPr>
            <w:r>
              <w:t>230,00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r w:rsidR="004F3BAA">
        <w:tc>
          <w:tcPr>
            <w:tcW w:w="567" w:type="dxa"/>
          </w:tcPr>
          <w:p w:rsidR="004F3BAA" w:rsidRDefault="004F3BAA">
            <w:pPr>
              <w:pStyle w:val="ConsPlusNormal"/>
            </w:pPr>
          </w:p>
        </w:tc>
        <w:tc>
          <w:tcPr>
            <w:tcW w:w="2835" w:type="dxa"/>
          </w:tcPr>
          <w:p w:rsidR="004F3BAA" w:rsidRDefault="004F3BAA">
            <w:pPr>
              <w:pStyle w:val="ConsPlusNormal"/>
              <w:jc w:val="both"/>
            </w:pPr>
            <w:r>
              <w:t>- бюджет города</w:t>
            </w:r>
          </w:p>
        </w:tc>
        <w:tc>
          <w:tcPr>
            <w:tcW w:w="2098" w:type="dxa"/>
          </w:tcPr>
          <w:p w:rsidR="004F3BAA" w:rsidRDefault="004F3BAA">
            <w:pPr>
              <w:pStyle w:val="ConsPlusNormal"/>
              <w:jc w:val="both"/>
            </w:pPr>
          </w:p>
        </w:tc>
        <w:tc>
          <w:tcPr>
            <w:tcW w:w="1304" w:type="dxa"/>
          </w:tcPr>
          <w:p w:rsidR="004F3BAA" w:rsidRDefault="004F3BAA">
            <w:pPr>
              <w:pStyle w:val="ConsPlusNormal"/>
              <w:jc w:val="center"/>
            </w:pPr>
            <w:r>
              <w:t>230,00</w:t>
            </w:r>
          </w:p>
        </w:tc>
        <w:tc>
          <w:tcPr>
            <w:tcW w:w="1191" w:type="dxa"/>
          </w:tcPr>
          <w:p w:rsidR="004F3BAA" w:rsidRDefault="004F3BAA">
            <w:pPr>
              <w:pStyle w:val="ConsPlusNormal"/>
              <w:jc w:val="center"/>
            </w:pPr>
            <w:r>
              <w:t>230,00</w:t>
            </w:r>
          </w:p>
        </w:tc>
        <w:tc>
          <w:tcPr>
            <w:tcW w:w="1077" w:type="dxa"/>
          </w:tcPr>
          <w:p w:rsidR="004F3BAA" w:rsidRDefault="004F3BAA">
            <w:pPr>
              <w:pStyle w:val="ConsPlusNormal"/>
              <w:jc w:val="center"/>
            </w:pPr>
            <w:r>
              <w:t>230,00</w:t>
            </w:r>
          </w:p>
        </w:tc>
        <w:tc>
          <w:tcPr>
            <w:tcW w:w="1020" w:type="dxa"/>
          </w:tcPr>
          <w:p w:rsidR="004F3BAA" w:rsidRDefault="004F3BAA">
            <w:pPr>
              <w:pStyle w:val="ConsPlusNormal"/>
              <w:jc w:val="center"/>
            </w:pPr>
            <w:r>
              <w:t>-</w:t>
            </w:r>
          </w:p>
        </w:tc>
        <w:tc>
          <w:tcPr>
            <w:tcW w:w="964" w:type="dxa"/>
          </w:tcPr>
          <w:p w:rsidR="004F3BAA" w:rsidRDefault="004F3BAA">
            <w:pPr>
              <w:pStyle w:val="ConsPlusNormal"/>
              <w:jc w:val="center"/>
            </w:pPr>
            <w:r>
              <w:t>-</w:t>
            </w:r>
          </w:p>
        </w:tc>
        <w:tc>
          <w:tcPr>
            <w:tcW w:w="964" w:type="dxa"/>
          </w:tcPr>
          <w:p w:rsidR="004F3BAA" w:rsidRDefault="004F3BAA">
            <w:pPr>
              <w:pStyle w:val="ConsPlusNormal"/>
              <w:jc w:val="center"/>
            </w:pPr>
            <w:r>
              <w:t>-</w:t>
            </w:r>
          </w:p>
        </w:tc>
      </w:tr>
    </w:tbl>
    <w:p w:rsidR="004F3BAA" w:rsidRDefault="004F3BAA">
      <w:pPr>
        <w:pStyle w:val="ConsPlusNormal"/>
        <w:jc w:val="both"/>
      </w:pPr>
    </w:p>
    <w:p w:rsidR="004F3BAA" w:rsidRDefault="004F3BAA">
      <w:pPr>
        <w:pStyle w:val="ConsPlusNormal"/>
        <w:ind w:firstLine="540"/>
        <w:jc w:val="both"/>
      </w:pPr>
      <w:r>
        <w:t>--------------------------------</w:t>
      </w:r>
    </w:p>
    <w:p w:rsidR="004F3BAA" w:rsidRDefault="004F3BAA">
      <w:pPr>
        <w:pStyle w:val="ConsPlusNormal"/>
        <w:spacing w:before="220"/>
        <w:ind w:firstLine="540"/>
        <w:jc w:val="both"/>
      </w:pPr>
      <w:r>
        <w:t>&lt;*&gt; Объем финансирования программы подлежит уточнению по мере формирования бюджета города на соответствующие годы.</w:t>
      </w:r>
    </w:p>
    <w:p w:rsidR="004F3BAA" w:rsidRDefault="004F3BAA">
      <w:pPr>
        <w:pStyle w:val="ConsPlusNormal"/>
        <w:jc w:val="both"/>
      </w:pPr>
    </w:p>
    <w:p w:rsidR="004F3BAA" w:rsidRDefault="004F3BAA">
      <w:pPr>
        <w:pStyle w:val="ConsPlusNormal"/>
        <w:jc w:val="both"/>
      </w:pPr>
    </w:p>
    <w:p w:rsidR="004F3BAA" w:rsidRDefault="004F3BAA">
      <w:pPr>
        <w:pStyle w:val="ConsPlusNormal"/>
        <w:pBdr>
          <w:top w:val="single" w:sz="6" w:space="0" w:color="auto"/>
        </w:pBdr>
        <w:spacing w:before="100" w:after="100"/>
        <w:jc w:val="both"/>
        <w:rPr>
          <w:sz w:val="2"/>
          <w:szCs w:val="2"/>
        </w:rPr>
      </w:pPr>
    </w:p>
    <w:p w:rsidR="007F5AFD" w:rsidRDefault="007F5AFD"/>
    <w:sectPr w:rsidR="007F5AFD" w:rsidSect="00F2752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B060402020202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AA"/>
    <w:rsid w:val="004F3BAA"/>
    <w:rsid w:val="007F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442F0-039B-459B-8D57-E42473E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3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3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3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3B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3B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212DEC2E104E712474A3872B0EBF315EA3CD2ADAAC6F3DBED2EE9690EAF5824A0257597C564C33A4BE266810F515BF666DDCDDE6CC31E924F5DACCQCFFG" TargetMode="External"/><Relationship Id="rId13" Type="http://schemas.openxmlformats.org/officeDocument/2006/relationships/hyperlink" Target="consultantplus://offline/ref=0D212DEC2E104E712474BD8A3D62E33E5BA19022DBAB606DEA87E8C1CFBAF3D70A42510C3F124133A4B4753156AB4CEF2126D1DFFBD031EBQ3F3G" TargetMode="External"/><Relationship Id="rId18" Type="http://schemas.openxmlformats.org/officeDocument/2006/relationships/hyperlink" Target="consultantplus://offline/ref=0D212DEC2E104E712474BD8A3D62E33E59A9972FD8AF606DEA87E8C1CFBAF3D70A42510C3C154139F0EE65351FFF42F0223BCFDEE5D3Q3F8G" TargetMode="External"/><Relationship Id="rId26" Type="http://schemas.openxmlformats.org/officeDocument/2006/relationships/hyperlink" Target="consultantplus://offline/ref=F1CF4255C5EB1168F97FBDC79DF14F724480545DF6D51E3B2537EB2FFCFFBFB3E544BDC82228305B782D3932369B50A7D52ADE273AC7R0F0G" TargetMode="External"/><Relationship Id="rId39" Type="http://schemas.openxmlformats.org/officeDocument/2006/relationships/hyperlink" Target="consultantplus://offline/ref=F1CF4255C5EB1168F97FA3CA8B9D137D438A0E58F4D610657D6BED78A3AFB9E6A504BB9D626B3D51297C7964329107E8917CCD2439D80959ABE90B44R7F4G" TargetMode="External"/><Relationship Id="rId3" Type="http://schemas.openxmlformats.org/officeDocument/2006/relationships/webSettings" Target="webSettings.xml"/><Relationship Id="rId21" Type="http://schemas.openxmlformats.org/officeDocument/2006/relationships/hyperlink" Target="consultantplus://offline/ref=0D212DEC2E104E712474A3872B0EBF315EA3CD2ADAAC6F3CB5D5EE9690EAF5824A0257597C564C33A4BF236814F515BF666DDCDDE6CC31E924F5DACCQCFFG" TargetMode="External"/><Relationship Id="rId34" Type="http://schemas.openxmlformats.org/officeDocument/2006/relationships/hyperlink" Target="consultantplus://offline/ref=F1CF4255C5EB1168F97FA3CA8B9D137D438A0E58F4D7176A7B63ED78A3AFB9E6A504BB9D706B655D2D7F6367388451B9D4R2F0G" TargetMode="External"/><Relationship Id="rId42" Type="http://schemas.openxmlformats.org/officeDocument/2006/relationships/theme" Target="theme/theme1.xml"/><Relationship Id="rId7" Type="http://schemas.openxmlformats.org/officeDocument/2006/relationships/hyperlink" Target="consultantplus://offline/ref=0D212DEC2E104E712474A3872B0EBF315EA3CD2ADAAC6F3DBED2EE9690EAF5824A0257597C564C33A4BE266110F515BF666DDCDDE6CC31E924F5DACCQCFFG" TargetMode="External"/><Relationship Id="rId12" Type="http://schemas.openxmlformats.org/officeDocument/2006/relationships/hyperlink" Target="consultantplus://offline/ref=0D212DEC2E104E712474BD8A3D62E33E58A19121DEAD606DEA87E8C1CFBAF3D7184209003E115F32A7A1236013QFF7G" TargetMode="External"/><Relationship Id="rId17" Type="http://schemas.openxmlformats.org/officeDocument/2006/relationships/hyperlink" Target="consultantplus://offline/ref=0D212DEC2E104E712474A3872B0EBF315EA3CD2ADAAC6F3CB5D5EE9690EAF5824A0257597C564C33A4BF206912F515BF666DDCDDE6CC31E924F5DACCQCFFG" TargetMode="External"/><Relationship Id="rId25" Type="http://schemas.openxmlformats.org/officeDocument/2006/relationships/hyperlink" Target="consultantplus://offline/ref=F1CF4255C5EB1168F97FA3CA8B9D137D438A0E58F4D6116A7A65ED78A3AFB9E6A504BB9D706B655D2D7F6367388451B9D4R2F0G" TargetMode="External"/><Relationship Id="rId33" Type="http://schemas.openxmlformats.org/officeDocument/2006/relationships/hyperlink" Target="consultantplus://offline/ref=F1CF4255C5EB1168F97FA3CA8B9D137D438A0E58F4D6116A7A65ED78A3AFB9E6A504BB9D626B3D512C7C7E623D9107E8917CCD2439D80959ABE90B44R7F4G" TargetMode="External"/><Relationship Id="rId38" Type="http://schemas.openxmlformats.org/officeDocument/2006/relationships/hyperlink" Target="consultantplus://offline/ref=F1CF4255C5EB1168F97FBDC79DF14F724480545DF6D51E3B2537EB2FFCFFBFB3E544BDC82228305B782D3932369B50A7D52ADE273AC7R0F0G" TargetMode="External"/><Relationship Id="rId2" Type="http://schemas.openxmlformats.org/officeDocument/2006/relationships/settings" Target="settings.xml"/><Relationship Id="rId16" Type="http://schemas.openxmlformats.org/officeDocument/2006/relationships/hyperlink" Target="consultantplus://offline/ref=0D212DEC2E104E712474BD8A3D62E33E59A9972FD8AF606DEA87E8C1CFBAF3D70A42510C3C154139F0EE65351FFF42F0223BCFDEE5D3Q3F8G" TargetMode="External"/><Relationship Id="rId20" Type="http://schemas.openxmlformats.org/officeDocument/2006/relationships/hyperlink" Target="consultantplus://offline/ref=0D212DEC2E104E712474BD8A3D62E33E59A9972FD8AF606DEA87E8C1CFBAF3D70A42510C3C154139F0EE65351FFF42F0223BCFDEE5D3Q3F8G" TargetMode="External"/><Relationship Id="rId29" Type="http://schemas.openxmlformats.org/officeDocument/2006/relationships/hyperlink" Target="consultantplus://offline/ref=F1CF4255C5EB1168F97FBDC79DF14F7244805456FDD51E3B2537EB2FFCFFBFB3E544BDC8212F32592E7729367FCF5EB8D637C02624C4095BRBFC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212DEC2E104E712474A3872B0EBF315EA3CD2ADAAC6E32B1D3EE9690EAF5824A0257596E56143FA5BC3F6011E043EE23Q3F1G" TargetMode="External"/><Relationship Id="rId11" Type="http://schemas.openxmlformats.org/officeDocument/2006/relationships/hyperlink" Target="consultantplus://offline/ref=0D212DEC2E104E712474BD8A3D62E33E5BA19022DBAC606DEA87E8C1CFBAF3D70A42510C3F124133A5B4753156AB4CEF2126D1DFFBD031EBQ3F3G" TargetMode="External"/><Relationship Id="rId24" Type="http://schemas.openxmlformats.org/officeDocument/2006/relationships/hyperlink" Target="consultantplus://offline/ref=F1CF4255C5EB1168F97FBDC79DF14F724480545DF6D51E3B2537EB2FFCFFBFB3E544BDC82228305B782D3932369B50A7D52ADE273AC7R0F0G" TargetMode="External"/><Relationship Id="rId32" Type="http://schemas.openxmlformats.org/officeDocument/2006/relationships/hyperlink" Target="consultantplus://offline/ref=F1CF4255C5EB1168F97FBDC79DF14F724480545DF6D51E3B2537EB2FFCFFBFB3E544BDC82228305B782D3932369B50A7D52ADE273AC7R0F0G" TargetMode="External"/><Relationship Id="rId37" Type="http://schemas.openxmlformats.org/officeDocument/2006/relationships/hyperlink" Target="consultantplus://offline/ref=F1CF4255C5EB1168F97FA3CA8B9D137D438A0E58F4D610657061ED78A3AFB9E6A504BB9D706B655D2D7F6367388451B9D4R2F0G" TargetMode="External"/><Relationship Id="rId40" Type="http://schemas.openxmlformats.org/officeDocument/2006/relationships/hyperlink" Target="consultantplus://offline/ref=F1CF4255C5EB1168F97FA3CA8B9D137D438A0E58F4D71569706AED78A3AFB9E6A504BB9D706B655D2D7F6367388451B9D4R2F0G" TargetMode="External"/><Relationship Id="rId5" Type="http://schemas.openxmlformats.org/officeDocument/2006/relationships/hyperlink" Target="consultantplus://offline/ref=0D212DEC2E104E712474A3872B0EBF315EA3CD2ADAAC6A3AB1D5EE9690EAF5824A0257597C564C33A4BF206315F515BF666DDCDDE6CC31E924F5DACCQCFFG" TargetMode="External"/><Relationship Id="rId15" Type="http://schemas.openxmlformats.org/officeDocument/2006/relationships/hyperlink" Target="consultantplus://offline/ref=0D212DEC2E104E712474BD8A3D62E33E58A19121DEAD606DEA87E8C1CFBAF3D7184209003E115F32A7A1236013QFF7G" TargetMode="External"/><Relationship Id="rId23" Type="http://schemas.openxmlformats.org/officeDocument/2006/relationships/hyperlink" Target="consultantplus://offline/ref=0D212DEC2E104E712474A3872B0EBF315EA3CD2ADAAC6F3CB5D5EE9690EAF5824A0257597C564C33A4BF216414F515BF666DDCDDE6CC31E924F5DACCQCFFG" TargetMode="External"/><Relationship Id="rId28" Type="http://schemas.openxmlformats.org/officeDocument/2006/relationships/hyperlink" Target="consultantplus://offline/ref=F1CF4255C5EB1168F97FBDC79DF14F7244805254FDD61E3B2537EB2FFCFFBFB3F744E5C4202C2E502F627F673AR9F3G" TargetMode="External"/><Relationship Id="rId36" Type="http://schemas.openxmlformats.org/officeDocument/2006/relationships/hyperlink" Target="consultantplus://offline/ref=F1CF4255C5EB1168F97FA3CA8B9D137D438A0E58F4D7176A7B63ED78A3AFB9E6A504BB9D706B655D2D7F6367388451B9D4R2F0G" TargetMode="External"/><Relationship Id="rId10" Type="http://schemas.openxmlformats.org/officeDocument/2006/relationships/hyperlink" Target="consultantplus://offline/ref=0D212DEC2E104E712474BD8A3D62E33E59A99B26DCAD606DEA87E8C1CFBAF3D70A42510C3F124133A0B4753156AB4CEF2126D1DFFBD031EBQ3F3G" TargetMode="External"/><Relationship Id="rId19" Type="http://schemas.openxmlformats.org/officeDocument/2006/relationships/hyperlink" Target="consultantplus://offline/ref=0D212DEC2E104E712474A3872B0EBF315EA3CD2ADAAC6F3CB5D5EE9690EAF5824A0257597C564C33A4BF236413F515BF666DDCDDE6CC31E924F5DACCQCFFG" TargetMode="External"/><Relationship Id="rId31" Type="http://schemas.openxmlformats.org/officeDocument/2006/relationships/hyperlink" Target="consultantplus://offline/ref=F1CF4255C5EB1168F97FBDC79DF14F7244805456FDD51E3B2537EB2FFCFFBFB3E544BDC8212F3156297729367FCF5EB8D637C02624C4095BRBFCG" TargetMode="External"/><Relationship Id="rId4" Type="http://schemas.openxmlformats.org/officeDocument/2006/relationships/hyperlink" Target="consultantplus://offline/ref=0D212DEC2E104E712474BD8A3D62E33E59A9972FD8AF606DEA87E8C1CFBAF3D70A42510C3F11433AA5B4753156AB4CEF2126D1DFFBD031EBQ3F3G" TargetMode="External"/><Relationship Id="rId9" Type="http://schemas.openxmlformats.org/officeDocument/2006/relationships/hyperlink" Target="consultantplus://offline/ref=0D212DEC2E104E712474BD8A3D62E33E59A99B26DCAD606DEA87E8C1CFBAF3D70A42510C3F124133A0B4753156AB4CEF2126D1DFFBD031EBQ3F3G" TargetMode="External"/><Relationship Id="rId14" Type="http://schemas.openxmlformats.org/officeDocument/2006/relationships/hyperlink" Target="consultantplus://offline/ref=0D212DEC2E104E712474BD8A3D62E33E58AA9226D9AF606DEA87E8C1CFBAF3D70A42510934461076F1B220630CFE42F02038D0QDF5G" TargetMode="External"/><Relationship Id="rId22" Type="http://schemas.openxmlformats.org/officeDocument/2006/relationships/hyperlink" Target="consultantplus://offline/ref=0D212DEC2E104E712474BD8A3D62E33E59A9972FD8AF606DEA87E8C1CFBAF3D70A42510C3C154139F0EE65351FFF42F0223BCFDEE5D3Q3F8G" TargetMode="External"/><Relationship Id="rId27" Type="http://schemas.openxmlformats.org/officeDocument/2006/relationships/hyperlink" Target="consultantplus://offline/ref=F1CF4255C5EB1168F97FA3CA8B9D137D438A0E58F4D6116A7A65ED78A3AFB9E6A504BB9D626B3D512C7C7E66329107E8917CCD2439D80959ABE90B44R7F4G" TargetMode="External"/><Relationship Id="rId30" Type="http://schemas.openxmlformats.org/officeDocument/2006/relationships/hyperlink" Target="consultantplus://offline/ref=F1CF4255C5EB1168F97FBDC79DF14F7244805456FDD51E3B2537EB2FFCFFBFB3E544BDC8212F3156287729367FCF5EB8D637C02624C4095BRBFCG" TargetMode="External"/><Relationship Id="rId35" Type="http://schemas.openxmlformats.org/officeDocument/2006/relationships/hyperlink" Target="consultantplus://offline/ref=F1CF4255C5EB1168F97FA3CA8B9D137D438A0E58F4D610657062ED78A3AFB9E6A504BB9D706B655D2D7F6367388451B9D4R2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104</Pages>
  <Words>20440</Words>
  <Characters>116513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1</cp:revision>
  <dcterms:created xsi:type="dcterms:W3CDTF">2019-03-13T06:05:00Z</dcterms:created>
  <dcterms:modified xsi:type="dcterms:W3CDTF">2019-03-13T06:07:00Z</dcterms:modified>
</cp:coreProperties>
</file>