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D" w:rsidRPr="00501C6D" w:rsidRDefault="004457E0" w:rsidP="009F7A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1E720D" wp14:editId="700A1A29">
                <wp:simplePos x="0" y="0"/>
                <wp:positionH relativeFrom="column">
                  <wp:posOffset>3720465</wp:posOffset>
                </wp:positionH>
                <wp:positionV relativeFrom="paragraph">
                  <wp:posOffset>-368935</wp:posOffset>
                </wp:positionV>
                <wp:extent cx="2457450" cy="9239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7E0" w:rsidRDefault="004457E0" w:rsidP="004457E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7E0">
                              <w:rPr>
                                <w:rFonts w:ascii="Times New Roman" w:hAnsi="Times New Roman" w:cs="Times New Roman"/>
                              </w:rPr>
                              <w:t xml:space="preserve">Утверждено </w:t>
                            </w:r>
                          </w:p>
                          <w:p w:rsidR="004457E0" w:rsidRDefault="004457E0" w:rsidP="004457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4457E0">
                              <w:rPr>
                                <w:rFonts w:ascii="Times New Roman" w:hAnsi="Times New Roman" w:cs="Times New Roman"/>
                              </w:rPr>
                              <w:t>риказом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57E0">
                              <w:rPr>
                                <w:rFonts w:ascii="Times New Roman" w:hAnsi="Times New Roman" w:cs="Times New Roman"/>
                              </w:rPr>
                              <w:t xml:space="preserve">управления образования Администрации города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Иванова</w:t>
                            </w:r>
                          </w:p>
                          <w:p w:rsidR="004457E0" w:rsidRPr="004457E0" w:rsidRDefault="004457E0" w:rsidP="004457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7E0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413551">
                              <w:rPr>
                                <w:rFonts w:ascii="Times New Roman" w:hAnsi="Times New Roman" w:cs="Times New Roman"/>
                              </w:rPr>
                              <w:t xml:space="preserve"> 28.08.2018 </w:t>
                            </w:r>
                            <w:r w:rsidRPr="004457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13551">
                              <w:rPr>
                                <w:rFonts w:ascii="Times New Roman" w:hAnsi="Times New Roman" w:cs="Times New Roman"/>
                              </w:rPr>
                              <w:t>№413</w:t>
                            </w:r>
                          </w:p>
                          <w:p w:rsidR="004457E0" w:rsidRDefault="004457E0" w:rsidP="004457E0">
                            <w:pPr>
                              <w:ind w:firstLine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2.95pt;margin-top:-29.05pt;width:193.5pt;height:7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" stroked="f">
                <v:textbox inset="0,0,0,0">
                  <w:txbxContent>
                    <w:p w:rsidR="004457E0" w:rsidRDefault="004457E0" w:rsidP="004457E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7E0">
                        <w:rPr>
                          <w:rFonts w:ascii="Times New Roman" w:hAnsi="Times New Roman" w:cs="Times New Roman"/>
                        </w:rPr>
                        <w:t xml:space="preserve">Утверждено </w:t>
                      </w:r>
                    </w:p>
                    <w:p w:rsidR="004457E0" w:rsidRDefault="004457E0" w:rsidP="004457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4457E0">
                        <w:rPr>
                          <w:rFonts w:ascii="Times New Roman" w:hAnsi="Times New Roman" w:cs="Times New Roman"/>
                        </w:rPr>
                        <w:t>риказом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57E0">
                        <w:rPr>
                          <w:rFonts w:ascii="Times New Roman" w:hAnsi="Times New Roman" w:cs="Times New Roman"/>
                        </w:rPr>
                        <w:t xml:space="preserve">управления образования Администрации города </w:t>
                      </w:r>
                      <w:r>
                        <w:rPr>
                          <w:rFonts w:ascii="Times New Roman" w:hAnsi="Times New Roman" w:cs="Times New Roman"/>
                        </w:rPr>
                        <w:t>Иванова</w:t>
                      </w:r>
                    </w:p>
                    <w:p w:rsidR="004457E0" w:rsidRPr="004457E0" w:rsidRDefault="004457E0" w:rsidP="004457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57E0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413551">
                        <w:rPr>
                          <w:rFonts w:ascii="Times New Roman" w:hAnsi="Times New Roman" w:cs="Times New Roman"/>
                        </w:rPr>
                        <w:t xml:space="preserve"> 28.08.2018 </w:t>
                      </w:r>
                      <w:bookmarkStart w:id="1" w:name="_GoBack"/>
                      <w:bookmarkEnd w:id="1"/>
                      <w:r w:rsidRPr="004457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13551">
                        <w:rPr>
                          <w:rFonts w:ascii="Times New Roman" w:hAnsi="Times New Roman" w:cs="Times New Roman"/>
                        </w:rPr>
                        <w:t>№413</w:t>
                      </w:r>
                    </w:p>
                    <w:p w:rsidR="004457E0" w:rsidRDefault="004457E0" w:rsidP="004457E0">
                      <w:pPr>
                        <w:ind w:firstLine="70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01C6D" w:rsidRPr="009F7AA7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9F7AA7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9F7AA7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Положение</w:t>
      </w:r>
    </w:p>
    <w:p w:rsidR="00501C6D" w:rsidRPr="009F7AA7" w:rsidRDefault="00501C6D" w:rsidP="009F7AA7">
      <w:pPr>
        <w:widowControl w:val="0"/>
        <w:suppressAutoHyphens/>
        <w:spacing w:after="0" w:line="240" w:lineRule="auto"/>
        <w:ind w:firstLine="599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9F7AA7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об открытом  </w:t>
      </w:r>
      <w:r w:rsidR="00CB36AB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городском </w:t>
      </w:r>
      <w:r w:rsidRPr="009F7AA7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конкурсе юных вокалистов «Орфей-дебют»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Общие положения</w:t>
      </w:r>
    </w:p>
    <w:p w:rsidR="009F7AA7" w:rsidRPr="00CB36AB" w:rsidRDefault="009F7AA7" w:rsidP="00CB36AB">
      <w:pPr>
        <w:widowControl w:val="0"/>
        <w:suppressAutoHyphens/>
        <w:spacing w:after="0" w:line="240" w:lineRule="auto"/>
        <w:ind w:firstLine="599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Настоящее Положение регламентирует порядок проведения </w:t>
      </w:r>
      <w:r w:rsidR="00CB36AB"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открыто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го</w:t>
      </w:r>
      <w:r w:rsidR="00CB36AB"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городского </w:t>
      </w:r>
      <w:r w:rsidR="00CB36AB"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конкурс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r w:rsidR="00CB36AB"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юных вокалистов «Орфей-дебют» 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(далее –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К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онкурс), определяет требования к участникам и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выступлениям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, устанавливает сроки проведения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программных 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мероприятий. Данное Положение действует до завершения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Конкурса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9F7AA7" w:rsidRPr="00CB36AB" w:rsidRDefault="009F7AA7" w:rsidP="00CB3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Условия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Конкурса</w:t>
      </w:r>
      <w:r w:rsidR="00CB36AB"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соответствуют действующему законодательству и отображают цели и задачи муниципальной программы «Развитие образования города Иванова», утверждённой постановлением Администрации города Иванова от 30.10.2013 №2369.</w:t>
      </w: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ind w:firstLine="705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Проведение </w:t>
      </w:r>
      <w:r w:rsid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>К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онкурса способствует формированию единой музыкальн</w:t>
      </w: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о-</w:t>
      </w:r>
      <w:proofErr w:type="gram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эстетической среды, основанной на принципах  взаимодействия  детских творческих коллективов и предоставляющей  возможность  обучающимся  раскрыть свой потенциал независимо от возрастной </w:t>
      </w:r>
      <w:r w:rsidR="009F7AA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категории, исполнительского "стажа" и уровня мастерства. </w:t>
      </w: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Организаторы конкурса</w:t>
      </w:r>
    </w:p>
    <w:p w:rsidR="00501C6D" w:rsidRPr="00501C6D" w:rsidRDefault="00CB36AB" w:rsidP="00FA2A0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М</w:t>
      </w:r>
      <w:r w:rsidR="00501C6D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униципальное бюджетное учреждение дополнительного образования Ивановский городской Дворец детского и юношеского творчества (далее – МБУ ДО Дворец творчества).</w:t>
      </w:r>
      <w:r w:rsidRPr="00CB36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Управление образования Администрации города Иванова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501C6D" w:rsidRPr="00501C6D" w:rsidRDefault="00501C6D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Цел</w:t>
      </w:r>
      <w:r w:rsidR="005D5A92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ь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 конкурса</w:t>
      </w:r>
    </w:p>
    <w:p w:rsidR="00501C6D" w:rsidRPr="00501C6D" w:rsidRDefault="00501C6D" w:rsidP="00FA2A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Развитие общей и исполните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льской культуры юных вокалистов,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36118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выявление  и поддержка юных талантливых исполнителей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5D5A92" w:rsidRDefault="00361189" w:rsidP="0036118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З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адачи</w:t>
      </w:r>
    </w:p>
    <w:p w:rsidR="00501C6D" w:rsidRPr="0021749A" w:rsidRDefault="00501C6D" w:rsidP="0021749A">
      <w:pPr>
        <w:pStyle w:val="a5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21749A">
        <w:rPr>
          <w:rFonts w:ascii="Times New Roman" w:eastAsia="Andale Sans UI" w:hAnsi="Times New Roman" w:cs="Times New Roman"/>
          <w:sz w:val="24"/>
          <w:szCs w:val="24"/>
          <w:lang w:eastAsia="ar-SA"/>
        </w:rPr>
        <w:t>Развитие и популяризация вокального творчества учащихся учреждений дополнитель</w:t>
      </w:r>
      <w:r w:rsidR="00361189" w:rsidRPr="0021749A">
        <w:rPr>
          <w:rFonts w:ascii="Times New Roman" w:eastAsia="Andale Sans UI" w:hAnsi="Times New Roman" w:cs="Times New Roman"/>
          <w:sz w:val="24"/>
          <w:szCs w:val="24"/>
          <w:lang w:eastAsia="ar-SA"/>
        </w:rPr>
        <w:t>ного образования города Иванова.</w:t>
      </w:r>
    </w:p>
    <w:p w:rsidR="00501C6D" w:rsidRPr="0021749A" w:rsidRDefault="00501C6D" w:rsidP="0021749A">
      <w:pPr>
        <w:pStyle w:val="a5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21749A">
        <w:rPr>
          <w:rFonts w:ascii="Times New Roman" w:eastAsia="Andale Sans UI" w:hAnsi="Times New Roman" w:cs="Times New Roman"/>
          <w:sz w:val="24"/>
          <w:szCs w:val="24"/>
          <w:lang w:eastAsia="ar-SA"/>
        </w:rPr>
        <w:t>Предоставление юным исполнителям возможности для реализации творческих  способностей.</w:t>
      </w:r>
    </w:p>
    <w:p w:rsidR="00501C6D" w:rsidRPr="0021749A" w:rsidRDefault="00501C6D" w:rsidP="0021749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уховно-нравственное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воспитание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детей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художественного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17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творчества</w:t>
      </w:r>
      <w:proofErr w:type="spellEnd"/>
      <w:r w:rsidRPr="002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C6D" w:rsidRPr="00501C6D" w:rsidRDefault="00501C6D" w:rsidP="005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воспитание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патриотизма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гражданственности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гордости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свою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страну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C6D" w:rsidRPr="0021749A" w:rsidRDefault="00501C6D" w:rsidP="0021749A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21749A">
        <w:rPr>
          <w:rFonts w:ascii="Times New Roman" w:eastAsia="Andale Sans UI" w:hAnsi="Times New Roman" w:cs="Times New Roman"/>
          <w:sz w:val="24"/>
          <w:szCs w:val="24"/>
          <w:lang w:eastAsia="ar-SA"/>
        </w:rPr>
        <w:t>Формирование эстетического вкуса детей и юношества на примерах лучших  образцов классических,  народных и современных эстрадных произведений.</w:t>
      </w:r>
    </w:p>
    <w:p w:rsidR="00CB36AB" w:rsidRPr="0021749A" w:rsidRDefault="00CB36AB" w:rsidP="0021749A">
      <w:pPr>
        <w:pStyle w:val="a5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21749A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Руководство подготовкой и проведе</w:t>
      </w:r>
      <w:r w:rsidRPr="002174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ние</w:t>
      </w:r>
      <w:r w:rsidRPr="0021749A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 конкурса осуществляет </w:t>
      </w:r>
      <w:r w:rsidRPr="002174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оргкомитет.</w:t>
      </w:r>
    </w:p>
    <w:p w:rsidR="00CB36AB" w:rsidRPr="00501C6D" w:rsidRDefault="00CB36AB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ahoma1"/>
          <w:b/>
          <w:sz w:val="24"/>
          <w:szCs w:val="20"/>
          <w:lang w:eastAsia="ar-SA"/>
        </w:rPr>
      </w:pPr>
      <w:r w:rsidRPr="00501C6D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t>Место и время проведения конкурса</w:t>
      </w:r>
    </w:p>
    <w:p w:rsidR="00501C6D" w:rsidRPr="00501C6D" w:rsidRDefault="00501C6D" w:rsidP="00F8720F">
      <w:pPr>
        <w:tabs>
          <w:tab w:val="left" w:pos="-180"/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на базе МБУ ДО Двор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  (г. Иваново, ул. Батурина, 12/5; телефоны: 32-71-80; 32-85-85, 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ddjut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). Консультации по проведению конку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рса можно получить у педагогов х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оровой школы мальчиков </w:t>
      </w:r>
      <w:r w:rsidR="002A7FB7">
        <w:rPr>
          <w:rFonts w:ascii="Times New Roman" w:eastAsia="Times New Roman" w:hAnsi="Times New Roman" w:cs="Times New Roman"/>
          <w:sz w:val="24"/>
          <w:szCs w:val="24"/>
          <w:lang w:eastAsia="ar-SA"/>
        </w:rPr>
        <w:t>им. А.М. Жуковского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Людвовой</w:t>
      </w:r>
      <w:proofErr w:type="spellEnd"/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М.В,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Писаревой С.Б., </w:t>
      </w:r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>т. 37-37-12</w:t>
      </w:r>
      <w:r w:rsidR="00CA358D">
        <w:rPr>
          <w:rFonts w:ascii="Times New Roman" w:eastAsia="Times New Roman" w:hAnsi="Times New Roman" w:cs="Times New Roman"/>
          <w:sz w:val="24"/>
          <w:szCs w:val="24"/>
          <w:lang w:eastAsia="ar-SA"/>
        </w:rPr>
        <w:t>) и у старшего методиста Виноградовой С.Г. (т.32-85-85)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1C6D" w:rsidRPr="00361189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b/>
          <w:sz w:val="24"/>
          <w:szCs w:val="20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ab/>
      </w: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Отборочные туры </w:t>
      </w:r>
      <w:r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проходят в образовательных округах на базах учреждений дополнительного образования согласно требованиям данного </w:t>
      </w:r>
      <w:r w:rsidR="00F8720F">
        <w:rPr>
          <w:rFonts w:ascii="Times New Roman" w:eastAsia="Andale Sans UI" w:hAnsi="Times New Roman" w:cs="Tahoma1"/>
          <w:sz w:val="24"/>
          <w:szCs w:val="20"/>
          <w:lang w:eastAsia="ar-SA"/>
        </w:rPr>
        <w:t>П</w:t>
      </w:r>
      <w:r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оложения. </w:t>
      </w:r>
      <w:r w:rsidRPr="00361189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t xml:space="preserve">Победители отборочного  тура становятся участниками финального  тура. </w:t>
      </w:r>
    </w:p>
    <w:p w:rsidR="00501C6D" w:rsidRPr="00595C66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sz w:val="24"/>
          <w:szCs w:val="20"/>
          <w:lang w:eastAsia="ar-SA"/>
        </w:rPr>
      </w:pP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="00595C66">
        <w:rPr>
          <w:rFonts w:ascii="Times New Roman" w:eastAsia="Andale Sans UI" w:hAnsi="Times New Roman" w:cs="Tahoma1"/>
          <w:sz w:val="24"/>
          <w:szCs w:val="20"/>
          <w:lang w:eastAsia="ar-SA"/>
        </w:rPr>
        <w:t>Д</w:t>
      </w:r>
      <w:r w:rsidR="00595C66" w:rsidRPr="00595C66">
        <w:rPr>
          <w:rFonts w:ascii="Times New Roman" w:eastAsia="Andale Sans UI" w:hAnsi="Times New Roman" w:cs="Tahoma1"/>
          <w:sz w:val="24"/>
          <w:szCs w:val="20"/>
          <w:lang w:eastAsia="ar-SA"/>
        </w:rPr>
        <w:t>ат</w:t>
      </w:r>
      <w:r w:rsidR="00595C66">
        <w:rPr>
          <w:rFonts w:ascii="Times New Roman" w:eastAsia="Andale Sans UI" w:hAnsi="Times New Roman" w:cs="Tahoma1"/>
          <w:sz w:val="24"/>
          <w:szCs w:val="20"/>
          <w:lang w:eastAsia="ar-SA"/>
        </w:rPr>
        <w:t>а</w:t>
      </w:r>
      <w:r w:rsidR="00595C66" w:rsidRPr="00595C66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проведения конкурсных прослушиваний будет сообщен</w:t>
      </w:r>
      <w:r w:rsidR="00595C66">
        <w:rPr>
          <w:rFonts w:ascii="Times New Roman" w:eastAsia="Andale Sans UI" w:hAnsi="Times New Roman" w:cs="Tahoma1"/>
          <w:sz w:val="24"/>
          <w:szCs w:val="20"/>
          <w:lang w:eastAsia="ar-SA"/>
        </w:rPr>
        <w:t>а</w:t>
      </w:r>
      <w:r w:rsidR="00595C66" w:rsidRPr="00595C66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дополнительно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  <w:r w:rsidR="00595C66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Финальный тур состоится </w:t>
      </w:r>
      <w:r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>в МБУ ДО Двор</w:t>
      </w:r>
      <w:r w:rsidR="00F8720F">
        <w:rPr>
          <w:rFonts w:ascii="Times New Roman" w:eastAsia="Andale Sans UI" w:hAnsi="Times New Roman" w:cs="Tahoma1"/>
          <w:sz w:val="24"/>
          <w:szCs w:val="20"/>
          <w:lang w:eastAsia="ar-SA"/>
        </w:rPr>
        <w:t>е</w:t>
      </w:r>
      <w:r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>ц творчества</w:t>
      </w:r>
      <w:r w:rsidR="00F8720F">
        <w:rPr>
          <w:rFonts w:ascii="Times New Roman" w:eastAsia="Andale Sans UI" w:hAnsi="Times New Roman" w:cs="Tahoma1"/>
          <w:sz w:val="24"/>
          <w:szCs w:val="20"/>
          <w:lang w:eastAsia="ar-SA"/>
        </w:rPr>
        <w:t>.</w:t>
      </w:r>
      <w:r w:rsidR="003855BF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  <w:r w:rsidR="00F8720F">
        <w:rPr>
          <w:rFonts w:ascii="Times New Roman" w:eastAsia="Andale Sans UI" w:hAnsi="Times New Roman" w:cs="Tahoma1"/>
          <w:sz w:val="24"/>
          <w:szCs w:val="20"/>
          <w:lang w:eastAsia="ar-SA"/>
        </w:rPr>
        <w:t>Дата и время будут сообщены</w:t>
      </w:r>
      <w:r w:rsidR="00595C66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  <w:r w:rsidR="00E55A5E">
        <w:rPr>
          <w:rFonts w:ascii="Times New Roman" w:eastAsia="Andale Sans UI" w:hAnsi="Times New Roman" w:cs="Tahoma1"/>
          <w:sz w:val="24"/>
          <w:szCs w:val="20"/>
          <w:lang w:eastAsia="ar-SA"/>
        </w:rPr>
        <w:t>отдельно</w:t>
      </w:r>
      <w:r w:rsidR="00595C66">
        <w:rPr>
          <w:rFonts w:ascii="Times New Roman" w:eastAsia="Andale Sans UI" w:hAnsi="Times New Roman" w:cs="Tahoma1"/>
          <w:sz w:val="24"/>
          <w:szCs w:val="20"/>
          <w:lang w:eastAsia="ar-SA"/>
        </w:rPr>
        <w:t>.</w:t>
      </w:r>
    </w:p>
    <w:p w:rsidR="00501C6D" w:rsidRPr="00361189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Н</w:t>
      </w: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аграждение участников конкурс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r w:rsidR="00D7718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>«Орфей»</w:t>
      </w:r>
      <w:r w:rsidR="00D77186">
        <w:rPr>
          <w:rFonts w:ascii="Times New Roman" w:eastAsia="Andale Sans UI" w:hAnsi="Times New Roman" w:cs="Times New Roman"/>
          <w:sz w:val="24"/>
          <w:szCs w:val="24"/>
          <w:lang w:eastAsia="ar-SA"/>
        </w:rPr>
        <w:t>,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D7718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вручение подарков 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и 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гала-концерт победителей </w:t>
      </w: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состоится в  </w:t>
      </w:r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ДО Дворце творчества 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в апрел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е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201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9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года</w:t>
      </w:r>
      <w:r w:rsidR="00595C66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501C6D" w:rsidRPr="00501C6D" w:rsidRDefault="00501C6D" w:rsidP="00501C6D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lastRenderedPageBreak/>
        <w:t>Участники конкурса</w:t>
      </w:r>
    </w:p>
    <w:p w:rsidR="00501C6D" w:rsidRPr="00501C6D" w:rsidRDefault="00501C6D" w:rsidP="00501C6D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В номинациях «Академический вокал</w:t>
      </w:r>
      <w:r w:rsidR="00361189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»</w:t>
      </w: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,  «Народное пение. Фольклор», «Эстрадный вокал»</w:t>
      </w:r>
    </w:p>
    <w:p w:rsidR="00501C6D" w:rsidRPr="00361189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FF0000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принимают участие обучающиеся 1-3-х годов обучения учреждений дополнительного образования, учащиеся детских школ искусств, детских музыкальных школ, общеобразовательных учреждений города Иванов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,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 </w:t>
      </w:r>
      <w:r w:rsidRPr="006E7143"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  <w:t xml:space="preserve">являющиеся победителями отборочного тура и впервые принимающие участие в конкурсе </w:t>
      </w:r>
      <w:r w:rsidR="006E7143" w:rsidRPr="006E71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выше районного уровня</w:t>
      </w:r>
      <w:r w:rsidR="006E71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6E7143" w:rsidRPr="00361189">
        <w:rPr>
          <w:rFonts w:ascii="Times New Roman" w:eastAsia="Andale Sans UI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</w:p>
    <w:p w:rsidR="00501C6D" w:rsidRPr="00501C6D" w:rsidRDefault="00501C6D" w:rsidP="002A7F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Условия проведения конкурса</w:t>
      </w:r>
    </w:p>
    <w:p w:rsidR="00CA358D" w:rsidRPr="00BF368A" w:rsidRDefault="00501C6D" w:rsidP="001159CD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BF368A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Конкурс  «Орфей</w:t>
      </w:r>
      <w:r w:rsidR="00CA0CE2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-дебют</w:t>
      </w:r>
      <w:r w:rsidRPr="00BF368A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»  проводится</w:t>
      </w:r>
      <w:r w:rsidR="00CA358D" w:rsidRPr="00BF368A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в несколько этапов:</w:t>
      </w:r>
    </w:p>
    <w:p w:rsidR="00EA3EF9" w:rsidRPr="001159CD" w:rsidRDefault="00CA358D" w:rsidP="001159C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  <w:r w:rsidRPr="001159CD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Организационный этап:</w:t>
      </w:r>
      <w:r w:rsidR="00EC498A" w:rsidRPr="001159CD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CA358D" w:rsidRPr="001A12E7" w:rsidRDefault="00EA3EF9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круглый стол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 для</w:t>
      </w:r>
      <w:r w:rsidR="0083422D" w:rsidRP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педагогов-</w:t>
      </w:r>
      <w:r w:rsidR="0083422D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участников конкурса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: обсужд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ение 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проблем, достижени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й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 перспектив  конкурса,  планир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ование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открыты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х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заняти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й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 мастер-класс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ов</w:t>
      </w:r>
      <w:r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для учащихся и педагогов  -  сентябрь 2018 г.</w:t>
      </w:r>
    </w:p>
    <w:p w:rsidR="00CA358D" w:rsidRDefault="00EA3EF9" w:rsidP="00501C6D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- трансляция опыта педагогов: открытые занятия - октябрь 2018 г.</w:t>
      </w:r>
    </w:p>
    <w:p w:rsidR="00EA3EF9" w:rsidRDefault="00EA3EF9" w:rsidP="00501C6D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- мастер-классы для учащихся – февраль 2019 г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1159CD" w:rsidRDefault="00EA3EF9" w:rsidP="001159CD">
      <w:pPr>
        <w:widowControl w:val="0"/>
        <w:tabs>
          <w:tab w:val="left" w:pos="-180"/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sz w:val="24"/>
          <w:szCs w:val="20"/>
          <w:lang w:eastAsia="ar-SA"/>
        </w:rPr>
      </w:pPr>
      <w:r w:rsidRPr="001159CD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Конкурсные испытания</w:t>
      </w:r>
      <w:r w:rsidRPr="001159C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(в форме прослушивания  по номинациям) – март 2019 г</w:t>
      </w:r>
      <w:r w:rsidR="0083422D" w:rsidRPr="001159CD">
        <w:rPr>
          <w:rFonts w:ascii="Times New Roman" w:eastAsia="Andale Sans UI" w:hAnsi="Times New Roman" w:cs="Times New Roman"/>
          <w:sz w:val="24"/>
          <w:szCs w:val="24"/>
          <w:lang w:eastAsia="ar-SA"/>
        </w:rPr>
        <w:t>.:</w:t>
      </w:r>
      <w:r w:rsidRPr="001159CD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</w:p>
    <w:p w:rsidR="00EA3EF9" w:rsidRPr="00501C6D" w:rsidRDefault="00EA3EF9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- </w:t>
      </w:r>
      <w:r w:rsidR="0083422D">
        <w:rPr>
          <w:rFonts w:ascii="Times New Roman" w:eastAsia="Andale Sans UI" w:hAnsi="Times New Roman" w:cs="Tahoma1"/>
          <w:sz w:val="24"/>
          <w:szCs w:val="20"/>
          <w:lang w:eastAsia="ar-SA"/>
        </w:rPr>
        <w:t>«</w:t>
      </w:r>
      <w:r w:rsidRPr="00501C6D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Народное пение.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Фольклор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501C6D" w:rsidRDefault="00EA3EF9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Академический вокал (сольное исполнение, ансамбль, хоровое пение)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Default="00EA3EF9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Эстрадный вокал (сольное  исполнение, </w:t>
      </w:r>
      <w:r w:rsidRPr="006D4CD4"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исполнение в ансамбле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)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501C6D" w:rsidRDefault="00EA3EF9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Исполнение прои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зведени</w:t>
      </w:r>
      <w:r w:rsidR="007B643E">
        <w:rPr>
          <w:rFonts w:ascii="Times New Roman" w:eastAsia="Andale Sans UI" w:hAnsi="Times New Roman" w:cs="Times New Roman"/>
          <w:sz w:val="24"/>
          <w:szCs w:val="24"/>
          <w:lang w:eastAsia="ar-SA"/>
        </w:rPr>
        <w:t>й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советских 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композиторов-юбиляров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 (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Ю.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Чичков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ли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7B643E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              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А.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Пахмутовой</w:t>
      </w:r>
      <w:proofErr w:type="spellEnd"/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)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1159CD" w:rsidRDefault="001A12E7" w:rsidP="001159CD">
      <w:pPr>
        <w:widowControl w:val="0"/>
        <w:tabs>
          <w:tab w:val="left" w:pos="-180"/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1159CD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EA3EF9" w:rsidRPr="001159CD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Финальное мероприятие</w:t>
      </w:r>
      <w:r w:rsidR="00EA3EF9" w:rsidRPr="001159CD">
        <w:rPr>
          <w:rFonts w:ascii="Times New Roman" w:eastAsia="Andale Sans UI" w:hAnsi="Times New Roman" w:cs="Times New Roman"/>
          <w:sz w:val="24"/>
          <w:szCs w:val="24"/>
          <w:lang w:eastAsia="ar-SA"/>
        </w:rPr>
        <w:t>: награждение, концерт лауреатов муниципальных конкурсов «Юный музыкант» и «Орфей-дебют».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Участники имеют право</w:t>
      </w:r>
      <w:r w:rsidR="00A5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двух номинациях конкурса (сольное исполнение и участие в ансамбле или хоре).  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конкурсный просмотр участники номинаций «Сольное исполнение» и «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в а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нсамбл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представляют по 1</w:t>
      </w:r>
      <w:r w:rsidR="00424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произведению. Участники номинации «Хоровое пение» исполняют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proofErr w:type="gramStart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разнохарактерных</w:t>
      </w:r>
      <w:proofErr w:type="gram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произведения.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Продолжительность каждого номера не более 4-х минут.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Вокальные ансамбли выступают без дирижёра (до 12 человек). В номинации «Академическое пение» не допускается использование фонограммы. </w:t>
      </w:r>
    </w:p>
    <w:p w:rsidR="00501C6D" w:rsidRPr="00501C6D" w:rsidRDefault="00BF368A" w:rsidP="00BF3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    </w:t>
      </w:r>
      <w:r w:rsidR="00501C6D" w:rsidRPr="00501C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 К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онкурсная программа выступлений участников составляется и утверждается оргкомитетом конкурса на основании полученных заявок.</w:t>
      </w:r>
      <w:r w:rsidR="007316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Заявки принимаются не позднее</w:t>
      </w:r>
      <w:r w:rsidR="00424F8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,</w:t>
      </w:r>
      <w:r w:rsidR="007316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чем за 5 дней до конкурсного прослушивания.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     Порядок выступлений в конкурсной программе определяет оргкомитет заранее по возрастным группам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: 6-9 лет, 10-12 лет, 13-15 лет, 15-18 лет.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от количества выступающих).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F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Конкурсные выступления участников номинации «Академический вокал. Хоровое пение»  организуются по следующим категориям: 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школьный хор (смешанный состав; младший школьный возраст, средний школьный возраст);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хоровой коллектив учреждений дополнительного образования (смешанный состав; младший школьный возраст, средний школьный возраст);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хоровой коллектив  детских музыкальных школ (смешанный состав; младший школьный возраст, средний школьный возраст);</w:t>
      </w:r>
    </w:p>
    <w:p w:rsidR="00501C6D" w:rsidRPr="007316DB" w:rsidRDefault="00BF368A" w:rsidP="00BF36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    </w:t>
      </w:r>
      <w:r w:rsidR="00501C6D"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Оргкомитет</w:t>
      </w:r>
      <w:r w:rsidR="007316DB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фестиваля</w:t>
      </w:r>
      <w:r w:rsidR="00790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01C6D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оставляет за собой право </w:t>
      </w:r>
      <w:r w:rsidR="00790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вносить изменения в </w:t>
      </w:r>
      <w:r w:rsidR="00501C6D"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последовательность выступлений </w:t>
      </w:r>
      <w:r w:rsidR="00501C6D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программе конкурса, а также  мен</w:t>
      </w:r>
      <w:r w:rsidR="00E04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я</w:t>
      </w:r>
      <w:r w:rsidR="00501C6D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ть даты конкурсных прослушиваний в соответствии с количеством  полученных заявок.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t xml:space="preserve"> 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Фольклорные конкурсные программы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lastRenderedPageBreak/>
        <w:t>минут для каждого коллектива.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На конкурс должны  быть представлены </w:t>
      </w:r>
      <w:r w:rsidRPr="00501C6D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CD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-диски с записью фонограмм «минус один» (сопровождение без голоса). Запись должна быть на отдельном носителе с названием коллектива или фамилией и именем исполнителя, а также названием произведения.  Допустимо наличие  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бэк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-вокала в виде гармонической поддержки, в записи «минус один» или исполняемой «вживую». Не разрешается </w:t>
      </w:r>
      <w:r w:rsidR="00710551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приём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дабл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-трек» (дублирование партии солиста в виде единственного подголоска). Недопустимо использование аудиокассет и музыки системы «караоке». Исполнители могут выступать с аккомпанирующим составом.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ab/>
        <w:t xml:space="preserve">Численный состав хорового коллектива -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не менее 20 учащихся во время выступления.</w:t>
      </w:r>
    </w:p>
    <w:p w:rsidR="00501C6D" w:rsidRPr="00501C6D" w:rsidRDefault="00501C6D" w:rsidP="00501C6D">
      <w:pPr>
        <w:tabs>
          <w:tab w:val="left" w:pos="-180"/>
          <w:tab w:val="left" w:pos="-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Вокально-хоровые ансамбли академического направления.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- </w:t>
      </w:r>
      <w:r w:rsidRPr="00501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 до 18.  Выступление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:rsidR="00501C6D" w:rsidRPr="00501C6D" w:rsidRDefault="00501C6D" w:rsidP="00501C6D">
      <w:pPr>
        <w:tabs>
          <w:tab w:val="left" w:pos="-180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Вокальные ансамбли академического направления: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- от 2 до 11 включительно.  Ансамбль выступает без дирижёра.</w:t>
      </w:r>
    </w:p>
    <w:p w:rsidR="00501C6D" w:rsidRPr="00501C6D" w:rsidRDefault="00501C6D" w:rsidP="00501C6D">
      <w:pPr>
        <w:tabs>
          <w:tab w:val="left" w:pos="-180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Эстрадный вокал, народная песня: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сольное пение;  вокальный ансамбль (от 2-х и более).</w:t>
      </w:r>
    </w:p>
    <w:p w:rsidR="00501C6D" w:rsidRDefault="00501C6D" w:rsidP="00501C6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Фольклор: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количество участников не ограничено.</w:t>
      </w:r>
    </w:p>
    <w:p w:rsidR="00185E9C" w:rsidRPr="00501C6D" w:rsidRDefault="00303DF1" w:rsidP="00185E9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03DF1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Работа жюри</w:t>
      </w:r>
      <w:r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.</w:t>
      </w:r>
      <w:r w:rsidR="00185E9C" w:rsidRP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Оргкомитет формирует состав жюри К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онкурса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из числа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квалифицированны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х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педагог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ов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по вокалу, профессиональны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х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исполнителей, певцов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  <w:r w:rsidR="00C10A49" w:rsidRPr="00C10A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0A49" w:rsidRPr="00C10A49">
        <w:rPr>
          <w:rFonts w:ascii="Times New Roman" w:eastAsia="Andale Sans UI" w:hAnsi="Times New Roman" w:cs="Times New Roman"/>
          <w:sz w:val="24"/>
          <w:szCs w:val="24"/>
          <w:lang w:eastAsia="ar-SA"/>
        </w:rPr>
        <w:t>Оргкомитет не несёт ответственности за выставление оценок членами жюри и присуждение званий участникам!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Жюри подводит итоги конкурсных выступлений по номинациям в каждой возрастной группе.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 оценке ансамблей жюри придерживается следующих критериев:</w:t>
      </w:r>
    </w:p>
    <w:p w:rsidR="00501C6D" w:rsidRPr="002C4411" w:rsidRDefault="00501C6D" w:rsidP="00501C6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2C4411"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  <w:t>исполнительское мастерство</w:t>
      </w:r>
      <w:r w:rsidRPr="002C4411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: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сольное исполнение: вокально-музыкальные данные (чистота интонирования, дикция, звукообразование, 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звуковедение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, певческое дыхание);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 хоровое исполнение/ ансамбль: чистота интонации, унисон,  строй, многоголосие, чувство ритма и ансамбля, ч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ё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ткая  дикци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я, агогика, динамика исполнения;</w:t>
      </w:r>
      <w:proofErr w:type="gramEnd"/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степень сложности исполняемого репертуара, соответствие сложности произведения возможностям исполнителя (возрастные особенности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, индивидуальность исполнителя);</w:t>
      </w:r>
    </w:p>
    <w:p w:rsidR="00501C6D" w:rsidRPr="002C4411" w:rsidRDefault="00501C6D" w:rsidP="00501C6D">
      <w:pPr>
        <w:widowControl w:val="0"/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2C4411"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  <w:t>исполнительская культура и художественный образ</w:t>
      </w:r>
      <w:r w:rsidRPr="002C4411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:</w:t>
      </w:r>
      <w:bookmarkStart w:id="0" w:name="_GoBack"/>
      <w:bookmarkEnd w:id="0"/>
    </w:p>
    <w:p w:rsidR="00501C6D" w:rsidRPr="00501C6D" w:rsidRDefault="00501C6D" w:rsidP="00501C6D">
      <w:pPr>
        <w:widowControl w:val="0"/>
        <w:tabs>
          <w:tab w:val="left" w:pos="-183"/>
          <w:tab w:val="left" w:pos="-111"/>
        </w:tabs>
        <w:suppressAutoHyphens/>
        <w:spacing w:after="0" w:line="240" w:lineRule="auto"/>
        <w:ind w:left="-2" w:right="116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 эмоциональность,  сценический артистизм, художественный вкус и культура, костюм, соответствие постановки номера соде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ржанию вокального произведения;</w:t>
      </w:r>
    </w:p>
    <w:p w:rsidR="00501C6D" w:rsidRPr="002C4411" w:rsidRDefault="00501C6D" w:rsidP="00501C6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</w:pPr>
      <w:r w:rsidRPr="002C4411"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  <w:t>выбор репертуара.</w:t>
      </w:r>
      <w:r w:rsidR="00185E9C" w:rsidRP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185E9C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Оценка конкурсных номеров ведётся по 10-балльной системе.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Участникам конкурса присваиваются  в каждой номинации следующие звания:</w:t>
      </w:r>
    </w:p>
    <w:p w:rsidR="00501C6D" w:rsidRPr="00501C6D" w:rsidRDefault="007316DB" w:rsidP="00EF2B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Лауреат и обладатель Гран-</w:t>
      </w:r>
      <w:r w:rsidR="00501C6D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при;</w:t>
      </w:r>
    </w:p>
    <w:p w:rsidR="00501C6D" w:rsidRPr="00501C6D" w:rsidRDefault="00501C6D" w:rsidP="00EF2B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Лауреат (I,II,III степеней);</w:t>
      </w:r>
    </w:p>
    <w:p w:rsidR="00706B59" w:rsidRDefault="00501C6D" w:rsidP="00EF2BC6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Дипломант (I,II,III степеней)</w:t>
      </w:r>
      <w:r w:rsidR="00EF2BC6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  <w:r w:rsidR="00EF2BC6" w:rsidRPr="00EF2BC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</w:p>
    <w:p w:rsidR="00501C6D" w:rsidRDefault="00501C6D" w:rsidP="00EF2B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Диплом участника.</w:t>
      </w:r>
    </w:p>
    <w:p w:rsidR="00706B59" w:rsidRPr="00EF2BC6" w:rsidRDefault="00706B59" w:rsidP="00B54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EF2BC6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Дипломантами становятся участники, не занявшие призовые места, но особо отличившиеся в выполнении конкурсной программы. Лауреат</w:t>
      </w:r>
      <w:r w:rsidR="00C52198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и обладатель Гран-при</w:t>
      </w:r>
      <w:r w:rsidRPr="00EF2BC6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– безусловный победитель конкурса, имеющий выдающиеся заслуги в сфере деятельности, которой </w:t>
      </w:r>
      <w:r w:rsidRPr="00077B78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посвящён</w:t>
      </w:r>
      <w:r w:rsidRPr="00EF2BC6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</w:t>
      </w:r>
      <w:r w:rsidR="00077B78" w:rsidRPr="00077B78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К</w:t>
      </w:r>
      <w:r w:rsidRPr="00EF2BC6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онкурс.</w:t>
      </w:r>
    </w:p>
    <w:p w:rsidR="008D1B14" w:rsidRPr="00303DF1" w:rsidRDefault="00303DF1" w:rsidP="00CC0F8A">
      <w:pPr>
        <w:widowControl w:val="0"/>
        <w:tabs>
          <w:tab w:val="left" w:pos="-180"/>
          <w:tab w:val="left" w:pos="1723"/>
          <w:tab w:val="left" w:pos="935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>Жюри вправе не присуждать или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>поделить призовые места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501C6D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награждать </w:t>
      </w:r>
      <w:r w:rsidR="00185E9C">
        <w:rPr>
          <w:rFonts w:ascii="Times New Roman" w:eastAsia="Andale Sans UI" w:hAnsi="Times New Roman" w:cs="Times New Roman"/>
          <w:sz w:val="24"/>
          <w:szCs w:val="24"/>
          <w:lang w:eastAsia="ar-SA"/>
        </w:rPr>
        <w:t>с</w:t>
      </w:r>
      <w:r w:rsidR="00501C6D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пециальными дипломами конкурсантов, а также руководителей коллективов и концертмейстеров.</w:t>
      </w:r>
      <w:r w:rsidR="008D1B14"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Организаторы Конкурса</w:t>
      </w:r>
      <w:r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> оставля</w:t>
      </w: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ю</w:t>
      </w:r>
      <w:r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т за собой право прекратить приём заявок ранее установленного срока, если лимит участников номинации исчерпан. </w:t>
      </w:r>
      <w:r w:rsidR="00C97F21"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Результаты конкурса являются конфиденциальными и не разглашаются до </w:t>
      </w:r>
      <w:r w:rsidR="007316DB"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>н</w:t>
      </w:r>
      <w:r w:rsidR="00C97F21" w:rsidRPr="00303DF1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аграждения. </w:t>
      </w:r>
    </w:p>
    <w:p w:rsidR="00501C6D" w:rsidRPr="00C97F21" w:rsidRDefault="00C97F21" w:rsidP="00303DF1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01C6D" w:rsidRPr="00C97F21" w:rsidSect="00303DF1">
          <w:footerReference w:type="default" r:id="rId8"/>
          <w:pgSz w:w="11906" w:h="16838"/>
          <w:pgMar w:top="851" w:right="707" w:bottom="851" w:left="1701" w:header="720" w:footer="720" w:gutter="0"/>
          <w:cols w:space="720"/>
          <w:docGrid w:linePitch="360"/>
        </w:sectPr>
      </w:pPr>
      <w:r w:rsidRPr="00C97F21">
        <w:rPr>
          <w:rFonts w:ascii="Times New Roman" w:hAnsi="Times New Roman" w:cs="Times New Roman"/>
          <w:sz w:val="24"/>
          <w:szCs w:val="24"/>
          <w:lang w:eastAsia="ru-RU"/>
        </w:rPr>
        <w:t>Конкурс не предполагает рассмотрение апелляций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1C6D" w:rsidRPr="00501C6D" w:rsidRDefault="00501C6D" w:rsidP="006B04FB">
      <w:pPr>
        <w:widowControl w:val="0"/>
        <w:suppressAutoHyphens/>
        <w:spacing w:after="0" w:line="240" w:lineRule="auto"/>
        <w:ind w:left="7079" w:firstLine="709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Критерии оценки выступлений конкурсантов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846"/>
        <w:gridCol w:w="4846"/>
      </w:tblGrid>
      <w:tr w:rsidR="00501C6D" w:rsidRPr="00501C6D" w:rsidTr="003F11C3">
        <w:tc>
          <w:tcPr>
            <w:tcW w:w="5070" w:type="dxa"/>
            <w:shd w:val="clear" w:color="auto" w:fill="auto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>Исполнительское мастерство</w:t>
            </w: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сольное  исполнение: вокально-музыкальные данные (чистота интонирования, дикция, звукообразование, </w:t>
            </w:r>
            <w:proofErr w:type="spell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звуковедение</w:t>
            </w:r>
            <w:proofErr w:type="spellEnd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, певческое дыхание);</w:t>
            </w:r>
          </w:p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- хоровое исполнение/ ансамбль: чистота интонации, унисон,  строй, многоголосие, чувство ритма и ансамбля, четкая  дикция, агогика, динамика исполнения)</w:t>
            </w:r>
            <w:proofErr w:type="gramEnd"/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степень сложности </w:t>
            </w:r>
            <w:proofErr w:type="gram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исполняемого</w:t>
            </w:r>
            <w:proofErr w:type="gramEnd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  репертуара, соответствие сложности произведения возможностям исполнителя (возрастные особенности, индивидуальность исполнителя),</w:t>
            </w:r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6" w:type="dxa"/>
            <w:shd w:val="clear" w:color="auto" w:fill="auto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>Исполнительская культура и художественный образ</w:t>
            </w: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01C6D" w:rsidRPr="00501C6D" w:rsidRDefault="00501C6D" w:rsidP="00501C6D">
            <w:pPr>
              <w:widowControl w:val="0"/>
              <w:tabs>
                <w:tab w:val="left" w:pos="-183"/>
                <w:tab w:val="left" w:pos="-111"/>
              </w:tabs>
              <w:suppressAutoHyphens/>
              <w:spacing w:after="0" w:line="240" w:lineRule="auto"/>
              <w:ind w:left="-2" w:right="116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эмоциональность,  сценический артистизм, художественный вкус и культура, костюм, соответствие постановки номера содержанию вокального произведения, </w:t>
            </w:r>
          </w:p>
          <w:p w:rsidR="00501C6D" w:rsidRPr="00501C6D" w:rsidRDefault="00501C6D" w:rsidP="00501C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widowControl w:val="0"/>
              <w:suppressLineNumbers/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6" w:type="dxa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 xml:space="preserve">    Выбор репертуара</w:t>
            </w:r>
          </w:p>
        </w:tc>
      </w:tr>
    </w:tbl>
    <w:p w:rsidR="00501C6D" w:rsidRDefault="00501C6D" w:rsidP="00501C6D">
      <w:pPr>
        <w:widowControl w:val="0"/>
        <w:tabs>
          <w:tab w:val="left" w:pos="-180"/>
          <w:tab w:val="left" w:pos="1723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Оценка конкурсных номеров ведется по 10-балльной системе.</w:t>
      </w:r>
    </w:p>
    <w:p w:rsidR="00EC3E8D" w:rsidRPr="00501C6D" w:rsidRDefault="00EC3E8D" w:rsidP="00501C6D">
      <w:pPr>
        <w:widowControl w:val="0"/>
        <w:tabs>
          <w:tab w:val="left" w:pos="-180"/>
          <w:tab w:val="left" w:pos="1723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Default="00501C6D" w:rsidP="00EC3E8D">
      <w:pPr>
        <w:widowControl w:val="0"/>
        <w:tabs>
          <w:tab w:val="left" w:pos="6379"/>
          <w:tab w:val="left" w:pos="6663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tabs>
          <w:tab w:val="left" w:pos="6379"/>
          <w:tab w:val="left" w:pos="6663"/>
        </w:tabs>
        <w:suppressAutoHyphens/>
        <w:spacing w:after="0" w:line="240" w:lineRule="auto"/>
        <w:ind w:left="7797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Приложение 2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Состав оргкомитета</w:t>
      </w:r>
    </w:p>
    <w:p w:rsidR="00501C6D" w:rsidRPr="00501C6D" w:rsidRDefault="00501C6D" w:rsidP="00501C6D">
      <w:pPr>
        <w:widowControl w:val="0"/>
        <w:numPr>
          <w:ilvl w:val="2"/>
          <w:numId w:val="2"/>
        </w:numPr>
        <w:tabs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Чистякова О.А. – председатель оргкомитета, главный специалист управления  </w:t>
      </w:r>
    </w:p>
    <w:p w:rsidR="00501C6D" w:rsidRPr="00501C6D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образования Администрации города Иванова;</w:t>
      </w:r>
    </w:p>
    <w:p w:rsidR="00501C6D" w:rsidRPr="00501C6D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2. Виноградова С.Г. – старший методист МБУ ДО Дворца творчества;</w:t>
      </w:r>
    </w:p>
    <w:p w:rsidR="00501C6D" w:rsidRPr="00BF368A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3. Писарева С.Б.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Чиркова</w:t>
      </w:r>
      <w:proofErr w:type="spellEnd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М.В.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– </w:t>
      </w:r>
      <w:proofErr w:type="spellStart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пед</w:t>
      </w:r>
      <w:proofErr w:type="spellEnd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. </w:t>
      </w:r>
      <w:r w:rsidR="00C97F21">
        <w:rPr>
          <w:rFonts w:ascii="Times New Roman" w:eastAsia="Andale Sans UI" w:hAnsi="Times New Roman" w:cs="Times New Roman"/>
          <w:sz w:val="24"/>
          <w:szCs w:val="24"/>
          <w:lang w:eastAsia="ar-SA"/>
        </w:rPr>
        <w:t>р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аботники 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образцовой хоровой школы мальчиков </w:t>
      </w:r>
      <w:r w:rsidR="002A7FB7">
        <w:rPr>
          <w:rFonts w:ascii="Times New Roman" w:eastAsia="Andale Sans UI" w:hAnsi="Times New Roman" w:cs="Times New Roman"/>
          <w:sz w:val="24"/>
          <w:szCs w:val="24"/>
          <w:lang w:eastAsia="ar-SA"/>
        </w:rPr>
        <w:t>им. А.М. Жуковского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МБУ ДО  Дворец творчества;</w:t>
      </w:r>
    </w:p>
    <w:p w:rsidR="00501C6D" w:rsidRPr="00BF368A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ahoma1"/>
          <w:sz w:val="24"/>
          <w:szCs w:val="20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4. Полякова И. Ю. — педагог образцовой  эстрадно-вокальной студии «Радуга» МБУ ДО Дворца творчества.</w:t>
      </w: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Приложение 3</w:t>
      </w:r>
    </w:p>
    <w:p w:rsidR="00501C6D" w:rsidRPr="00501C6D" w:rsidRDefault="00501C6D" w:rsidP="007316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</w:t>
      </w:r>
    </w:p>
    <w:p w:rsidR="00501C6D" w:rsidRPr="00501C6D" w:rsidRDefault="007316DB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участие__________________________________________ в городском фестивале-конкурсе «Орфей</w:t>
      </w:r>
      <w:r w:rsidR="002A7F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-дебют - 2019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наименование     учреждения</w:t>
      </w:r>
    </w:p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29"/>
        <w:gridCol w:w="1559"/>
        <w:gridCol w:w="1985"/>
        <w:gridCol w:w="1559"/>
        <w:gridCol w:w="1843"/>
        <w:gridCol w:w="1843"/>
        <w:gridCol w:w="1842"/>
        <w:gridCol w:w="951"/>
        <w:gridCol w:w="2026"/>
      </w:tblGrid>
      <w:tr w:rsidR="00501C6D" w:rsidRPr="00501C6D" w:rsidTr="003F11C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Возрастная</w:t>
            </w:r>
            <w:proofErr w:type="spellEnd"/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исполнителя,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коллектива.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педагога, концертмейстера,</w:t>
            </w:r>
          </w:p>
          <w:p w:rsidR="00501C6D" w:rsidRPr="00501C6D" w:rsidRDefault="00501C6D" w:rsidP="002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</w:t>
            </w:r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рождения, </w:t>
            </w:r>
            <w:proofErr w:type="spellStart"/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рождении/ паспорт конкурсантов;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номера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поэта и композитора)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</w:t>
            </w: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</w:p>
          <w:p w:rsidR="00501C6D" w:rsidRPr="00501C6D" w:rsidRDefault="00501C6D" w:rsidP="0050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фонограммы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(аудио кассета, </w:t>
            </w: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</w:tc>
      </w:tr>
    </w:tbl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Default="00C34464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Pr="00501C6D" w:rsidRDefault="00C34464" w:rsidP="00C34464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C34464" w:rsidRPr="00501C6D" w:rsidRDefault="00C34464" w:rsidP="00C34464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Приложение   4</w:t>
      </w:r>
    </w:p>
    <w:p w:rsidR="00C34464" w:rsidRPr="00501C6D" w:rsidRDefault="00C34464" w:rsidP="00C34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 проведения городского конкурса «Орфей-дебют - 2017»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5812"/>
      </w:tblGrid>
      <w:tr w:rsidR="00C34464" w:rsidRPr="00501C6D" w:rsidTr="00C34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Этап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Сроки, место проведения</w:t>
            </w:r>
          </w:p>
        </w:tc>
      </w:tr>
      <w:tr w:rsidR="00C34464" w:rsidRPr="00501C6D" w:rsidTr="00C34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Подача  заявок  на участие в конкурсе.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 11.03. 2017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Дворец творчества.    Ул. Батурина , 12/5</w:t>
            </w:r>
          </w:p>
        </w:tc>
      </w:tr>
      <w:tr w:rsidR="00C34464" w:rsidRPr="00501C6D" w:rsidTr="00C34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Открытие конкурса.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Конкурсные выступления.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Номинация «Академический вокал»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«Народное пение. Фольклор»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«Эстрадный вокал»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 Дворец творчества</w:t>
            </w:r>
            <w:proofErr w:type="gramStart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Ул. Батурина, 12/5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25.03. 2017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           -   11.00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№ 19                -   13.30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         -  15.00 – 15.30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         - 15.30- 18.30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34464" w:rsidRPr="00501C6D" w:rsidTr="00C34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4" w:rsidRPr="00501C6D" w:rsidRDefault="00C34464" w:rsidP="00C344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Круглый стол. Вручение дипломов.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 Дворец творчества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Ул. Батурина, 12/5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501C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№ 19</w:t>
            </w:r>
          </w:p>
          <w:p w:rsidR="00C34464" w:rsidRPr="00501C6D" w:rsidRDefault="00C34464" w:rsidP="00AB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2017</w:t>
            </w:r>
          </w:p>
        </w:tc>
      </w:tr>
    </w:tbl>
    <w:p w:rsidR="00C34464" w:rsidRPr="00501C6D" w:rsidRDefault="00C34464" w:rsidP="00C34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464" w:rsidRPr="00501C6D" w:rsidRDefault="00C34464" w:rsidP="00C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64" w:rsidRPr="00501C6D" w:rsidRDefault="00C34464" w:rsidP="00C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01C6D" w:rsidRPr="00501C6D" w:rsidSect="00296A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01C6D" w:rsidRPr="00501C6D" w:rsidSect="00D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C" w:rsidRDefault="00D928EC">
      <w:pPr>
        <w:spacing w:after="0" w:line="240" w:lineRule="auto"/>
      </w:pPr>
      <w:r>
        <w:separator/>
      </w:r>
    </w:p>
  </w:endnote>
  <w:endnote w:type="continuationSeparator" w:id="0">
    <w:p w:rsidR="00D928EC" w:rsidRDefault="00D9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1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5D" w:rsidRDefault="00B13002">
    <w:pPr>
      <w:pStyle w:val="a3"/>
      <w:jc w:val="right"/>
    </w:pPr>
    <w:r>
      <w:fldChar w:fldCharType="begin"/>
    </w:r>
    <w:r w:rsidR="00E51462">
      <w:instrText>PAGE   \* MERGEFORMAT</w:instrText>
    </w:r>
    <w:r>
      <w:fldChar w:fldCharType="separate"/>
    </w:r>
    <w:r w:rsidR="00C10A49">
      <w:rPr>
        <w:noProof/>
      </w:rPr>
      <w:t>3</w:t>
    </w:r>
    <w:r>
      <w:fldChar w:fldCharType="end"/>
    </w:r>
  </w:p>
  <w:p w:rsidR="00FC3C5D" w:rsidRDefault="00D928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C" w:rsidRDefault="00D928EC">
      <w:pPr>
        <w:spacing w:after="0" w:line="240" w:lineRule="auto"/>
      </w:pPr>
      <w:r>
        <w:separator/>
      </w:r>
    </w:p>
  </w:footnote>
  <w:footnote w:type="continuationSeparator" w:id="0">
    <w:p w:rsidR="00D928EC" w:rsidRDefault="00D9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CB0"/>
    <w:multiLevelType w:val="multilevel"/>
    <w:tmpl w:val="077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0032"/>
    <w:multiLevelType w:val="multilevel"/>
    <w:tmpl w:val="762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39F5"/>
    <w:multiLevelType w:val="multilevel"/>
    <w:tmpl w:val="7C7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E422D"/>
    <w:multiLevelType w:val="multilevel"/>
    <w:tmpl w:val="110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75CB2"/>
    <w:multiLevelType w:val="hybridMultilevel"/>
    <w:tmpl w:val="C4BAD07E"/>
    <w:lvl w:ilvl="0" w:tplc="C71AD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70E38"/>
    <w:multiLevelType w:val="multilevel"/>
    <w:tmpl w:val="5E3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D3161"/>
    <w:multiLevelType w:val="multilevel"/>
    <w:tmpl w:val="024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4444F"/>
    <w:multiLevelType w:val="hybridMultilevel"/>
    <w:tmpl w:val="EE14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1E7C"/>
    <w:multiLevelType w:val="hybridMultilevel"/>
    <w:tmpl w:val="7A045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4418140A"/>
    <w:multiLevelType w:val="multilevel"/>
    <w:tmpl w:val="102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878F1"/>
    <w:multiLevelType w:val="multilevel"/>
    <w:tmpl w:val="EAC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A582C"/>
    <w:multiLevelType w:val="multilevel"/>
    <w:tmpl w:val="AA3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37ADF"/>
    <w:multiLevelType w:val="multilevel"/>
    <w:tmpl w:val="3A4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52735"/>
    <w:multiLevelType w:val="hybridMultilevel"/>
    <w:tmpl w:val="87680790"/>
    <w:lvl w:ilvl="0" w:tplc="C71AD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E4C7A"/>
    <w:multiLevelType w:val="multilevel"/>
    <w:tmpl w:val="6F1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770A4"/>
    <w:multiLevelType w:val="multilevel"/>
    <w:tmpl w:val="075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D12D9"/>
    <w:multiLevelType w:val="multilevel"/>
    <w:tmpl w:val="713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A206C"/>
    <w:multiLevelType w:val="multilevel"/>
    <w:tmpl w:val="275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A2105"/>
    <w:multiLevelType w:val="multilevel"/>
    <w:tmpl w:val="005A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3"/>
  </w:num>
  <w:num w:numId="5">
    <w:abstractNumId w:val="18"/>
  </w:num>
  <w:num w:numId="6">
    <w:abstractNumId w:val="5"/>
  </w:num>
  <w:num w:numId="7">
    <w:abstractNumId w:val="19"/>
  </w:num>
  <w:num w:numId="8">
    <w:abstractNumId w:val="16"/>
  </w:num>
  <w:num w:numId="9">
    <w:abstractNumId w:val="17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A3"/>
    <w:rsid w:val="0001586D"/>
    <w:rsid w:val="0005732E"/>
    <w:rsid w:val="00077B78"/>
    <w:rsid w:val="000E4335"/>
    <w:rsid w:val="001159CD"/>
    <w:rsid w:val="00152949"/>
    <w:rsid w:val="00185E9C"/>
    <w:rsid w:val="001A12E7"/>
    <w:rsid w:val="001C4B4E"/>
    <w:rsid w:val="001D7336"/>
    <w:rsid w:val="0021749A"/>
    <w:rsid w:val="002A7FB7"/>
    <w:rsid w:val="002C4411"/>
    <w:rsid w:val="00303DF1"/>
    <w:rsid w:val="00361189"/>
    <w:rsid w:val="003855BF"/>
    <w:rsid w:val="00395E6D"/>
    <w:rsid w:val="003A4420"/>
    <w:rsid w:val="00413551"/>
    <w:rsid w:val="00424F8A"/>
    <w:rsid w:val="00427AE9"/>
    <w:rsid w:val="004457E0"/>
    <w:rsid w:val="004F79A3"/>
    <w:rsid w:val="00501C6D"/>
    <w:rsid w:val="00595C66"/>
    <w:rsid w:val="005D5A92"/>
    <w:rsid w:val="00655109"/>
    <w:rsid w:val="0066114A"/>
    <w:rsid w:val="006B04FB"/>
    <w:rsid w:val="006D4CD4"/>
    <w:rsid w:val="006E7143"/>
    <w:rsid w:val="00706B59"/>
    <w:rsid w:val="00710551"/>
    <w:rsid w:val="007316DB"/>
    <w:rsid w:val="00746B92"/>
    <w:rsid w:val="00756E8B"/>
    <w:rsid w:val="00790A80"/>
    <w:rsid w:val="007A200F"/>
    <w:rsid w:val="007B643E"/>
    <w:rsid w:val="0083422D"/>
    <w:rsid w:val="008D1B14"/>
    <w:rsid w:val="009324ED"/>
    <w:rsid w:val="00964F90"/>
    <w:rsid w:val="009F7AA7"/>
    <w:rsid w:val="00A55B3E"/>
    <w:rsid w:val="00A82D41"/>
    <w:rsid w:val="00B13002"/>
    <w:rsid w:val="00B54BBB"/>
    <w:rsid w:val="00BC3AC2"/>
    <w:rsid w:val="00BF368A"/>
    <w:rsid w:val="00C10A49"/>
    <w:rsid w:val="00C34464"/>
    <w:rsid w:val="00C52198"/>
    <w:rsid w:val="00C97F21"/>
    <w:rsid w:val="00CA0CE2"/>
    <w:rsid w:val="00CA358D"/>
    <w:rsid w:val="00CB36AB"/>
    <w:rsid w:val="00CC0F8A"/>
    <w:rsid w:val="00D17E08"/>
    <w:rsid w:val="00D77186"/>
    <w:rsid w:val="00D928EC"/>
    <w:rsid w:val="00DD527A"/>
    <w:rsid w:val="00DF4E1B"/>
    <w:rsid w:val="00E0404A"/>
    <w:rsid w:val="00E51462"/>
    <w:rsid w:val="00E55A5E"/>
    <w:rsid w:val="00EA3EF9"/>
    <w:rsid w:val="00EC3E8D"/>
    <w:rsid w:val="00EC498A"/>
    <w:rsid w:val="00EF2BC6"/>
    <w:rsid w:val="00F8720F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C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01C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CA358D"/>
    <w:pPr>
      <w:ind w:left="720"/>
      <w:contextualSpacing/>
    </w:pPr>
  </w:style>
  <w:style w:type="table" w:styleId="a6">
    <w:name w:val="Table Grid"/>
    <w:basedOn w:val="a1"/>
    <w:uiPriority w:val="59"/>
    <w:rsid w:val="00E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C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01C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CA358D"/>
    <w:pPr>
      <w:ind w:left="720"/>
      <w:contextualSpacing/>
    </w:pPr>
  </w:style>
  <w:style w:type="table" w:styleId="a6">
    <w:name w:val="Table Grid"/>
    <w:basedOn w:val="a1"/>
    <w:uiPriority w:val="59"/>
    <w:rsid w:val="00E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31</cp:revision>
  <dcterms:created xsi:type="dcterms:W3CDTF">2018-08-27T09:41:00Z</dcterms:created>
  <dcterms:modified xsi:type="dcterms:W3CDTF">2018-08-30T08:51:00Z</dcterms:modified>
</cp:coreProperties>
</file>